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9070" w14:textId="134E3034" w:rsidR="00E77E81" w:rsidRDefault="009E2560" w:rsidP="007270C2">
      <w:pPr>
        <w:contextualSpacing/>
        <w:rPr>
          <w:sz w:val="32"/>
          <w:szCs w:val="32"/>
        </w:rPr>
      </w:pPr>
      <w:bookmarkStart w:id="0" w:name="_Toc396812190"/>
      <w:bookmarkStart w:id="1" w:name="_Toc412192323"/>
      <w:r>
        <w:rPr>
          <w:sz w:val="32"/>
          <w:szCs w:val="32"/>
        </w:rPr>
        <w:t>1</w:t>
      </w:r>
      <w:r w:rsidR="00E77E81" w:rsidRPr="00E77E81">
        <w:rPr>
          <w:sz w:val="32"/>
          <w:szCs w:val="32"/>
        </w:rPr>
        <w:t>МУНИЦИПАЛЬНОЕ БЮДЖЕТНОЕ ОБЩЕОБРАЗОВАТЕЛЬНОЕ УЧРЕЖДЕНИЕ «</w:t>
      </w:r>
      <w:r w:rsidR="00E77E81">
        <w:rPr>
          <w:sz w:val="32"/>
          <w:szCs w:val="32"/>
        </w:rPr>
        <w:t>ЮЖНО-АЛЕКСАНДРОВСКАЯ</w:t>
      </w:r>
      <w:r w:rsidR="00E77E81" w:rsidRPr="00E77E81">
        <w:rPr>
          <w:sz w:val="32"/>
          <w:szCs w:val="32"/>
        </w:rPr>
        <w:t xml:space="preserve"> СРЕДНЯЯ ОБЩЕОБРАЗОВАТЕЛЬНАЯ ШКОЛА № </w:t>
      </w:r>
      <w:r w:rsidR="00E77E81">
        <w:rPr>
          <w:sz w:val="32"/>
          <w:szCs w:val="32"/>
        </w:rPr>
        <w:t>5</w:t>
      </w:r>
      <w:r w:rsidR="00E77E81" w:rsidRPr="00E77E81">
        <w:rPr>
          <w:sz w:val="32"/>
          <w:szCs w:val="32"/>
        </w:rPr>
        <w:t>»</w:t>
      </w:r>
      <w:r w:rsidR="00E77E81" w:rsidRPr="00E77E81">
        <w:rPr>
          <w:sz w:val="32"/>
          <w:szCs w:val="32"/>
        </w:rPr>
        <w:br/>
        <w:t>(МБОУ «</w:t>
      </w:r>
      <w:r w:rsidR="00E77E81">
        <w:rPr>
          <w:sz w:val="32"/>
          <w:szCs w:val="32"/>
        </w:rPr>
        <w:t>Южно-Александровская</w:t>
      </w:r>
      <w:r w:rsidR="00E77E81" w:rsidRPr="00E77E81">
        <w:rPr>
          <w:sz w:val="32"/>
          <w:szCs w:val="32"/>
        </w:rPr>
        <w:t xml:space="preserve"> СОШ № </w:t>
      </w:r>
      <w:r w:rsidR="00E77E81">
        <w:rPr>
          <w:sz w:val="32"/>
          <w:szCs w:val="32"/>
        </w:rPr>
        <w:t>5</w:t>
      </w:r>
      <w:r w:rsidR="00E77E81" w:rsidRPr="00E77E81">
        <w:rPr>
          <w:sz w:val="32"/>
          <w:szCs w:val="32"/>
        </w:rPr>
        <w:t>»)</w:t>
      </w:r>
    </w:p>
    <w:p w14:paraId="48A8E6C3" w14:textId="77777777" w:rsidR="00E77E81" w:rsidRDefault="00E77E81" w:rsidP="007270C2">
      <w:pPr>
        <w:contextualSpacing/>
        <w:rPr>
          <w:sz w:val="32"/>
          <w:szCs w:val="32"/>
        </w:rPr>
      </w:pPr>
    </w:p>
    <w:p w14:paraId="12A9AB06" w14:textId="77777777" w:rsidR="00E77E81" w:rsidRDefault="00E77E81" w:rsidP="007270C2">
      <w:pPr>
        <w:contextualSpacing/>
        <w:rPr>
          <w:sz w:val="32"/>
          <w:szCs w:val="32"/>
        </w:rPr>
      </w:pPr>
    </w:p>
    <w:p w14:paraId="1212B30A" w14:textId="77777777" w:rsidR="00E77E81" w:rsidRPr="00E77E81" w:rsidRDefault="00E77E81" w:rsidP="007270C2">
      <w:pPr>
        <w:contextualSpacing/>
        <w:rPr>
          <w:sz w:val="32"/>
          <w:szCs w:val="32"/>
        </w:rPr>
      </w:pPr>
    </w:p>
    <w:tbl>
      <w:tblPr>
        <w:tblW w:w="13050" w:type="dxa"/>
        <w:jc w:val="center"/>
        <w:tblLayout w:type="fixed"/>
        <w:tblLook w:val="04A0" w:firstRow="1" w:lastRow="0" w:firstColumn="1" w:lastColumn="0" w:noHBand="0" w:noVBand="1"/>
      </w:tblPr>
      <w:tblGrid>
        <w:gridCol w:w="6516"/>
        <w:gridCol w:w="1157"/>
        <w:gridCol w:w="5377"/>
      </w:tblGrid>
      <w:tr w:rsidR="00E77E81" w:rsidRPr="00E77E81" w14:paraId="6BEA97D2" w14:textId="77777777" w:rsidTr="00E77E81">
        <w:trPr>
          <w:trHeight w:val="193"/>
          <w:jc w:val="center"/>
        </w:trPr>
        <w:tc>
          <w:tcPr>
            <w:tcW w:w="6516" w:type="dxa"/>
            <w:hideMark/>
          </w:tcPr>
          <w:p w14:paraId="726B4066" w14:textId="77777777" w:rsidR="00E77E81" w:rsidRPr="001E510A" w:rsidRDefault="00E77E81" w:rsidP="007270C2">
            <w:pPr>
              <w:contextualSpacing/>
              <w:jc w:val="left"/>
              <w:rPr>
                <w:sz w:val="28"/>
                <w:szCs w:val="28"/>
              </w:rPr>
            </w:pPr>
            <w:r w:rsidRPr="001E510A">
              <w:rPr>
                <w:sz w:val="28"/>
                <w:szCs w:val="28"/>
              </w:rPr>
              <w:t>СОГЛАСОВАНО</w:t>
            </w:r>
          </w:p>
        </w:tc>
        <w:tc>
          <w:tcPr>
            <w:tcW w:w="6534" w:type="dxa"/>
            <w:gridSpan w:val="2"/>
            <w:hideMark/>
          </w:tcPr>
          <w:p w14:paraId="17928AFC" w14:textId="77777777" w:rsidR="00E77E81" w:rsidRPr="001E510A" w:rsidRDefault="00E77E81" w:rsidP="007270C2">
            <w:pPr>
              <w:contextualSpacing/>
              <w:jc w:val="right"/>
              <w:rPr>
                <w:sz w:val="28"/>
                <w:szCs w:val="28"/>
              </w:rPr>
            </w:pPr>
            <w:r w:rsidRPr="001E510A">
              <w:rPr>
                <w:sz w:val="28"/>
                <w:szCs w:val="28"/>
              </w:rPr>
              <w:t>УТВЕРЖДАЮ</w:t>
            </w:r>
          </w:p>
        </w:tc>
      </w:tr>
      <w:tr w:rsidR="00E77E81" w:rsidRPr="00E77E81" w14:paraId="6C81A536" w14:textId="77777777" w:rsidTr="00E77E81">
        <w:trPr>
          <w:trHeight w:val="193"/>
          <w:jc w:val="center"/>
        </w:trPr>
        <w:tc>
          <w:tcPr>
            <w:tcW w:w="6516" w:type="dxa"/>
            <w:hideMark/>
          </w:tcPr>
          <w:p w14:paraId="21CF4EEC" w14:textId="77777777" w:rsidR="00E77E81" w:rsidRPr="001E510A" w:rsidRDefault="00E77E81" w:rsidP="007270C2">
            <w:pPr>
              <w:contextualSpacing/>
              <w:jc w:val="left"/>
              <w:rPr>
                <w:sz w:val="28"/>
                <w:szCs w:val="28"/>
                <w:lang w:val="en-US"/>
              </w:rPr>
            </w:pPr>
            <w:r w:rsidRPr="001E510A">
              <w:rPr>
                <w:sz w:val="28"/>
                <w:szCs w:val="28"/>
              </w:rPr>
              <w:t>Управляющий совет</w:t>
            </w:r>
          </w:p>
        </w:tc>
        <w:tc>
          <w:tcPr>
            <w:tcW w:w="6534" w:type="dxa"/>
            <w:gridSpan w:val="2"/>
            <w:hideMark/>
          </w:tcPr>
          <w:p w14:paraId="2913827C" w14:textId="77777777" w:rsidR="00E77E81" w:rsidRPr="001E510A" w:rsidRDefault="00E77E81" w:rsidP="007270C2">
            <w:pPr>
              <w:contextualSpacing/>
              <w:jc w:val="right"/>
              <w:rPr>
                <w:sz w:val="28"/>
                <w:szCs w:val="28"/>
              </w:rPr>
            </w:pPr>
            <w:r w:rsidRPr="001E510A">
              <w:rPr>
                <w:sz w:val="28"/>
                <w:szCs w:val="28"/>
              </w:rPr>
              <w:t xml:space="preserve">Директор МБОУ </w:t>
            </w:r>
          </w:p>
        </w:tc>
      </w:tr>
      <w:tr w:rsidR="00E77E81" w:rsidRPr="00E77E81" w14:paraId="607FB5D5" w14:textId="77777777" w:rsidTr="00E77E81">
        <w:trPr>
          <w:trHeight w:val="193"/>
          <w:jc w:val="center"/>
        </w:trPr>
        <w:tc>
          <w:tcPr>
            <w:tcW w:w="6516" w:type="dxa"/>
            <w:vAlign w:val="bottom"/>
            <w:hideMark/>
          </w:tcPr>
          <w:p w14:paraId="44AC0479" w14:textId="77777777" w:rsidR="00E77E81" w:rsidRPr="001E510A" w:rsidRDefault="00E77E81" w:rsidP="007270C2">
            <w:pPr>
              <w:contextualSpacing/>
              <w:jc w:val="left"/>
              <w:rPr>
                <w:sz w:val="28"/>
                <w:szCs w:val="28"/>
              </w:rPr>
            </w:pPr>
            <w:r w:rsidRPr="001E510A">
              <w:rPr>
                <w:sz w:val="28"/>
                <w:szCs w:val="28"/>
              </w:rPr>
              <w:t>МБОУ «Южно-Александровская СОШ № 5»</w:t>
            </w:r>
          </w:p>
        </w:tc>
        <w:tc>
          <w:tcPr>
            <w:tcW w:w="1157" w:type="dxa"/>
            <w:vAlign w:val="bottom"/>
            <w:hideMark/>
          </w:tcPr>
          <w:p w14:paraId="1634798A" w14:textId="77777777" w:rsidR="00E77E81" w:rsidRPr="001E510A" w:rsidRDefault="00E77E81" w:rsidP="007270C2">
            <w:pPr>
              <w:contextualSpacing/>
              <w:jc w:val="right"/>
              <w:rPr>
                <w:sz w:val="28"/>
                <w:szCs w:val="28"/>
              </w:rPr>
            </w:pPr>
          </w:p>
        </w:tc>
        <w:tc>
          <w:tcPr>
            <w:tcW w:w="5377" w:type="dxa"/>
            <w:vAlign w:val="bottom"/>
            <w:hideMark/>
          </w:tcPr>
          <w:p w14:paraId="762765F7" w14:textId="77777777" w:rsidR="00E77E81" w:rsidRPr="001E510A" w:rsidRDefault="00E77E81" w:rsidP="007270C2">
            <w:pPr>
              <w:ind w:left="-677"/>
              <w:contextualSpacing/>
              <w:jc w:val="right"/>
              <w:rPr>
                <w:sz w:val="28"/>
                <w:szCs w:val="28"/>
              </w:rPr>
            </w:pPr>
            <w:r w:rsidRPr="001E510A">
              <w:rPr>
                <w:sz w:val="28"/>
                <w:szCs w:val="28"/>
              </w:rPr>
              <w:t xml:space="preserve">«Южно-Александровская СОШ № 5» </w:t>
            </w:r>
          </w:p>
        </w:tc>
      </w:tr>
      <w:tr w:rsidR="00E77E81" w:rsidRPr="00440BD3" w14:paraId="1A999774" w14:textId="77777777" w:rsidTr="00E77E81">
        <w:trPr>
          <w:trHeight w:val="193"/>
          <w:jc w:val="center"/>
        </w:trPr>
        <w:tc>
          <w:tcPr>
            <w:tcW w:w="6516" w:type="dxa"/>
            <w:hideMark/>
          </w:tcPr>
          <w:p w14:paraId="1E6F8505" w14:textId="11EFEA10" w:rsidR="00E77E81" w:rsidRPr="00381EA5" w:rsidRDefault="00077386" w:rsidP="00381EA5">
            <w:pPr>
              <w:contextualSpacing/>
              <w:jc w:val="left"/>
              <w:rPr>
                <w:sz w:val="28"/>
                <w:szCs w:val="28"/>
              </w:rPr>
            </w:pPr>
            <w:r w:rsidRPr="00381EA5">
              <w:rPr>
                <w:sz w:val="28"/>
                <w:szCs w:val="28"/>
              </w:rPr>
              <w:t xml:space="preserve">(протокол от </w:t>
            </w:r>
            <w:r w:rsidR="00381EA5" w:rsidRPr="00381EA5">
              <w:rPr>
                <w:sz w:val="28"/>
                <w:szCs w:val="28"/>
              </w:rPr>
              <w:t>18</w:t>
            </w:r>
            <w:r w:rsidR="007C0509" w:rsidRPr="00381EA5">
              <w:rPr>
                <w:sz w:val="28"/>
                <w:szCs w:val="28"/>
              </w:rPr>
              <w:t>.04.202</w:t>
            </w:r>
            <w:r w:rsidR="00A531FD" w:rsidRPr="00381EA5">
              <w:rPr>
                <w:sz w:val="28"/>
                <w:szCs w:val="28"/>
              </w:rPr>
              <w:t>3</w:t>
            </w:r>
            <w:r w:rsidR="001E510A" w:rsidRPr="00381EA5">
              <w:rPr>
                <w:sz w:val="28"/>
                <w:szCs w:val="28"/>
              </w:rPr>
              <w:t xml:space="preserve">. № </w:t>
            </w:r>
            <w:r w:rsidR="00381EA5" w:rsidRPr="00381EA5">
              <w:rPr>
                <w:sz w:val="28"/>
                <w:szCs w:val="28"/>
              </w:rPr>
              <w:t>1</w:t>
            </w:r>
            <w:r w:rsidR="00E77E81" w:rsidRPr="00381EA5">
              <w:rPr>
                <w:sz w:val="28"/>
                <w:szCs w:val="28"/>
              </w:rPr>
              <w:t>)</w:t>
            </w:r>
          </w:p>
        </w:tc>
        <w:tc>
          <w:tcPr>
            <w:tcW w:w="6534" w:type="dxa"/>
            <w:gridSpan w:val="2"/>
            <w:hideMark/>
          </w:tcPr>
          <w:p w14:paraId="374EE616" w14:textId="77777777" w:rsidR="00E77E81" w:rsidRPr="00440BD3" w:rsidRDefault="00B026D0" w:rsidP="007270C2">
            <w:pPr>
              <w:contextualSpacing/>
              <w:jc w:val="right"/>
              <w:rPr>
                <w:sz w:val="28"/>
                <w:szCs w:val="28"/>
              </w:rPr>
            </w:pPr>
            <w:r>
              <w:rPr>
                <w:sz w:val="28"/>
                <w:szCs w:val="28"/>
              </w:rPr>
              <w:t>Л.А. Коврижных</w:t>
            </w:r>
          </w:p>
          <w:p w14:paraId="68DDA897" w14:textId="126BDEDA" w:rsidR="00E77E81" w:rsidRPr="00626627" w:rsidRDefault="001E510A" w:rsidP="00626627">
            <w:pPr>
              <w:contextualSpacing/>
              <w:jc w:val="right"/>
              <w:rPr>
                <w:sz w:val="28"/>
                <w:szCs w:val="28"/>
              </w:rPr>
            </w:pPr>
            <w:r w:rsidRPr="00626627">
              <w:rPr>
                <w:sz w:val="28"/>
                <w:szCs w:val="28"/>
              </w:rPr>
              <w:t>П</w:t>
            </w:r>
            <w:r w:rsidR="00077386" w:rsidRPr="00626627">
              <w:rPr>
                <w:sz w:val="28"/>
                <w:szCs w:val="28"/>
              </w:rPr>
              <w:t xml:space="preserve">риказ от </w:t>
            </w:r>
            <w:r w:rsidR="00626627">
              <w:rPr>
                <w:sz w:val="28"/>
                <w:szCs w:val="28"/>
              </w:rPr>
              <w:t>12</w:t>
            </w:r>
            <w:r w:rsidR="00B55913" w:rsidRPr="00626627">
              <w:rPr>
                <w:sz w:val="28"/>
                <w:szCs w:val="28"/>
              </w:rPr>
              <w:t>.04</w:t>
            </w:r>
            <w:r w:rsidR="00507758" w:rsidRPr="00626627">
              <w:rPr>
                <w:sz w:val="28"/>
                <w:szCs w:val="28"/>
              </w:rPr>
              <w:t>.202</w:t>
            </w:r>
            <w:r w:rsidR="00A531FD" w:rsidRPr="00626627">
              <w:rPr>
                <w:sz w:val="28"/>
                <w:szCs w:val="28"/>
              </w:rPr>
              <w:t>3</w:t>
            </w:r>
            <w:r w:rsidR="00E77E81" w:rsidRPr="00626627">
              <w:rPr>
                <w:sz w:val="28"/>
                <w:szCs w:val="28"/>
              </w:rPr>
              <w:t xml:space="preserve">. № </w:t>
            </w:r>
            <w:r w:rsidR="00626627">
              <w:rPr>
                <w:sz w:val="28"/>
                <w:szCs w:val="28"/>
              </w:rPr>
              <w:t>56</w:t>
            </w:r>
            <w:r w:rsidRPr="00626627">
              <w:rPr>
                <w:sz w:val="28"/>
                <w:szCs w:val="28"/>
              </w:rPr>
              <w:t>-од</w:t>
            </w:r>
          </w:p>
        </w:tc>
      </w:tr>
    </w:tbl>
    <w:p w14:paraId="1153F484" w14:textId="77777777" w:rsidR="00E77E81" w:rsidRPr="00440BD3" w:rsidRDefault="00E77E81" w:rsidP="007270C2">
      <w:pPr>
        <w:tabs>
          <w:tab w:val="left" w:pos="4060"/>
          <w:tab w:val="center" w:pos="7087"/>
        </w:tabs>
        <w:contextualSpacing/>
        <w:jc w:val="left"/>
        <w:rPr>
          <w:b/>
          <w:sz w:val="32"/>
          <w:szCs w:val="32"/>
          <w:lang w:eastAsia="ar-SA"/>
        </w:rPr>
      </w:pPr>
      <w:r w:rsidRPr="00440BD3">
        <w:rPr>
          <w:b/>
          <w:sz w:val="32"/>
          <w:szCs w:val="32"/>
          <w:lang w:eastAsia="ar-SA"/>
        </w:rPr>
        <w:tab/>
      </w:r>
    </w:p>
    <w:p w14:paraId="5CD82858" w14:textId="77777777" w:rsidR="00E77E81" w:rsidRDefault="00E77E81" w:rsidP="007270C2">
      <w:pPr>
        <w:tabs>
          <w:tab w:val="left" w:pos="4060"/>
          <w:tab w:val="center" w:pos="7087"/>
        </w:tabs>
        <w:contextualSpacing/>
        <w:jc w:val="left"/>
        <w:rPr>
          <w:b/>
          <w:sz w:val="32"/>
          <w:szCs w:val="32"/>
          <w:lang w:eastAsia="ar-SA"/>
        </w:rPr>
      </w:pPr>
    </w:p>
    <w:p w14:paraId="6B90A13E" w14:textId="77777777" w:rsidR="00E77E81" w:rsidRDefault="00E77E81" w:rsidP="007270C2">
      <w:pPr>
        <w:tabs>
          <w:tab w:val="left" w:pos="4060"/>
          <w:tab w:val="center" w:pos="7087"/>
        </w:tabs>
        <w:contextualSpacing/>
        <w:jc w:val="left"/>
        <w:rPr>
          <w:b/>
          <w:sz w:val="32"/>
          <w:szCs w:val="32"/>
          <w:lang w:eastAsia="ar-SA"/>
        </w:rPr>
      </w:pPr>
      <w:bookmarkStart w:id="2" w:name="_GoBack"/>
      <w:bookmarkEnd w:id="2"/>
    </w:p>
    <w:p w14:paraId="2686A93B" w14:textId="77777777" w:rsidR="00E77E81" w:rsidRDefault="00E77E81" w:rsidP="007270C2">
      <w:pPr>
        <w:tabs>
          <w:tab w:val="left" w:pos="4060"/>
          <w:tab w:val="center" w:pos="7087"/>
        </w:tabs>
        <w:contextualSpacing/>
        <w:jc w:val="left"/>
        <w:rPr>
          <w:b/>
          <w:sz w:val="32"/>
          <w:szCs w:val="32"/>
          <w:lang w:eastAsia="ar-SA"/>
        </w:rPr>
      </w:pPr>
    </w:p>
    <w:p w14:paraId="171710E1" w14:textId="77777777" w:rsidR="00E77E81" w:rsidRDefault="00E77E81" w:rsidP="007270C2">
      <w:pPr>
        <w:tabs>
          <w:tab w:val="left" w:pos="4060"/>
          <w:tab w:val="center" w:pos="7087"/>
        </w:tabs>
        <w:contextualSpacing/>
        <w:jc w:val="left"/>
        <w:rPr>
          <w:b/>
          <w:sz w:val="32"/>
          <w:szCs w:val="32"/>
          <w:lang w:eastAsia="ar-SA"/>
        </w:rPr>
      </w:pPr>
    </w:p>
    <w:p w14:paraId="6AEF5669" w14:textId="77777777" w:rsidR="00E77E81" w:rsidRDefault="00E77E81" w:rsidP="007270C2">
      <w:pPr>
        <w:tabs>
          <w:tab w:val="left" w:pos="4060"/>
          <w:tab w:val="center" w:pos="7087"/>
        </w:tabs>
        <w:contextualSpacing/>
        <w:rPr>
          <w:b/>
          <w:sz w:val="32"/>
          <w:szCs w:val="32"/>
          <w:lang w:eastAsia="ar-SA"/>
        </w:rPr>
      </w:pPr>
    </w:p>
    <w:p w14:paraId="7AD2EFB4" w14:textId="77777777" w:rsidR="00E77E81" w:rsidRDefault="00E77E81" w:rsidP="007270C2">
      <w:pPr>
        <w:tabs>
          <w:tab w:val="left" w:pos="4060"/>
          <w:tab w:val="center" w:pos="7087"/>
        </w:tabs>
        <w:contextualSpacing/>
        <w:rPr>
          <w:b/>
          <w:sz w:val="32"/>
          <w:szCs w:val="32"/>
          <w:lang w:eastAsia="ar-SA"/>
        </w:rPr>
      </w:pPr>
    </w:p>
    <w:p w14:paraId="0942CC72" w14:textId="77777777" w:rsidR="00E77E81" w:rsidRPr="004C72CE" w:rsidRDefault="00E77E81" w:rsidP="007270C2">
      <w:pPr>
        <w:tabs>
          <w:tab w:val="left" w:pos="4060"/>
          <w:tab w:val="center" w:pos="7087"/>
        </w:tabs>
        <w:contextualSpacing/>
        <w:rPr>
          <w:b/>
          <w:sz w:val="32"/>
          <w:szCs w:val="32"/>
        </w:rPr>
      </w:pPr>
      <w:r w:rsidRPr="004C72CE">
        <w:rPr>
          <w:b/>
          <w:sz w:val="32"/>
          <w:szCs w:val="32"/>
          <w:lang w:eastAsia="ar-SA"/>
        </w:rPr>
        <w:t>Отчет о результатах самообследования</w:t>
      </w:r>
      <w:r w:rsidRPr="004C72CE">
        <w:rPr>
          <w:b/>
          <w:sz w:val="32"/>
          <w:szCs w:val="32"/>
          <w:lang w:eastAsia="ar-SA"/>
        </w:rPr>
        <w:br/>
      </w:r>
      <w:r w:rsidRPr="004C72CE">
        <w:rPr>
          <w:b/>
          <w:sz w:val="32"/>
          <w:szCs w:val="32"/>
        </w:rPr>
        <w:t>муниципального бюджетного общеобразовательного учреждения</w:t>
      </w:r>
      <w:r w:rsidRPr="004C72CE">
        <w:rPr>
          <w:b/>
          <w:sz w:val="32"/>
          <w:szCs w:val="32"/>
        </w:rPr>
        <w:br/>
        <w:t>«</w:t>
      </w:r>
      <w:r w:rsidR="00191817" w:rsidRPr="004C72CE">
        <w:rPr>
          <w:b/>
          <w:sz w:val="32"/>
          <w:szCs w:val="32"/>
        </w:rPr>
        <w:t>Южно-Александровская средняя общеобразовательная школа</w:t>
      </w:r>
      <w:r w:rsidRPr="004C72CE">
        <w:rPr>
          <w:b/>
          <w:sz w:val="32"/>
          <w:szCs w:val="32"/>
        </w:rPr>
        <w:t xml:space="preserve"> № 5»</w:t>
      </w:r>
    </w:p>
    <w:p w14:paraId="62A9F539" w14:textId="77777777" w:rsidR="00E77E81" w:rsidRPr="00E77E81" w:rsidRDefault="004A1EAF" w:rsidP="007270C2">
      <w:pPr>
        <w:contextualSpacing/>
        <w:rPr>
          <w:b/>
          <w:sz w:val="32"/>
          <w:szCs w:val="32"/>
        </w:rPr>
      </w:pPr>
      <w:r>
        <w:rPr>
          <w:b/>
          <w:sz w:val="32"/>
          <w:szCs w:val="32"/>
        </w:rPr>
        <w:t>за 202</w:t>
      </w:r>
      <w:r w:rsidR="00A531FD">
        <w:rPr>
          <w:b/>
          <w:sz w:val="32"/>
          <w:szCs w:val="32"/>
        </w:rPr>
        <w:t>2</w:t>
      </w:r>
      <w:r w:rsidR="00E77E81" w:rsidRPr="00E77E81">
        <w:rPr>
          <w:b/>
          <w:sz w:val="32"/>
          <w:szCs w:val="32"/>
        </w:rPr>
        <w:t xml:space="preserve"> год</w:t>
      </w:r>
    </w:p>
    <w:p w14:paraId="2D31744F" w14:textId="77777777" w:rsidR="00861995" w:rsidRPr="00E77E81" w:rsidRDefault="00861995" w:rsidP="007270C2">
      <w:pPr>
        <w:contextualSpacing/>
        <w:jc w:val="left"/>
        <w:rPr>
          <w:sz w:val="32"/>
          <w:szCs w:val="32"/>
        </w:rPr>
      </w:pPr>
    </w:p>
    <w:p w14:paraId="5D47C40D" w14:textId="77777777" w:rsidR="00861995" w:rsidRPr="00E77E81" w:rsidRDefault="00861995" w:rsidP="007270C2">
      <w:pPr>
        <w:contextualSpacing/>
        <w:jc w:val="left"/>
        <w:rPr>
          <w:sz w:val="32"/>
          <w:szCs w:val="32"/>
        </w:rPr>
      </w:pPr>
    </w:p>
    <w:p w14:paraId="25392042" w14:textId="77777777" w:rsidR="00861995" w:rsidRDefault="00861995" w:rsidP="007270C2">
      <w:pPr>
        <w:contextualSpacing/>
        <w:jc w:val="left"/>
        <w:rPr>
          <w:sz w:val="32"/>
          <w:szCs w:val="32"/>
        </w:rPr>
      </w:pPr>
    </w:p>
    <w:p w14:paraId="1B974F48" w14:textId="77777777" w:rsidR="00E77E81" w:rsidRDefault="00E77E81" w:rsidP="007270C2">
      <w:pPr>
        <w:contextualSpacing/>
        <w:jc w:val="left"/>
        <w:rPr>
          <w:sz w:val="32"/>
          <w:szCs w:val="32"/>
        </w:rPr>
      </w:pPr>
    </w:p>
    <w:p w14:paraId="16C945B1" w14:textId="77777777" w:rsidR="00E77E81" w:rsidRDefault="00E77E81" w:rsidP="007270C2">
      <w:pPr>
        <w:contextualSpacing/>
        <w:jc w:val="left"/>
        <w:rPr>
          <w:sz w:val="32"/>
          <w:szCs w:val="32"/>
        </w:rPr>
      </w:pPr>
    </w:p>
    <w:p w14:paraId="4283442F" w14:textId="77777777" w:rsidR="00E77E81" w:rsidRDefault="00E77E81" w:rsidP="007270C2">
      <w:pPr>
        <w:contextualSpacing/>
        <w:jc w:val="left"/>
        <w:rPr>
          <w:sz w:val="32"/>
          <w:szCs w:val="32"/>
        </w:rPr>
      </w:pPr>
    </w:p>
    <w:p w14:paraId="40DB9159" w14:textId="77777777" w:rsidR="00E77E81" w:rsidRDefault="00E77E81" w:rsidP="007270C2">
      <w:pPr>
        <w:contextualSpacing/>
        <w:jc w:val="left"/>
        <w:rPr>
          <w:sz w:val="32"/>
          <w:szCs w:val="32"/>
        </w:rPr>
      </w:pPr>
    </w:p>
    <w:p w14:paraId="4263C7BE" w14:textId="77777777" w:rsidR="00E77E81" w:rsidRDefault="00E77E81" w:rsidP="007270C2">
      <w:pPr>
        <w:contextualSpacing/>
        <w:jc w:val="left"/>
        <w:rPr>
          <w:sz w:val="32"/>
          <w:szCs w:val="32"/>
        </w:rPr>
      </w:pPr>
    </w:p>
    <w:p w14:paraId="08F297A6" w14:textId="77777777" w:rsidR="00E77E81" w:rsidRDefault="00E77E81" w:rsidP="007270C2">
      <w:pPr>
        <w:contextualSpacing/>
        <w:jc w:val="left"/>
        <w:rPr>
          <w:sz w:val="32"/>
          <w:szCs w:val="32"/>
        </w:rPr>
      </w:pPr>
    </w:p>
    <w:p w14:paraId="5DB063B1" w14:textId="77777777" w:rsidR="00E77E81" w:rsidRPr="00E77E81" w:rsidRDefault="00E77E81" w:rsidP="007270C2">
      <w:pPr>
        <w:contextualSpacing/>
        <w:jc w:val="left"/>
        <w:rPr>
          <w:sz w:val="32"/>
          <w:szCs w:val="32"/>
        </w:rPr>
      </w:pPr>
    </w:p>
    <w:p w14:paraId="52ED5378" w14:textId="77777777" w:rsidR="00861995" w:rsidRPr="00B85A56" w:rsidRDefault="00861995" w:rsidP="007270C2">
      <w:pPr>
        <w:contextualSpacing/>
        <w:jc w:val="left"/>
        <w:rPr>
          <w:sz w:val="28"/>
          <w:szCs w:val="28"/>
        </w:rPr>
      </w:pPr>
    </w:p>
    <w:p w14:paraId="75A7F815" w14:textId="77777777" w:rsidR="00861995" w:rsidRPr="00B85A56" w:rsidRDefault="00861995" w:rsidP="007270C2">
      <w:pPr>
        <w:contextualSpacing/>
        <w:jc w:val="left"/>
        <w:rPr>
          <w:sz w:val="28"/>
          <w:szCs w:val="28"/>
        </w:rPr>
      </w:pPr>
    </w:p>
    <w:p w14:paraId="47E5477F" w14:textId="77777777" w:rsidR="00861995" w:rsidRPr="00B85A56" w:rsidRDefault="00861995" w:rsidP="007270C2">
      <w:pPr>
        <w:contextualSpacing/>
        <w:jc w:val="left"/>
        <w:rPr>
          <w:sz w:val="28"/>
          <w:szCs w:val="28"/>
        </w:rPr>
      </w:pPr>
    </w:p>
    <w:p w14:paraId="41F4B55E" w14:textId="77777777" w:rsidR="00861995" w:rsidRPr="00F676A2" w:rsidRDefault="00861995" w:rsidP="007270C2">
      <w:pPr>
        <w:contextualSpacing/>
        <w:rPr>
          <w:b/>
        </w:rPr>
      </w:pPr>
      <w:r>
        <w:rPr>
          <w:b/>
        </w:rPr>
        <w:t>ОГЛАВЛЕНИЕ</w:t>
      </w:r>
    </w:p>
    <w:p w14:paraId="63DEB601" w14:textId="77777777" w:rsidR="00861995" w:rsidRDefault="00861995" w:rsidP="007270C2">
      <w:pPr>
        <w:contextualSpacing/>
        <w:jc w:val="left"/>
        <w:rPr>
          <w:b/>
        </w:rPr>
      </w:pPr>
    </w:p>
    <w:p w14:paraId="71F942EA" w14:textId="32462C6C" w:rsidR="00572F9E" w:rsidRPr="000644EB" w:rsidRDefault="00572F9E" w:rsidP="007270C2">
      <w:pPr>
        <w:contextualSpacing/>
        <w:jc w:val="left"/>
        <w:rPr>
          <w:b/>
          <w:bCs/>
        </w:rPr>
      </w:pPr>
      <w:r>
        <w:rPr>
          <w:b/>
          <w:bCs/>
          <w:lang w:val="en-US"/>
        </w:rPr>
        <w:t>I</w:t>
      </w:r>
      <w:r w:rsidRPr="00572F9E">
        <w:rPr>
          <w:b/>
          <w:bCs/>
        </w:rPr>
        <w:t xml:space="preserve">. </w:t>
      </w:r>
      <w:r w:rsidRPr="000644EB">
        <w:rPr>
          <w:b/>
          <w:bCs/>
        </w:rPr>
        <w:t>АНАЛИТИЧЕСКАЯ ЧАСТЬ</w:t>
      </w:r>
      <w:r w:rsidR="00A75C0C">
        <w:rPr>
          <w:b/>
          <w:bCs/>
        </w:rPr>
        <w:t xml:space="preserve">                                                                                                                                                                стр.</w:t>
      </w:r>
      <w:r w:rsidR="00E84549">
        <w:rPr>
          <w:b/>
          <w:bCs/>
        </w:rPr>
        <w:t xml:space="preserve">   </w:t>
      </w:r>
      <w:r w:rsidR="00A75C0C">
        <w:rPr>
          <w:b/>
          <w:bCs/>
        </w:rPr>
        <w:t xml:space="preserve"> 3</w:t>
      </w:r>
    </w:p>
    <w:p w14:paraId="02890332" w14:textId="6C62A8A6" w:rsidR="00861995" w:rsidRPr="00572F9E" w:rsidRDefault="00572F9E" w:rsidP="007270C2">
      <w:pPr>
        <w:ind w:left="708"/>
        <w:contextualSpacing/>
        <w:jc w:val="left"/>
        <w:rPr>
          <w:b/>
        </w:rPr>
      </w:pPr>
      <w:r>
        <w:rPr>
          <w:b/>
          <w:bCs/>
          <w:lang w:val="en-US"/>
        </w:rPr>
        <w:t>I</w:t>
      </w:r>
      <w:r w:rsidRPr="00572F9E">
        <w:rPr>
          <w:b/>
          <w:bCs/>
        </w:rPr>
        <w:t>.</w:t>
      </w:r>
      <w:r>
        <w:rPr>
          <w:b/>
          <w:bCs/>
          <w:lang w:val="en-US"/>
        </w:rPr>
        <w:t>I</w:t>
      </w:r>
      <w:r w:rsidR="00DD7EE5">
        <w:rPr>
          <w:b/>
          <w:bCs/>
        </w:rPr>
        <w:t xml:space="preserve"> </w:t>
      </w:r>
      <w:r w:rsidRPr="000644EB">
        <w:rPr>
          <w:b/>
          <w:bCs/>
        </w:rPr>
        <w:t>ОБЩИЕ СВЕДЕНИЯ ОБ ОБРАЗОВАТЕЛЬНОЙ ОРГАНИЗАЦИИ</w:t>
      </w:r>
      <w:r w:rsidR="00370A36">
        <w:rPr>
          <w:b/>
          <w:bCs/>
        </w:rPr>
        <w:t xml:space="preserve">                                                                         </w:t>
      </w:r>
      <w:r w:rsidR="00DD7EE5">
        <w:rPr>
          <w:b/>
          <w:bCs/>
        </w:rPr>
        <w:t xml:space="preserve">     </w:t>
      </w:r>
      <w:r w:rsidR="00370A36">
        <w:rPr>
          <w:b/>
          <w:bCs/>
        </w:rPr>
        <w:t>стр.</w:t>
      </w:r>
      <w:r w:rsidR="00A75C0C">
        <w:rPr>
          <w:b/>
          <w:bCs/>
        </w:rPr>
        <w:t xml:space="preserve"> </w:t>
      </w:r>
      <w:r w:rsidR="00E84549">
        <w:rPr>
          <w:b/>
          <w:bCs/>
        </w:rPr>
        <w:t xml:space="preserve">  3</w:t>
      </w:r>
    </w:p>
    <w:p w14:paraId="5D4C5620" w14:textId="11AC439C" w:rsidR="00861995" w:rsidRDefault="00572F9E" w:rsidP="007270C2">
      <w:pPr>
        <w:ind w:left="708"/>
        <w:contextualSpacing/>
        <w:jc w:val="left"/>
        <w:rPr>
          <w:b/>
        </w:rPr>
      </w:pPr>
      <w:r>
        <w:rPr>
          <w:b/>
          <w:lang w:val="en-US"/>
        </w:rPr>
        <w:t>I</w:t>
      </w:r>
      <w:r w:rsidRPr="00572F9E">
        <w:rPr>
          <w:b/>
        </w:rPr>
        <w:t>.</w:t>
      </w:r>
      <w:r>
        <w:rPr>
          <w:b/>
          <w:lang w:val="en-US"/>
        </w:rPr>
        <w:t>II</w:t>
      </w:r>
      <w:r w:rsidR="00DD7EE5">
        <w:rPr>
          <w:b/>
        </w:rPr>
        <w:t xml:space="preserve"> </w:t>
      </w:r>
      <w:r w:rsidR="00563310">
        <w:rPr>
          <w:b/>
        </w:rPr>
        <w:t>ОЦЕНКА ОБРАЗОВА</w:t>
      </w:r>
      <w:r w:rsidR="006936F6">
        <w:rPr>
          <w:b/>
        </w:rPr>
        <w:t>ТЕЛЬНОЙ ДЕЯТЕЛЬНОСТИ</w:t>
      </w:r>
      <w:r w:rsidR="00370A36">
        <w:rPr>
          <w:b/>
        </w:rPr>
        <w:t xml:space="preserve">                                                                                                  </w:t>
      </w:r>
      <w:r w:rsidR="00DD7EE5">
        <w:rPr>
          <w:b/>
        </w:rPr>
        <w:t xml:space="preserve">    </w:t>
      </w:r>
      <w:r w:rsidR="00370A36">
        <w:rPr>
          <w:b/>
        </w:rPr>
        <w:t xml:space="preserve"> стр.</w:t>
      </w:r>
      <w:r w:rsidR="00E84549">
        <w:rPr>
          <w:b/>
        </w:rPr>
        <w:t xml:space="preserve">   </w:t>
      </w:r>
      <w:r w:rsidR="00A75C0C">
        <w:rPr>
          <w:b/>
        </w:rPr>
        <w:t>4</w:t>
      </w:r>
    </w:p>
    <w:p w14:paraId="5490F5F9" w14:textId="732480B9" w:rsidR="00861995" w:rsidRDefault="00572F9E" w:rsidP="007270C2">
      <w:pPr>
        <w:ind w:left="708"/>
        <w:contextualSpacing/>
        <w:jc w:val="left"/>
        <w:rPr>
          <w:b/>
        </w:rPr>
      </w:pPr>
      <w:r>
        <w:rPr>
          <w:b/>
          <w:lang w:val="en-US"/>
        </w:rPr>
        <w:t>I</w:t>
      </w:r>
      <w:r w:rsidRPr="00572F9E">
        <w:rPr>
          <w:b/>
        </w:rPr>
        <w:t>.</w:t>
      </w:r>
      <w:r>
        <w:rPr>
          <w:b/>
          <w:lang w:val="en-US"/>
        </w:rPr>
        <w:t>III</w:t>
      </w:r>
      <w:r w:rsidR="00DD7EE5">
        <w:rPr>
          <w:b/>
        </w:rPr>
        <w:t xml:space="preserve"> </w:t>
      </w:r>
      <w:r w:rsidR="00563310">
        <w:rPr>
          <w:b/>
        </w:rPr>
        <w:t>ОЦЕНКА СИСТЕ</w:t>
      </w:r>
      <w:r w:rsidR="006936F6">
        <w:rPr>
          <w:b/>
        </w:rPr>
        <w:t>МЫ УПРАВЛЕНИЯ ОРГАНИЗАЦИ</w:t>
      </w:r>
      <w:r>
        <w:rPr>
          <w:b/>
        </w:rPr>
        <w:t>ЕЙ</w:t>
      </w:r>
      <w:r w:rsidR="00370A36">
        <w:rPr>
          <w:b/>
        </w:rPr>
        <w:t xml:space="preserve">                                                                                         </w:t>
      </w:r>
      <w:r w:rsidR="00DD7EE5">
        <w:rPr>
          <w:b/>
        </w:rPr>
        <w:t xml:space="preserve">   </w:t>
      </w:r>
      <w:r w:rsidR="00370A36">
        <w:rPr>
          <w:b/>
        </w:rPr>
        <w:t>стр.</w:t>
      </w:r>
      <w:r w:rsidR="00DD7EE5">
        <w:rPr>
          <w:b/>
        </w:rPr>
        <w:t xml:space="preserve"> </w:t>
      </w:r>
      <w:r w:rsidR="00E84549">
        <w:rPr>
          <w:b/>
        </w:rPr>
        <w:t xml:space="preserve">  9</w:t>
      </w:r>
    </w:p>
    <w:p w14:paraId="583934F6" w14:textId="6E11D601" w:rsidR="00197779" w:rsidRDefault="00572F9E" w:rsidP="007270C2">
      <w:pPr>
        <w:ind w:left="708"/>
        <w:contextualSpacing/>
        <w:jc w:val="left"/>
        <w:rPr>
          <w:b/>
        </w:rPr>
      </w:pPr>
      <w:r>
        <w:rPr>
          <w:b/>
          <w:lang w:val="en-US"/>
        </w:rPr>
        <w:t>I</w:t>
      </w:r>
      <w:r w:rsidRPr="00572F9E">
        <w:rPr>
          <w:b/>
        </w:rPr>
        <w:t>.</w:t>
      </w:r>
      <w:r>
        <w:rPr>
          <w:b/>
          <w:lang w:val="en-US"/>
        </w:rPr>
        <w:t>IV</w:t>
      </w:r>
      <w:r w:rsidR="00DD7EE5">
        <w:rPr>
          <w:b/>
        </w:rPr>
        <w:t xml:space="preserve"> ОЦЕНКА ОРГАНИЗАЦИИ УЧЕБНОГО ПРОЦЕССА </w:t>
      </w:r>
      <w:r w:rsidR="00563310">
        <w:rPr>
          <w:b/>
        </w:rPr>
        <w:t>ОЦЕНКА</w:t>
      </w:r>
      <w:r w:rsidR="00370A36">
        <w:rPr>
          <w:b/>
        </w:rPr>
        <w:t xml:space="preserve">                                                   </w:t>
      </w:r>
      <w:r w:rsidR="00DD7EE5">
        <w:rPr>
          <w:b/>
        </w:rPr>
        <w:t xml:space="preserve">                             </w:t>
      </w:r>
      <w:r w:rsidR="00370A36">
        <w:rPr>
          <w:b/>
        </w:rPr>
        <w:t xml:space="preserve"> стр.</w:t>
      </w:r>
      <w:r w:rsidR="00DD7EE5">
        <w:rPr>
          <w:b/>
        </w:rPr>
        <w:t xml:space="preserve"> </w:t>
      </w:r>
      <w:r w:rsidR="00E84549">
        <w:rPr>
          <w:b/>
        </w:rPr>
        <w:t xml:space="preserve"> 11</w:t>
      </w:r>
    </w:p>
    <w:p w14:paraId="25B1A39A" w14:textId="5B134341" w:rsidR="00C4540B" w:rsidRPr="005976D7" w:rsidRDefault="00572F9E" w:rsidP="007270C2">
      <w:pPr>
        <w:ind w:left="708"/>
        <w:contextualSpacing/>
        <w:jc w:val="left"/>
        <w:rPr>
          <w:b/>
        </w:rPr>
      </w:pPr>
      <w:r>
        <w:rPr>
          <w:b/>
          <w:lang w:val="en-US"/>
        </w:rPr>
        <w:t>I</w:t>
      </w:r>
      <w:r w:rsidRPr="00572F9E">
        <w:rPr>
          <w:b/>
        </w:rPr>
        <w:t>.</w:t>
      </w:r>
      <w:r>
        <w:rPr>
          <w:b/>
          <w:lang w:val="en-US"/>
        </w:rPr>
        <w:t>V</w:t>
      </w:r>
      <w:r w:rsidR="00563310">
        <w:rPr>
          <w:b/>
        </w:rPr>
        <w:t xml:space="preserve">  </w:t>
      </w:r>
      <w:r w:rsidR="00DD7EE5">
        <w:rPr>
          <w:b/>
        </w:rPr>
        <w:t>СОДЕРЖАНИЯ И КАЧЕСТВА ПОДГОТОВКИ ОБУЧАЮЩИХСЯ</w:t>
      </w:r>
      <w:r w:rsidR="00370A36">
        <w:rPr>
          <w:b/>
        </w:rPr>
        <w:t xml:space="preserve">                                                                         </w:t>
      </w:r>
      <w:r w:rsidR="00DD7EE5">
        <w:rPr>
          <w:b/>
        </w:rPr>
        <w:t xml:space="preserve">  </w:t>
      </w:r>
      <w:r w:rsidR="00370A36">
        <w:rPr>
          <w:b/>
        </w:rPr>
        <w:t>стр.</w:t>
      </w:r>
      <w:r w:rsidR="006422C6">
        <w:rPr>
          <w:b/>
        </w:rPr>
        <w:t xml:space="preserve"> </w:t>
      </w:r>
      <w:r w:rsidR="00E84549">
        <w:rPr>
          <w:b/>
        </w:rPr>
        <w:t xml:space="preserve"> 13</w:t>
      </w:r>
    </w:p>
    <w:p w14:paraId="2ADE0371" w14:textId="0367F46C" w:rsidR="00861995" w:rsidRDefault="00C4540B" w:rsidP="007270C2">
      <w:pPr>
        <w:ind w:left="708"/>
        <w:contextualSpacing/>
        <w:jc w:val="left"/>
        <w:rPr>
          <w:b/>
        </w:rPr>
      </w:pPr>
      <w:r>
        <w:rPr>
          <w:b/>
          <w:lang w:val="en-US"/>
        </w:rPr>
        <w:t>I</w:t>
      </w:r>
      <w:r w:rsidRPr="00C4540B">
        <w:rPr>
          <w:b/>
        </w:rPr>
        <w:t>.</w:t>
      </w:r>
      <w:r>
        <w:rPr>
          <w:b/>
          <w:lang w:val="en-US"/>
        </w:rPr>
        <w:t>VI</w:t>
      </w:r>
      <w:r w:rsidR="00DD7EE5">
        <w:rPr>
          <w:b/>
        </w:rPr>
        <w:t xml:space="preserve"> </w:t>
      </w:r>
      <w:r w:rsidR="00563310">
        <w:rPr>
          <w:b/>
        </w:rPr>
        <w:t>ОЦЕНКА ВОСТРЕ</w:t>
      </w:r>
      <w:r w:rsidR="006936F6">
        <w:rPr>
          <w:b/>
        </w:rPr>
        <w:t xml:space="preserve">БОВАННОСТИ ВЫПУСКНИКОВ  </w:t>
      </w:r>
      <w:r w:rsidR="00370A36">
        <w:rPr>
          <w:b/>
        </w:rPr>
        <w:t xml:space="preserve">                                                                                            </w:t>
      </w:r>
      <w:r w:rsidR="006422C6">
        <w:rPr>
          <w:b/>
        </w:rPr>
        <w:t xml:space="preserve">     </w:t>
      </w:r>
      <w:r w:rsidR="00370A36">
        <w:rPr>
          <w:b/>
        </w:rPr>
        <w:t xml:space="preserve"> стр.</w:t>
      </w:r>
      <w:r w:rsidR="006422C6">
        <w:rPr>
          <w:b/>
        </w:rPr>
        <w:t xml:space="preserve"> 1</w:t>
      </w:r>
      <w:r w:rsidR="00E84549">
        <w:rPr>
          <w:b/>
        </w:rPr>
        <w:t>9</w:t>
      </w:r>
    </w:p>
    <w:p w14:paraId="2236DE3E" w14:textId="48F604E8" w:rsidR="00563310" w:rsidRDefault="00572F9E" w:rsidP="007270C2">
      <w:pPr>
        <w:tabs>
          <w:tab w:val="left" w:pos="851"/>
        </w:tabs>
        <w:ind w:left="708"/>
        <w:contextualSpacing/>
        <w:jc w:val="left"/>
        <w:rPr>
          <w:b/>
        </w:rPr>
      </w:pPr>
      <w:r>
        <w:rPr>
          <w:b/>
          <w:lang w:val="en-US"/>
        </w:rPr>
        <w:t>I</w:t>
      </w:r>
      <w:r w:rsidRPr="00572F9E">
        <w:rPr>
          <w:b/>
        </w:rPr>
        <w:t>.</w:t>
      </w:r>
      <w:r>
        <w:rPr>
          <w:b/>
          <w:lang w:val="en-US"/>
        </w:rPr>
        <w:t>V</w:t>
      </w:r>
      <w:r w:rsidR="00C4540B">
        <w:rPr>
          <w:b/>
          <w:lang w:val="en-US"/>
        </w:rPr>
        <w:t>I</w:t>
      </w:r>
      <w:r>
        <w:rPr>
          <w:b/>
          <w:lang w:val="en-US"/>
        </w:rPr>
        <w:t>I</w:t>
      </w:r>
      <w:r w:rsidR="00DD7EE5">
        <w:rPr>
          <w:b/>
        </w:rPr>
        <w:t xml:space="preserve"> </w:t>
      </w:r>
      <w:r w:rsidR="00563310">
        <w:rPr>
          <w:b/>
        </w:rPr>
        <w:t xml:space="preserve">ОЦЕНКА </w:t>
      </w:r>
      <w:r w:rsidR="00861995">
        <w:rPr>
          <w:b/>
        </w:rPr>
        <w:t>КАЧЕСТВО КАДРОВОГО</w:t>
      </w:r>
      <w:r w:rsidR="00563310">
        <w:rPr>
          <w:b/>
        </w:rPr>
        <w:t xml:space="preserve"> ОБЕСПЕЧЕНИЯ</w:t>
      </w:r>
      <w:r w:rsidR="00370A36">
        <w:rPr>
          <w:b/>
        </w:rPr>
        <w:t xml:space="preserve">                                                                                           </w:t>
      </w:r>
      <w:r w:rsidR="006422C6">
        <w:rPr>
          <w:b/>
        </w:rPr>
        <w:t xml:space="preserve">     </w:t>
      </w:r>
      <w:r w:rsidR="00370A36">
        <w:rPr>
          <w:b/>
        </w:rPr>
        <w:t>стр.</w:t>
      </w:r>
      <w:r w:rsidR="006422C6">
        <w:rPr>
          <w:b/>
        </w:rPr>
        <w:t xml:space="preserve"> </w:t>
      </w:r>
      <w:r w:rsidR="00E84549">
        <w:rPr>
          <w:b/>
        </w:rPr>
        <w:t xml:space="preserve"> 20</w:t>
      </w:r>
    </w:p>
    <w:p w14:paraId="2DF8C259" w14:textId="3F1B1A1A" w:rsidR="00861995" w:rsidRDefault="00572F9E" w:rsidP="007270C2">
      <w:pPr>
        <w:tabs>
          <w:tab w:val="left" w:pos="851"/>
        </w:tabs>
        <w:ind w:left="708"/>
        <w:contextualSpacing/>
        <w:jc w:val="left"/>
        <w:rPr>
          <w:b/>
        </w:rPr>
      </w:pPr>
      <w:r>
        <w:rPr>
          <w:b/>
          <w:lang w:val="en-US"/>
        </w:rPr>
        <w:t>I</w:t>
      </w:r>
      <w:r w:rsidRPr="00572F9E">
        <w:rPr>
          <w:b/>
        </w:rPr>
        <w:t>.</w:t>
      </w:r>
      <w:r>
        <w:rPr>
          <w:b/>
          <w:lang w:val="en-US"/>
        </w:rPr>
        <w:t>V</w:t>
      </w:r>
      <w:r w:rsidR="00C4540B">
        <w:rPr>
          <w:b/>
          <w:lang w:val="en-US"/>
        </w:rPr>
        <w:t>I</w:t>
      </w:r>
      <w:r>
        <w:rPr>
          <w:b/>
          <w:lang w:val="en-US"/>
        </w:rPr>
        <w:t>II</w:t>
      </w:r>
      <w:r w:rsidR="00DD7EE5">
        <w:rPr>
          <w:b/>
        </w:rPr>
        <w:t xml:space="preserve"> </w:t>
      </w:r>
      <w:r w:rsidR="00563310">
        <w:rPr>
          <w:b/>
        </w:rPr>
        <w:t>ОЦЕНКА</w:t>
      </w:r>
      <w:r w:rsidR="00861995">
        <w:rPr>
          <w:b/>
        </w:rPr>
        <w:t>УЧЕБНО-МЕТОДИЧЕСКОГО, БИБЛИОТЕЧ</w:t>
      </w:r>
      <w:r w:rsidR="006936F6">
        <w:rPr>
          <w:b/>
        </w:rPr>
        <w:t>НО-ИНФОРМАЦИОННОГО ОБЕСПЕЧЕНИЯ</w:t>
      </w:r>
      <w:r w:rsidR="00C4540B">
        <w:rPr>
          <w:b/>
        </w:rPr>
        <w:t xml:space="preserve">,   </w:t>
      </w:r>
      <w:r w:rsidR="006936F6">
        <w:rPr>
          <w:b/>
        </w:rPr>
        <w:t xml:space="preserve">ОЦЕНКА </w:t>
      </w:r>
      <w:r w:rsidR="00861995">
        <w:rPr>
          <w:b/>
        </w:rPr>
        <w:t>МАТЕРИАЛЬНО-</w:t>
      </w:r>
      <w:r w:rsidR="006936F6">
        <w:rPr>
          <w:b/>
        </w:rPr>
        <w:t>ТЕХНИЧЕСКОЙ  БАЗЫ</w:t>
      </w:r>
      <w:r w:rsidR="00370A36">
        <w:rPr>
          <w:b/>
        </w:rPr>
        <w:t xml:space="preserve">                                                                                                          </w:t>
      </w:r>
      <w:r w:rsidR="006422C6">
        <w:rPr>
          <w:b/>
        </w:rPr>
        <w:t xml:space="preserve">                     </w:t>
      </w:r>
      <w:r w:rsidR="00370A36">
        <w:rPr>
          <w:b/>
        </w:rPr>
        <w:t>стр.</w:t>
      </w:r>
      <w:r w:rsidR="006422C6">
        <w:rPr>
          <w:b/>
        </w:rPr>
        <w:t xml:space="preserve"> </w:t>
      </w:r>
      <w:r w:rsidR="00E84549">
        <w:rPr>
          <w:b/>
        </w:rPr>
        <w:t xml:space="preserve"> 21</w:t>
      </w:r>
    </w:p>
    <w:p w14:paraId="3B44914C" w14:textId="0E7A4332" w:rsidR="00861995" w:rsidRDefault="00572F9E" w:rsidP="007270C2">
      <w:pPr>
        <w:ind w:left="708"/>
        <w:contextualSpacing/>
        <w:jc w:val="left"/>
        <w:rPr>
          <w:b/>
        </w:rPr>
      </w:pPr>
      <w:r>
        <w:rPr>
          <w:b/>
          <w:lang w:val="en-US"/>
        </w:rPr>
        <w:t>I</w:t>
      </w:r>
      <w:r w:rsidRPr="00572F9E">
        <w:rPr>
          <w:b/>
        </w:rPr>
        <w:t>.</w:t>
      </w:r>
      <w:r>
        <w:rPr>
          <w:b/>
          <w:lang w:val="en-US"/>
        </w:rPr>
        <w:t>IX</w:t>
      </w:r>
      <w:r w:rsidR="00DD7EE5">
        <w:rPr>
          <w:b/>
        </w:rPr>
        <w:t xml:space="preserve"> </w:t>
      </w:r>
      <w:r w:rsidR="006936F6">
        <w:rPr>
          <w:b/>
        </w:rPr>
        <w:t xml:space="preserve">ОЦЕНКА ФУНКЦИОНИРОВАНИЯ </w:t>
      </w:r>
      <w:r w:rsidR="00861995">
        <w:rPr>
          <w:b/>
        </w:rPr>
        <w:t xml:space="preserve">ВНУТРЕННЕЙ  </w:t>
      </w:r>
      <w:r w:rsidR="006936F6">
        <w:rPr>
          <w:b/>
        </w:rPr>
        <w:t>СИСТЕМЫ</w:t>
      </w:r>
      <w:r w:rsidR="00DD7EE5">
        <w:rPr>
          <w:b/>
        </w:rPr>
        <w:t xml:space="preserve"> </w:t>
      </w:r>
      <w:r w:rsidR="00861995">
        <w:rPr>
          <w:b/>
        </w:rPr>
        <w:t>ОЦЕНКИ КАЧЕСТВА ОБРАЗОВАНИЯ</w:t>
      </w:r>
      <w:r w:rsidR="006422C6">
        <w:rPr>
          <w:b/>
        </w:rPr>
        <w:t xml:space="preserve">    стр. </w:t>
      </w:r>
      <w:r w:rsidR="00E84549">
        <w:rPr>
          <w:b/>
        </w:rPr>
        <w:t xml:space="preserve"> 23</w:t>
      </w:r>
    </w:p>
    <w:p w14:paraId="5086D697" w14:textId="05413E92" w:rsidR="00861995" w:rsidRDefault="00572F9E" w:rsidP="007270C2">
      <w:pPr>
        <w:pStyle w:val="1"/>
        <w:spacing w:before="0"/>
        <w:contextualSpacing/>
        <w:jc w:val="left"/>
        <w:rPr>
          <w:rFonts w:ascii="Times New Roman" w:hAnsi="Times New Roman"/>
          <w:color w:val="auto"/>
          <w:sz w:val="24"/>
          <w:szCs w:val="24"/>
        </w:rPr>
      </w:pPr>
      <w:r>
        <w:rPr>
          <w:rFonts w:ascii="Times New Roman" w:hAnsi="Times New Roman"/>
          <w:color w:val="auto"/>
          <w:sz w:val="24"/>
          <w:szCs w:val="24"/>
          <w:lang w:val="en-US"/>
        </w:rPr>
        <w:t>II</w:t>
      </w:r>
      <w:r w:rsidRPr="00572F9E">
        <w:rPr>
          <w:rFonts w:ascii="Times New Roman" w:hAnsi="Times New Roman"/>
          <w:color w:val="auto"/>
          <w:sz w:val="24"/>
          <w:szCs w:val="24"/>
        </w:rPr>
        <w:t xml:space="preserve">. </w:t>
      </w:r>
      <w:r w:rsidR="00861995">
        <w:rPr>
          <w:rFonts w:ascii="Times New Roman" w:hAnsi="Times New Roman"/>
          <w:color w:val="auto"/>
          <w:sz w:val="24"/>
          <w:szCs w:val="24"/>
        </w:rPr>
        <w:t>АНАЛИЗ     ПОКАЗАТЕЛЕЙ  ДЕЯТЕЛЬНОСТИ</w:t>
      </w:r>
      <w:r w:rsidR="006936F6">
        <w:rPr>
          <w:rFonts w:ascii="Times New Roman" w:hAnsi="Times New Roman"/>
          <w:color w:val="auto"/>
          <w:sz w:val="24"/>
          <w:szCs w:val="24"/>
        </w:rPr>
        <w:t>ОРГАНИЗАЦИИ</w:t>
      </w:r>
      <w:r w:rsidR="00197779">
        <w:rPr>
          <w:rFonts w:ascii="Times New Roman" w:hAnsi="Times New Roman"/>
          <w:color w:val="auto"/>
          <w:sz w:val="24"/>
          <w:szCs w:val="24"/>
        </w:rPr>
        <w:t xml:space="preserve">                          </w:t>
      </w:r>
      <w:r w:rsidR="00DD7EE5">
        <w:rPr>
          <w:rFonts w:ascii="Times New Roman" w:hAnsi="Times New Roman"/>
          <w:color w:val="auto"/>
          <w:sz w:val="24"/>
          <w:szCs w:val="24"/>
        </w:rPr>
        <w:t xml:space="preserve">                                                                </w:t>
      </w:r>
      <w:r w:rsidR="006422C6">
        <w:rPr>
          <w:rFonts w:ascii="Times New Roman" w:hAnsi="Times New Roman"/>
          <w:color w:val="auto"/>
          <w:sz w:val="24"/>
          <w:szCs w:val="24"/>
        </w:rPr>
        <w:t xml:space="preserve">   стр. </w:t>
      </w:r>
      <w:r w:rsidR="00E84549">
        <w:rPr>
          <w:rFonts w:ascii="Times New Roman" w:hAnsi="Times New Roman"/>
          <w:color w:val="auto"/>
          <w:sz w:val="24"/>
          <w:szCs w:val="24"/>
        </w:rPr>
        <w:t xml:space="preserve"> </w:t>
      </w:r>
      <w:r w:rsidR="005E6331">
        <w:rPr>
          <w:rFonts w:ascii="Times New Roman" w:hAnsi="Times New Roman"/>
          <w:color w:val="auto"/>
          <w:sz w:val="24"/>
          <w:szCs w:val="24"/>
        </w:rPr>
        <w:t>2</w:t>
      </w:r>
      <w:r w:rsidR="00E84549">
        <w:rPr>
          <w:rFonts w:ascii="Times New Roman" w:hAnsi="Times New Roman"/>
          <w:color w:val="auto"/>
          <w:sz w:val="24"/>
          <w:szCs w:val="24"/>
        </w:rPr>
        <w:t>5</w:t>
      </w:r>
    </w:p>
    <w:p w14:paraId="5FE351B8" w14:textId="77777777" w:rsidR="00861995" w:rsidRDefault="00861995" w:rsidP="007270C2">
      <w:pPr>
        <w:contextualSpacing/>
        <w:jc w:val="left"/>
        <w:rPr>
          <w:b/>
        </w:rPr>
      </w:pPr>
    </w:p>
    <w:p w14:paraId="2EC2EB24" w14:textId="77777777" w:rsidR="00861995" w:rsidRPr="00B85A56" w:rsidRDefault="00861995" w:rsidP="007270C2">
      <w:pPr>
        <w:contextualSpacing/>
        <w:jc w:val="left"/>
        <w:rPr>
          <w:b/>
          <w:sz w:val="28"/>
          <w:szCs w:val="28"/>
        </w:rPr>
      </w:pPr>
    </w:p>
    <w:p w14:paraId="06C3A21E" w14:textId="77777777" w:rsidR="00861995" w:rsidRPr="00B85A56" w:rsidRDefault="00861995" w:rsidP="007270C2">
      <w:pPr>
        <w:contextualSpacing/>
        <w:jc w:val="left"/>
        <w:rPr>
          <w:b/>
          <w:sz w:val="28"/>
          <w:szCs w:val="28"/>
        </w:rPr>
      </w:pPr>
    </w:p>
    <w:p w14:paraId="1A2F0ACE" w14:textId="77777777" w:rsidR="00861995" w:rsidRPr="00B85A56" w:rsidRDefault="00861995" w:rsidP="007270C2">
      <w:pPr>
        <w:contextualSpacing/>
        <w:jc w:val="left"/>
        <w:rPr>
          <w:b/>
          <w:sz w:val="28"/>
          <w:szCs w:val="28"/>
        </w:rPr>
      </w:pPr>
    </w:p>
    <w:p w14:paraId="19BE3344" w14:textId="77777777" w:rsidR="00861995" w:rsidRPr="00B85A56" w:rsidRDefault="00861995" w:rsidP="007270C2">
      <w:pPr>
        <w:contextualSpacing/>
        <w:jc w:val="left"/>
        <w:rPr>
          <w:b/>
          <w:sz w:val="28"/>
          <w:szCs w:val="28"/>
        </w:rPr>
      </w:pPr>
    </w:p>
    <w:p w14:paraId="30C1748C" w14:textId="77777777" w:rsidR="00861995" w:rsidRPr="00B85A56" w:rsidRDefault="00861995" w:rsidP="007270C2">
      <w:pPr>
        <w:contextualSpacing/>
        <w:jc w:val="left"/>
        <w:rPr>
          <w:b/>
          <w:sz w:val="28"/>
          <w:szCs w:val="28"/>
        </w:rPr>
      </w:pPr>
    </w:p>
    <w:p w14:paraId="08A0E539" w14:textId="77777777" w:rsidR="00861995" w:rsidRPr="00B85A56" w:rsidRDefault="00861995" w:rsidP="007270C2">
      <w:pPr>
        <w:contextualSpacing/>
        <w:jc w:val="left"/>
        <w:rPr>
          <w:b/>
          <w:sz w:val="28"/>
          <w:szCs w:val="28"/>
        </w:rPr>
      </w:pPr>
    </w:p>
    <w:p w14:paraId="1F865E54" w14:textId="77777777" w:rsidR="00861995" w:rsidRPr="00B85A56" w:rsidRDefault="00861995" w:rsidP="007270C2">
      <w:pPr>
        <w:contextualSpacing/>
        <w:jc w:val="left"/>
        <w:rPr>
          <w:b/>
          <w:sz w:val="28"/>
          <w:szCs w:val="28"/>
        </w:rPr>
      </w:pPr>
    </w:p>
    <w:p w14:paraId="00DD6CD9" w14:textId="77777777" w:rsidR="00861995" w:rsidRPr="00B85A56" w:rsidRDefault="00861995" w:rsidP="007270C2">
      <w:pPr>
        <w:contextualSpacing/>
        <w:jc w:val="left"/>
        <w:rPr>
          <w:b/>
          <w:sz w:val="28"/>
          <w:szCs w:val="28"/>
        </w:rPr>
      </w:pPr>
    </w:p>
    <w:p w14:paraId="49A57A60" w14:textId="77777777" w:rsidR="00861995" w:rsidRPr="00B85A56" w:rsidRDefault="00861995" w:rsidP="007270C2">
      <w:pPr>
        <w:contextualSpacing/>
        <w:jc w:val="left"/>
        <w:rPr>
          <w:b/>
          <w:sz w:val="28"/>
          <w:szCs w:val="28"/>
        </w:rPr>
      </w:pPr>
    </w:p>
    <w:p w14:paraId="6C54A1E5" w14:textId="77777777" w:rsidR="00861995" w:rsidRPr="00B85A56" w:rsidRDefault="00861995" w:rsidP="007270C2">
      <w:pPr>
        <w:contextualSpacing/>
        <w:jc w:val="left"/>
        <w:rPr>
          <w:b/>
          <w:sz w:val="28"/>
          <w:szCs w:val="28"/>
        </w:rPr>
      </w:pPr>
    </w:p>
    <w:p w14:paraId="05D3BE83" w14:textId="77777777" w:rsidR="00861995" w:rsidRPr="00B85A56" w:rsidRDefault="00861995" w:rsidP="007270C2">
      <w:pPr>
        <w:contextualSpacing/>
        <w:jc w:val="left"/>
        <w:rPr>
          <w:b/>
          <w:sz w:val="28"/>
          <w:szCs w:val="28"/>
        </w:rPr>
      </w:pPr>
    </w:p>
    <w:p w14:paraId="274065DB" w14:textId="77777777" w:rsidR="00861995" w:rsidRDefault="00861995" w:rsidP="007270C2">
      <w:pPr>
        <w:ind w:firstLine="708"/>
        <w:contextualSpacing/>
        <w:rPr>
          <w:b/>
          <w:u w:val="single"/>
        </w:rPr>
      </w:pPr>
    </w:p>
    <w:p w14:paraId="6C905A39" w14:textId="77777777" w:rsidR="00861995" w:rsidRDefault="00861995" w:rsidP="007270C2">
      <w:pPr>
        <w:ind w:firstLine="708"/>
        <w:contextualSpacing/>
        <w:rPr>
          <w:b/>
          <w:u w:val="single"/>
        </w:rPr>
      </w:pPr>
    </w:p>
    <w:p w14:paraId="78E22A79" w14:textId="77777777" w:rsidR="00EF3D27" w:rsidRPr="00D75134" w:rsidRDefault="00EF3D27" w:rsidP="007270C2">
      <w:pPr>
        <w:contextualSpacing/>
        <w:rPr>
          <w:b/>
        </w:rPr>
      </w:pPr>
    </w:p>
    <w:p w14:paraId="17846835" w14:textId="77777777" w:rsidR="00EF3D27" w:rsidRPr="00FC5650" w:rsidRDefault="008233E6" w:rsidP="007270C2">
      <w:pPr>
        <w:ind w:firstLine="284"/>
        <w:contextualSpacing/>
        <w:rPr>
          <w:b/>
          <w:bCs/>
        </w:rPr>
      </w:pPr>
      <w:r w:rsidRPr="00FC5650">
        <w:rPr>
          <w:b/>
          <w:bCs/>
          <w:lang w:val="en-US"/>
        </w:rPr>
        <w:lastRenderedPageBreak/>
        <w:t>I</w:t>
      </w:r>
      <w:r w:rsidRPr="00FC5650">
        <w:rPr>
          <w:b/>
          <w:bCs/>
        </w:rPr>
        <w:t>. АНАЛИТИЧЕСКАЯ ЧАСТЬ</w:t>
      </w:r>
    </w:p>
    <w:p w14:paraId="4D9E83A8" w14:textId="77777777" w:rsidR="00861995" w:rsidRPr="00FC5650" w:rsidRDefault="008233E6" w:rsidP="007270C2">
      <w:pPr>
        <w:ind w:firstLine="284"/>
        <w:contextualSpacing/>
        <w:rPr>
          <w:b/>
        </w:rPr>
      </w:pPr>
      <w:r w:rsidRPr="00FC5650">
        <w:rPr>
          <w:b/>
          <w:bCs/>
          <w:lang w:val="en-US"/>
        </w:rPr>
        <w:t>I</w:t>
      </w:r>
      <w:r w:rsidRPr="00FC5650">
        <w:rPr>
          <w:b/>
          <w:bCs/>
        </w:rPr>
        <w:t>.</w:t>
      </w:r>
      <w:r w:rsidRPr="00FC5650">
        <w:rPr>
          <w:b/>
          <w:bCs/>
          <w:lang w:val="en-US"/>
        </w:rPr>
        <w:t>I</w:t>
      </w:r>
      <w:r w:rsidRPr="00FC5650">
        <w:rPr>
          <w:b/>
          <w:bCs/>
        </w:rPr>
        <w:t xml:space="preserve"> ОБЩИЕ СВЕДЕНИЯ ОБ ОБРАЗОВАТЕЛЬНОЙ ОРГАНИЗАЦИИ</w:t>
      </w:r>
    </w:p>
    <w:tbl>
      <w:tblPr>
        <w:tblW w:w="14844" w:type="dxa"/>
        <w:tblInd w:w="-47" w:type="dxa"/>
        <w:tblLayout w:type="fixed"/>
        <w:tblCellMar>
          <w:left w:w="10" w:type="dxa"/>
          <w:right w:w="10" w:type="dxa"/>
        </w:tblCellMar>
        <w:tblLook w:val="04A0" w:firstRow="1" w:lastRow="0" w:firstColumn="1" w:lastColumn="0" w:noHBand="0" w:noVBand="1"/>
      </w:tblPr>
      <w:tblGrid>
        <w:gridCol w:w="4071"/>
        <w:gridCol w:w="10773"/>
      </w:tblGrid>
      <w:tr w:rsidR="00FC5650" w:rsidRPr="00FC5650" w14:paraId="7290514C" w14:textId="77777777" w:rsidTr="009322F9">
        <w:tc>
          <w:tcPr>
            <w:tcW w:w="40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52DAC08"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 xml:space="preserve">Название </w:t>
            </w:r>
          </w:p>
        </w:tc>
        <w:tc>
          <w:tcPr>
            <w:tcW w:w="107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42D8D3D"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Муниципальное бюджетное общеобразовательное учреждение «Южно-Александровская         средняя общеобразовательная школа № 5»</w:t>
            </w:r>
            <w:r w:rsidR="00445BA7" w:rsidRPr="00FC5650">
              <w:rPr>
                <w:rFonts w:cs="Times New Roman"/>
              </w:rPr>
              <w:t xml:space="preserve"> (МБОУ "Южно-Александровская СОШ № 5"</w:t>
            </w:r>
            <w:r w:rsidR="00B43E17" w:rsidRPr="00FC5650">
              <w:rPr>
                <w:rFonts w:cs="Times New Roman"/>
              </w:rPr>
              <w:t xml:space="preserve">) </w:t>
            </w:r>
          </w:p>
        </w:tc>
      </w:tr>
      <w:tr w:rsidR="00FC5650" w:rsidRPr="00FC5650" w14:paraId="189B25A5"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258BBF48" w14:textId="77777777" w:rsidR="00861995" w:rsidRPr="00FC5650" w:rsidRDefault="00445BA7" w:rsidP="007270C2">
            <w:pPr>
              <w:pStyle w:val="TableContents"/>
              <w:tabs>
                <w:tab w:val="left" w:pos="15138"/>
              </w:tabs>
              <w:snapToGrid w:val="0"/>
              <w:ind w:firstLine="284"/>
              <w:contextualSpacing/>
              <w:rPr>
                <w:rFonts w:cs="Times New Roman"/>
              </w:rPr>
            </w:pPr>
            <w:r w:rsidRPr="00FC5650">
              <w:rPr>
                <w:rFonts w:cs="Times New Roman"/>
              </w:rPr>
              <w:t>Филиал</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D35EB91" w14:textId="77777777" w:rsidR="00861995" w:rsidRPr="00FC5650" w:rsidRDefault="00445BA7" w:rsidP="007270C2">
            <w:pPr>
              <w:pStyle w:val="TableContents"/>
              <w:tabs>
                <w:tab w:val="left" w:pos="15138"/>
              </w:tabs>
              <w:ind w:firstLine="284"/>
              <w:contextualSpacing/>
              <w:rPr>
                <w:rFonts w:cs="Times New Roman"/>
              </w:rPr>
            </w:pPr>
            <w:r w:rsidRPr="00FC5650">
              <w:rPr>
                <w:rFonts w:cs="Times New Roman"/>
              </w:rPr>
              <w:t>Ельниковская средняя общеобразовательная школа (Ельниковская СОШ)</w:t>
            </w:r>
          </w:p>
        </w:tc>
      </w:tr>
      <w:tr w:rsidR="00FC5650" w:rsidRPr="00FC5650" w14:paraId="63ACB4D4"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12FFEA1C" w14:textId="77777777" w:rsidR="00445BA7" w:rsidRPr="00FC5650" w:rsidRDefault="00445BA7" w:rsidP="007270C2">
            <w:pPr>
              <w:pStyle w:val="TableContents"/>
              <w:tabs>
                <w:tab w:val="left" w:pos="15138"/>
              </w:tabs>
              <w:snapToGrid w:val="0"/>
              <w:ind w:firstLine="284"/>
              <w:contextualSpacing/>
              <w:rPr>
                <w:rFonts w:cs="Times New Roman"/>
              </w:rPr>
            </w:pPr>
            <w:r w:rsidRPr="00FC5650">
              <w:rPr>
                <w:rFonts w:cs="Times New Roman"/>
              </w:rPr>
              <w:t>Структурное подразделение</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EC4EC5D" w14:textId="77777777" w:rsidR="00445BA7" w:rsidRPr="00FC5650" w:rsidRDefault="00445BA7" w:rsidP="007270C2">
            <w:pPr>
              <w:pStyle w:val="TableContents"/>
              <w:tabs>
                <w:tab w:val="left" w:pos="15138"/>
              </w:tabs>
              <w:ind w:firstLine="284"/>
              <w:contextualSpacing/>
              <w:rPr>
                <w:rFonts w:cs="Times New Roman"/>
              </w:rPr>
            </w:pPr>
            <w:r w:rsidRPr="00FC5650">
              <w:rPr>
                <w:rFonts w:cs="Times New Roman"/>
              </w:rPr>
              <w:t xml:space="preserve">Южно-Александровский детский сад </w:t>
            </w:r>
          </w:p>
        </w:tc>
      </w:tr>
      <w:tr w:rsidR="00FC5650" w:rsidRPr="00FC5650" w14:paraId="3FE4A15C"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73A20B65"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Организационно  - правовая форма</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A9C0E7D"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Муниципальное бюджетное учреждение</w:t>
            </w:r>
          </w:p>
        </w:tc>
      </w:tr>
      <w:tr w:rsidR="00FC5650" w:rsidRPr="00FC5650" w14:paraId="67FBD13D"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410F18FE"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Учредитель</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B3EA88E" w14:textId="77777777" w:rsidR="007C4AA7" w:rsidRPr="00FC5650" w:rsidRDefault="007C4AA7" w:rsidP="007270C2">
            <w:pPr>
              <w:ind w:firstLine="284"/>
              <w:contextualSpacing/>
              <w:jc w:val="both"/>
            </w:pPr>
            <w:r w:rsidRPr="00FC5650">
              <w:t>Муниципальное образование Иланский район Красноярского края, функции и полномочия которого осуществляет Администрация Иланского района Красноярского края.</w:t>
            </w:r>
          </w:p>
          <w:p w14:paraId="2DD53916" w14:textId="77777777" w:rsidR="00861995" w:rsidRPr="00FC5650" w:rsidRDefault="007C4AA7" w:rsidP="007270C2">
            <w:pPr>
              <w:pStyle w:val="TableContents"/>
              <w:tabs>
                <w:tab w:val="left" w:pos="15138"/>
              </w:tabs>
              <w:snapToGrid w:val="0"/>
              <w:ind w:firstLine="284"/>
              <w:contextualSpacing/>
              <w:rPr>
                <w:rFonts w:cs="Times New Roman"/>
                <w:highlight w:val="yellow"/>
              </w:rPr>
            </w:pPr>
            <w:r w:rsidRPr="00FC5650">
              <w:rPr>
                <w:rFonts w:cs="Times New Roman"/>
              </w:rPr>
              <w:t>Органом Администрации Иланского района, координирующим деятельность ОО, а также осуществляющим в отношении него отдельные функции и полномочия Учредителя</w:t>
            </w:r>
            <w:r w:rsidR="00116243" w:rsidRPr="00FC5650">
              <w:rPr>
                <w:rFonts w:cs="Times New Roman"/>
              </w:rPr>
              <w:t>,</w:t>
            </w:r>
            <w:r w:rsidRPr="00FC5650">
              <w:rPr>
                <w:rFonts w:cs="Times New Roman"/>
              </w:rPr>
              <w:t xml:space="preserve"> является управление образования Администрации Иланского района</w:t>
            </w:r>
          </w:p>
        </w:tc>
      </w:tr>
      <w:tr w:rsidR="00FC5650" w:rsidRPr="00FC5650" w14:paraId="5475CFCE"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4296FF9B"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Год основания</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5D8AD1C"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1932 год</w:t>
            </w:r>
          </w:p>
        </w:tc>
      </w:tr>
      <w:tr w:rsidR="00FC5650" w:rsidRPr="00FC5650" w14:paraId="57816346"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46B1FA5C"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Юридический адрес</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4DE842C"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663812 Россия, Красноярский край, Иланский район, село Южно-Александровка, улица Школьная, 3</w:t>
            </w:r>
          </w:p>
        </w:tc>
      </w:tr>
      <w:tr w:rsidR="00FC5650" w:rsidRPr="00FC5650" w14:paraId="040769D5"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19CA65B9"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Телефон</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4AD3643" w14:textId="77777777" w:rsidR="00861995" w:rsidRPr="00FC5650" w:rsidRDefault="00861995" w:rsidP="007270C2">
            <w:pPr>
              <w:pStyle w:val="TableContents"/>
              <w:tabs>
                <w:tab w:val="left" w:pos="15138"/>
              </w:tabs>
              <w:snapToGrid w:val="0"/>
              <w:ind w:firstLine="284"/>
              <w:contextualSpacing/>
              <w:rPr>
                <w:rFonts w:cs="Times New Roman"/>
                <w:lang w:val="en-US"/>
              </w:rPr>
            </w:pPr>
            <w:r w:rsidRPr="00FC5650">
              <w:rPr>
                <w:rFonts w:cs="Times New Roman"/>
              </w:rPr>
              <w:t>8- 39173 - 55-2-30</w:t>
            </w:r>
          </w:p>
        </w:tc>
      </w:tr>
      <w:tr w:rsidR="00FC5650" w:rsidRPr="00FC5650" w14:paraId="0C0EE49A"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2B73BA6A" w14:textId="77777777" w:rsidR="00861995" w:rsidRPr="00FC5650" w:rsidRDefault="00861995" w:rsidP="007270C2">
            <w:pPr>
              <w:pStyle w:val="TableContents"/>
              <w:tabs>
                <w:tab w:val="left" w:pos="15138"/>
              </w:tabs>
              <w:snapToGrid w:val="0"/>
              <w:ind w:firstLine="284"/>
              <w:contextualSpacing/>
              <w:rPr>
                <w:rFonts w:cs="Times New Roman"/>
                <w:lang w:val="en-US"/>
              </w:rPr>
            </w:pPr>
            <w:r w:rsidRPr="00FC5650">
              <w:rPr>
                <w:rFonts w:cs="Times New Roman"/>
                <w:lang w:val="en-US"/>
              </w:rPr>
              <w:t>E - mail</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C34A87" w14:textId="77777777" w:rsidR="00861995" w:rsidRPr="00FC5650" w:rsidRDefault="006422BC" w:rsidP="007270C2">
            <w:pPr>
              <w:pStyle w:val="TableContents"/>
              <w:tabs>
                <w:tab w:val="left" w:pos="15138"/>
              </w:tabs>
              <w:snapToGrid w:val="0"/>
              <w:ind w:firstLine="284"/>
              <w:contextualSpacing/>
              <w:rPr>
                <w:rFonts w:cs="Times New Roman"/>
              </w:rPr>
            </w:pPr>
            <w:hyperlink r:id="rId7" w:history="1">
              <w:r w:rsidR="0007039A" w:rsidRPr="00FC5650">
                <w:rPr>
                  <w:rStyle w:val="a8"/>
                  <w:color w:val="auto"/>
                  <w:lang w:val="en-US"/>
                </w:rPr>
                <w:t>schkoola5@yandex.ru</w:t>
              </w:r>
            </w:hyperlink>
          </w:p>
        </w:tc>
      </w:tr>
      <w:tr w:rsidR="00FC5650" w:rsidRPr="00FC5650" w14:paraId="32E22C8A" w14:textId="77777777" w:rsidTr="009322F9">
        <w:trPr>
          <w:trHeight w:val="262"/>
        </w:trPr>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3264AD54"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Адрес сайта в интернете</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B5A50FF" w14:textId="77777777" w:rsidR="00861995" w:rsidRPr="00FC5650" w:rsidRDefault="006422BC" w:rsidP="007270C2">
            <w:pPr>
              <w:pStyle w:val="Standard"/>
              <w:tabs>
                <w:tab w:val="left" w:pos="15138"/>
              </w:tabs>
              <w:suppressAutoHyphens w:val="0"/>
              <w:snapToGrid w:val="0"/>
              <w:ind w:firstLine="284"/>
              <w:contextualSpacing/>
              <w:rPr>
                <w:rFonts w:cs="Times New Roman"/>
              </w:rPr>
            </w:pPr>
            <w:hyperlink r:id="rId8" w:history="1">
              <w:r w:rsidR="0007039A" w:rsidRPr="00FC5650">
                <w:rPr>
                  <w:rStyle w:val="a8"/>
                  <w:color w:val="auto"/>
                  <w:lang w:val="en-US"/>
                </w:rPr>
                <w:t>http</w:t>
              </w:r>
              <w:r w:rsidR="0007039A" w:rsidRPr="00FC5650">
                <w:rPr>
                  <w:rStyle w:val="a8"/>
                  <w:color w:val="auto"/>
                </w:rPr>
                <w:t>://школа5.иланск-обр.рф</w:t>
              </w:r>
            </w:hyperlink>
          </w:p>
        </w:tc>
      </w:tr>
      <w:tr w:rsidR="00FC5650" w:rsidRPr="00FC5650" w14:paraId="0D839EA2"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29D3852C"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Должность руководителя</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A8B710"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Директор школы</w:t>
            </w:r>
          </w:p>
        </w:tc>
      </w:tr>
      <w:tr w:rsidR="00FC5650" w:rsidRPr="00FC5650" w14:paraId="5DBA2D07"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0D695AB6"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Фамилия, имя, отчество руководителя</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DC9B1E4" w14:textId="77777777" w:rsidR="00861995" w:rsidRPr="00FC5650" w:rsidRDefault="008218F6" w:rsidP="007270C2">
            <w:pPr>
              <w:pStyle w:val="TableContents"/>
              <w:tabs>
                <w:tab w:val="left" w:pos="15138"/>
              </w:tabs>
              <w:snapToGrid w:val="0"/>
              <w:ind w:firstLine="284"/>
              <w:contextualSpacing/>
              <w:rPr>
                <w:rFonts w:cs="Times New Roman"/>
              </w:rPr>
            </w:pPr>
            <w:r w:rsidRPr="00FC5650">
              <w:rPr>
                <w:rFonts w:cs="Times New Roman"/>
              </w:rPr>
              <w:t>Коврижных Леонид Александрович</w:t>
            </w:r>
          </w:p>
        </w:tc>
      </w:tr>
      <w:tr w:rsidR="00FC5650" w:rsidRPr="00FC5650" w14:paraId="41CA38CA"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4A5E3E08"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Лицензия</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C7EA69B" w14:textId="27CD2EA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Серия РО № 038571 Регистрационный № 6612 - л от 07 февраля 2012 г. Выдано службой по контролю в области образования</w:t>
            </w:r>
            <w:r w:rsidR="00FC5650">
              <w:rPr>
                <w:rFonts w:cs="Times New Roman"/>
              </w:rPr>
              <w:t xml:space="preserve"> </w:t>
            </w:r>
            <w:r w:rsidRPr="00FC5650">
              <w:rPr>
                <w:rFonts w:cs="Times New Roman"/>
              </w:rPr>
              <w:t>Красноярского края.    Срок действия -бессрочно.</w:t>
            </w:r>
            <w:r w:rsidR="00FC5650">
              <w:rPr>
                <w:rFonts w:cs="Times New Roman"/>
              </w:rPr>
              <w:t xml:space="preserve"> </w:t>
            </w:r>
            <w:r w:rsidR="002C43D9" w:rsidRPr="00FC5650">
              <w:rPr>
                <w:rFonts w:cs="Times New Roman"/>
                <w:u w:val="single"/>
              </w:rPr>
              <w:t>http://школа5.иланск-обр.рф/dokumentyi/</w:t>
            </w:r>
          </w:p>
        </w:tc>
      </w:tr>
      <w:tr w:rsidR="00FC5650" w:rsidRPr="00FC5650" w14:paraId="4C93E66A"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05F164DE"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Свидетельство о государственной аккредитации</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8B75711" w14:textId="7A35EF24"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 3455 от 01 апреля 2013 года. Выдано службой по контролю в области образования Красноярского края. Срок действия — 01 апреля 2025 года.</w:t>
            </w:r>
            <w:r w:rsidR="00FC5650">
              <w:rPr>
                <w:rFonts w:cs="Times New Roman"/>
              </w:rPr>
              <w:t xml:space="preserve"> </w:t>
            </w:r>
            <w:hyperlink r:id="rId9" w:history="1">
              <w:r w:rsidR="00FC5650" w:rsidRPr="00171E89">
                <w:rPr>
                  <w:rStyle w:val="a8"/>
                </w:rPr>
                <w:t>http://школа5.иланск-обр.рф/dokumentyi</w:t>
              </w:r>
            </w:hyperlink>
          </w:p>
        </w:tc>
      </w:tr>
      <w:tr w:rsidR="00FC5650" w:rsidRPr="00FC5650" w14:paraId="695528B2" w14:textId="77777777" w:rsidTr="009322F9">
        <w:tc>
          <w:tcPr>
            <w:tcW w:w="4071" w:type="dxa"/>
            <w:tcBorders>
              <w:top w:val="nil"/>
              <w:left w:val="single" w:sz="2" w:space="0" w:color="000000"/>
              <w:bottom w:val="single" w:sz="2" w:space="0" w:color="000000"/>
              <w:right w:val="nil"/>
            </w:tcBorders>
            <w:tcMar>
              <w:top w:w="55" w:type="dxa"/>
              <w:left w:w="55" w:type="dxa"/>
              <w:bottom w:w="55" w:type="dxa"/>
              <w:right w:w="55" w:type="dxa"/>
            </w:tcMar>
            <w:hideMark/>
          </w:tcPr>
          <w:p w14:paraId="60FB5609"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Форма государственно-общественного  управления</w:t>
            </w:r>
          </w:p>
        </w:tc>
        <w:tc>
          <w:tcPr>
            <w:tcW w:w="1077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52075D5" w14:textId="77777777" w:rsidR="00861995" w:rsidRPr="00FC5650" w:rsidRDefault="00861995" w:rsidP="007270C2">
            <w:pPr>
              <w:pStyle w:val="TableContents"/>
              <w:tabs>
                <w:tab w:val="left" w:pos="15138"/>
              </w:tabs>
              <w:snapToGrid w:val="0"/>
              <w:ind w:firstLine="284"/>
              <w:contextualSpacing/>
              <w:rPr>
                <w:rFonts w:cs="Times New Roman"/>
              </w:rPr>
            </w:pPr>
            <w:r w:rsidRPr="00FC5650">
              <w:rPr>
                <w:rFonts w:cs="Times New Roman"/>
              </w:rPr>
              <w:t>Родительский комитет, родительское собрание, управляющий совет</w:t>
            </w:r>
            <w:r w:rsidR="00535100" w:rsidRPr="00FC5650">
              <w:rPr>
                <w:rFonts w:cs="Times New Roman"/>
              </w:rPr>
              <w:t>, педагогический совет</w:t>
            </w:r>
          </w:p>
        </w:tc>
      </w:tr>
    </w:tbl>
    <w:p w14:paraId="030716F9" w14:textId="77777777" w:rsidR="00861995" w:rsidRPr="00FC5650" w:rsidRDefault="00861995" w:rsidP="007270C2">
      <w:pPr>
        <w:ind w:firstLine="284"/>
        <w:contextualSpacing/>
        <w:jc w:val="both"/>
      </w:pPr>
      <w:r w:rsidRPr="00FC5650">
        <w:t xml:space="preserve">Учредителем школы является муниципальное образование Иланский район Красноярского края, функции и полномочия которого осуществляет Администрация Иланского района Красноярского края. </w:t>
      </w:r>
      <w:r w:rsidR="00E37E78" w:rsidRPr="00FC5650">
        <w:t>"ШКОЛА"</w:t>
      </w:r>
      <w:r w:rsidRPr="00FC5650">
        <w:t xml:space="preserve"> осуществляет образовательную деятельность согласно Уставу.  </w:t>
      </w:r>
    </w:p>
    <w:p w14:paraId="42090DEC" w14:textId="13B4B9DB" w:rsidR="00861995" w:rsidRPr="00FC5650" w:rsidRDefault="00861995" w:rsidP="007270C2">
      <w:pPr>
        <w:pStyle w:val="western"/>
        <w:spacing w:before="0" w:beforeAutospacing="0"/>
        <w:ind w:firstLine="284"/>
        <w:contextualSpacing/>
      </w:pPr>
      <w:r w:rsidRPr="00FC5650">
        <w:t xml:space="preserve">Самообследование МБОУ «Южно-Александровская СОШ № 5»  </w:t>
      </w:r>
      <w:r w:rsidR="007C4AA7" w:rsidRPr="00FC5650">
        <w:t xml:space="preserve">(далее "ШКОЛА") </w:t>
      </w:r>
      <w:r w:rsidRPr="00FC5650">
        <w:t xml:space="preserve">проводилось в соответствии с ФЗ «Об образовании в РФ» № 273 (п.3, ч.3, ст.28) от 29 декабря 2012г., приказами Министерства образования и науки Российской Федерации «Об утверждении порядка проведении самообследования образовательной организацией» № 462 от 14 июня 2013г., «Об утверждении показателей деятельности </w:t>
      </w:r>
      <w:r w:rsidRPr="00FC5650">
        <w:lastRenderedPageBreak/>
        <w:t>образовательной организации, подлежащей самообследованию» № 1324 от 10 декабря 2013</w:t>
      </w:r>
      <w:r w:rsidR="00B55913" w:rsidRPr="00FC5650">
        <w:t xml:space="preserve"> </w:t>
      </w:r>
      <w:r w:rsidRPr="00FC5650">
        <w:t>г., приказа школы «</w:t>
      </w:r>
      <w:r w:rsidR="001A3028" w:rsidRPr="00FC5650">
        <w:t xml:space="preserve">О проведении </w:t>
      </w:r>
      <w:r w:rsidR="00116243" w:rsidRPr="00FC5650">
        <w:t>процедуры</w:t>
      </w:r>
      <w:r w:rsidR="00483F1D" w:rsidRPr="00FC5650">
        <w:t xml:space="preserve"> </w:t>
      </w:r>
      <w:r w:rsidR="00116243" w:rsidRPr="00FC5650">
        <w:t>самообследования</w:t>
      </w:r>
      <w:r w:rsidR="00B6601C" w:rsidRPr="00FC5650">
        <w:t xml:space="preserve"> по итогам 202</w:t>
      </w:r>
      <w:r w:rsidR="00483F1D" w:rsidRPr="00FC5650">
        <w:t>2</w:t>
      </w:r>
      <w:r w:rsidR="001A3028" w:rsidRPr="00FC5650">
        <w:t xml:space="preserve"> года</w:t>
      </w:r>
      <w:r w:rsidRPr="00FC5650">
        <w:t xml:space="preserve">» </w:t>
      </w:r>
      <w:r w:rsidRPr="00626627">
        <w:t xml:space="preserve">№ </w:t>
      </w:r>
      <w:r w:rsidR="00626627">
        <w:t>56</w:t>
      </w:r>
      <w:r w:rsidR="00535100" w:rsidRPr="00626627">
        <w:t>-од</w:t>
      </w:r>
      <w:r w:rsidR="00187FC1" w:rsidRPr="00626627">
        <w:t xml:space="preserve"> </w:t>
      </w:r>
      <w:r w:rsidR="0059222B" w:rsidRPr="00626627">
        <w:t xml:space="preserve">от </w:t>
      </w:r>
      <w:r w:rsidR="00626627">
        <w:t>12</w:t>
      </w:r>
      <w:r w:rsidRPr="00626627">
        <w:t>.</w:t>
      </w:r>
      <w:r w:rsidR="00C22152" w:rsidRPr="00626627">
        <w:t>0</w:t>
      </w:r>
      <w:r w:rsidR="00626627">
        <w:t>4</w:t>
      </w:r>
      <w:r w:rsidR="00610100" w:rsidRPr="00626627">
        <w:t>.202</w:t>
      </w:r>
      <w:r w:rsidR="00483F1D" w:rsidRPr="00626627">
        <w:t>3</w:t>
      </w:r>
      <w:r w:rsidRPr="00626627">
        <w:t>г.</w:t>
      </w:r>
    </w:p>
    <w:p w14:paraId="7067EACE" w14:textId="77777777" w:rsidR="009225F5" w:rsidRPr="00FC5650" w:rsidRDefault="009225F5" w:rsidP="007270C2">
      <w:pPr>
        <w:ind w:firstLine="284"/>
        <w:contextualSpacing/>
        <w:jc w:val="both"/>
      </w:pPr>
      <w:r w:rsidRPr="00FC5650">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14:paraId="5DA7CA09" w14:textId="77777777" w:rsidR="009225F5" w:rsidRPr="00FC5650" w:rsidRDefault="00F54319" w:rsidP="007270C2">
      <w:pPr>
        <w:pStyle w:val="aff2"/>
        <w:ind w:firstLine="284"/>
        <w:contextualSpacing/>
        <w:jc w:val="both"/>
      </w:pPr>
      <w:r w:rsidRPr="00FC5650">
        <w:t> МБОУ «Южно-Александровская СОШ № 5» (далее – Школа) и Южно-Александровский детский сад - структ</w:t>
      </w:r>
      <w:r w:rsidR="007C4AA7" w:rsidRPr="00FC5650">
        <w:t>у</w:t>
      </w:r>
      <w:r w:rsidRPr="00FC5650">
        <w:t>рное подразделение МБОУ "Южно-Александровская СОШ № 5" (далее структурное подразделение) расположены на территории Южно-Александровского сельсовета, Ельниковская СОШ - филиал МБОУ "Южно-Александровская СОШ № 5" (далее филиал) находится на террит</w:t>
      </w:r>
      <w:r w:rsidR="00683DFF" w:rsidRPr="00FC5650">
        <w:t>ории  Ельниковского сельсовета.</w:t>
      </w:r>
    </w:p>
    <w:p w14:paraId="08FE9603" w14:textId="13385338" w:rsidR="00E216AF" w:rsidRPr="00FC5650" w:rsidRDefault="00E37E78" w:rsidP="007270C2">
      <w:pPr>
        <w:pStyle w:val="aff2"/>
        <w:ind w:firstLine="284"/>
        <w:contextualSpacing/>
        <w:jc w:val="both"/>
        <w:rPr>
          <w:lang w:bidi="ru-RU"/>
        </w:rPr>
      </w:pPr>
      <w:r w:rsidRPr="00FC5650">
        <w:t>"ШКОЛА"</w:t>
      </w:r>
      <w:r w:rsidR="00F54319" w:rsidRPr="00FC5650">
        <w:t xml:space="preserve"> взаимодействует с органами исполнительной власти – администрацией Южно-Александровского сельсовета, администрацией Ельниковского сельсовета, </w:t>
      </w:r>
      <w:r w:rsidR="007C4AA7" w:rsidRPr="00FC5650">
        <w:t>МБУЗ «Районная больница</w:t>
      </w:r>
      <w:r w:rsidR="00F54319" w:rsidRPr="00FC5650">
        <w:t xml:space="preserve">», </w:t>
      </w:r>
      <w:r w:rsidR="007C4AA7" w:rsidRPr="00FC5650">
        <w:t>сельским домом культуры</w:t>
      </w:r>
      <w:r w:rsidR="00F54319" w:rsidRPr="00FC5650">
        <w:t>,</w:t>
      </w:r>
      <w:r w:rsidR="00B55913" w:rsidRPr="00FC5650">
        <w:t xml:space="preserve"> </w:t>
      </w:r>
      <w:r w:rsidR="007C4AA7" w:rsidRPr="00FC5650">
        <w:t xml:space="preserve">межпоселенческой районной </w:t>
      </w:r>
      <w:r w:rsidR="00F54319" w:rsidRPr="00FC5650">
        <w:t xml:space="preserve">библиотекой, КРАсГАУ, </w:t>
      </w:r>
      <w:r w:rsidR="00F54319" w:rsidRPr="00FC5650">
        <w:rPr>
          <w:lang w:eastAsia="ru-RU"/>
        </w:rPr>
        <w:t>КГБПОУ "Уярски</w:t>
      </w:r>
      <w:r w:rsidR="007C4AA7" w:rsidRPr="00FC5650">
        <w:rPr>
          <w:lang w:eastAsia="ru-RU"/>
        </w:rPr>
        <w:t>й</w:t>
      </w:r>
      <w:r w:rsidR="009225F5" w:rsidRPr="00FC5650">
        <w:rPr>
          <w:lang w:bidi="ru-RU"/>
        </w:rPr>
        <w:t xml:space="preserve"> сельскохозяйственны</w:t>
      </w:r>
      <w:r w:rsidR="007C4AA7" w:rsidRPr="00FC5650">
        <w:rPr>
          <w:lang w:bidi="ru-RU"/>
        </w:rPr>
        <w:t>й</w:t>
      </w:r>
      <w:r w:rsidR="009225F5" w:rsidRPr="00FC5650">
        <w:rPr>
          <w:lang w:bidi="ru-RU"/>
        </w:rPr>
        <w:t xml:space="preserve"> техникум", УСЗН.</w:t>
      </w:r>
      <w:r w:rsidR="00F54319" w:rsidRPr="00FC5650">
        <w:rPr>
          <w:lang w:bidi="ru-RU"/>
        </w:rPr>
        <w:t xml:space="preserve"> Это дает возможность привлекать ресурсы социального партнерства для разностороннего развития обучающихся, их социализации, а также совместно с вышеперечисленными организациями и семьями обучающихся разрабатывать и реализовывать различные социальные проекты, акции и мероприятия социального характера.</w:t>
      </w:r>
    </w:p>
    <w:p w14:paraId="29CDA34B" w14:textId="06375158" w:rsidR="0011473F" w:rsidRPr="00FC5650" w:rsidRDefault="00F54319" w:rsidP="007270C2">
      <w:pPr>
        <w:pStyle w:val="aff2"/>
        <w:ind w:firstLine="284"/>
        <w:contextualSpacing/>
        <w:jc w:val="both"/>
      </w:pPr>
      <w:r w:rsidRPr="00FC5650">
        <w:t>Школа</w:t>
      </w:r>
      <w:r w:rsidR="009225F5" w:rsidRPr="00FC5650">
        <w:t xml:space="preserve"> и структурное подразделение располагаю</w:t>
      </w:r>
      <w:r w:rsidRPr="00FC5650">
        <w:t xml:space="preserve">тся в </w:t>
      </w:r>
      <w:r w:rsidR="009225F5" w:rsidRPr="00FC5650">
        <w:t>двухэтажных кирпичных зданиях</w:t>
      </w:r>
      <w:r w:rsidR="00F025C8" w:rsidRPr="00FC5650">
        <w:t>, рассчитанных на 264 обучающихся и 95 дошкольников</w:t>
      </w:r>
      <w:r w:rsidR="009225F5" w:rsidRPr="00FC5650">
        <w:t>, ф</w:t>
      </w:r>
      <w:r w:rsidRPr="00FC5650">
        <w:t>илиал располагается в типовом одноэтажном здании брусового исполнения</w:t>
      </w:r>
      <w:r w:rsidR="00F025C8" w:rsidRPr="00FC5650">
        <w:t xml:space="preserve">, </w:t>
      </w:r>
      <w:r w:rsidR="002E2BED" w:rsidRPr="00FC5650">
        <w:t>рассчитанном на 120</w:t>
      </w:r>
      <w:r w:rsidR="00F025C8" w:rsidRPr="00FC5650">
        <w:t xml:space="preserve"> обучающихся</w:t>
      </w:r>
      <w:r w:rsidRPr="00FC5650">
        <w:t xml:space="preserve">, </w:t>
      </w:r>
      <w:r w:rsidR="00F025C8" w:rsidRPr="00FC5650">
        <w:t>в зданиях име</w:t>
      </w:r>
      <w:r w:rsidR="007C4AA7" w:rsidRPr="00FC5650">
        <w:t>е</w:t>
      </w:r>
      <w:r w:rsidR="00F025C8" w:rsidRPr="00FC5650">
        <w:t>тся</w:t>
      </w:r>
      <w:r w:rsidRPr="00FC5650">
        <w:t xml:space="preserve"> местное отопле</w:t>
      </w:r>
      <w:r w:rsidR="00F025C8" w:rsidRPr="00FC5650">
        <w:t>ние, водоснабжение и канализация</w:t>
      </w:r>
      <w:r w:rsidRPr="00FC5650">
        <w:t>.</w:t>
      </w:r>
    </w:p>
    <w:bookmarkEnd w:id="0"/>
    <w:bookmarkEnd w:id="1"/>
    <w:p w14:paraId="50FE428C" w14:textId="77777777" w:rsidR="00EF3D27" w:rsidRPr="00FC5650" w:rsidRDefault="00A91DEB" w:rsidP="007270C2">
      <w:pPr>
        <w:ind w:firstLine="284"/>
        <w:contextualSpacing/>
        <w:rPr>
          <w:b/>
          <w:u w:val="single"/>
        </w:rPr>
      </w:pPr>
      <w:r w:rsidRPr="00FC5650">
        <w:rPr>
          <w:b/>
          <w:u w:val="single"/>
          <w:lang w:val="en-US"/>
        </w:rPr>
        <w:t>I</w:t>
      </w:r>
      <w:r w:rsidRPr="00FC5650">
        <w:rPr>
          <w:b/>
          <w:u w:val="single"/>
        </w:rPr>
        <w:t>.</w:t>
      </w:r>
      <w:r w:rsidRPr="00FC5650">
        <w:rPr>
          <w:b/>
          <w:u w:val="single"/>
          <w:lang w:val="en-US"/>
        </w:rPr>
        <w:t>II</w:t>
      </w:r>
      <w:r w:rsidR="00B55913" w:rsidRPr="00FC5650">
        <w:rPr>
          <w:b/>
          <w:u w:val="single"/>
        </w:rPr>
        <w:t xml:space="preserve">     </w:t>
      </w:r>
      <w:r w:rsidR="00EF3D27" w:rsidRPr="00FC5650">
        <w:rPr>
          <w:b/>
          <w:u w:val="single"/>
        </w:rPr>
        <w:t>ОЦЕНКА ОБРАЗОВАТЕЛЬНОЙ ДЕЯТЕЛЬНОСТИ</w:t>
      </w:r>
    </w:p>
    <w:p w14:paraId="454BC795" w14:textId="6DC27830" w:rsidR="00BA062D" w:rsidRPr="00FC5650" w:rsidRDefault="00EF3D27" w:rsidP="007270C2">
      <w:pPr>
        <w:pStyle w:val="aff0"/>
        <w:spacing w:before="0" w:after="0"/>
        <w:ind w:firstLine="284"/>
        <w:contextualSpacing/>
        <w:jc w:val="both"/>
        <w:rPr>
          <w:sz w:val="24"/>
          <w:szCs w:val="24"/>
        </w:rPr>
      </w:pPr>
      <w:r w:rsidRPr="00FC5650">
        <w:rPr>
          <w:sz w:val="24"/>
          <w:szCs w:val="24"/>
        </w:rPr>
        <w:t>Образователь</w:t>
      </w:r>
      <w:r w:rsidR="008233E6" w:rsidRPr="00FC5650">
        <w:rPr>
          <w:sz w:val="24"/>
          <w:szCs w:val="24"/>
        </w:rPr>
        <w:t>ная деятельность в "ШКОЛЕ"</w:t>
      </w:r>
      <w:r w:rsidRPr="00FC5650">
        <w:rPr>
          <w:sz w:val="24"/>
          <w:szCs w:val="24"/>
        </w:rPr>
        <w:t xml:space="preserve"> организуется в соответствии с Федеральным законом от 29.12.2012 № 273-ФЗ «Об образовании в Российской Федерации», </w:t>
      </w:r>
      <w:r w:rsidR="008233E6" w:rsidRPr="00FC5650">
        <w:rPr>
          <w:sz w:val="24"/>
          <w:szCs w:val="24"/>
        </w:rPr>
        <w:t xml:space="preserve">ФГОС </w:t>
      </w:r>
      <w:r w:rsidR="00614181" w:rsidRPr="00FC5650">
        <w:rPr>
          <w:sz w:val="24"/>
          <w:szCs w:val="24"/>
        </w:rPr>
        <w:t xml:space="preserve">дошкольного, </w:t>
      </w:r>
      <w:r w:rsidR="008233E6" w:rsidRPr="00FC5650">
        <w:rPr>
          <w:sz w:val="24"/>
          <w:szCs w:val="24"/>
        </w:rPr>
        <w:t xml:space="preserve">начального общего и основного общего образования, </w:t>
      </w:r>
      <w:r w:rsidR="00566A7C" w:rsidRPr="00FC5650">
        <w:rPr>
          <w:bCs/>
          <w:sz w:val="24"/>
          <w:szCs w:val="21"/>
          <w:shd w:val="clear" w:color="auto" w:fill="FFFFFF"/>
        </w:rPr>
        <w:t>СанПиН</w:t>
      </w:r>
      <w:r w:rsidR="00566A7C" w:rsidRPr="00FC5650">
        <w:rPr>
          <w:sz w:val="24"/>
          <w:szCs w:val="21"/>
          <w:shd w:val="clear" w:color="auto" w:fill="FFFFFF"/>
        </w:rPr>
        <w:t> 2.</w:t>
      </w:r>
      <w:r w:rsidR="00614181" w:rsidRPr="00FC5650">
        <w:rPr>
          <w:sz w:val="24"/>
          <w:szCs w:val="21"/>
          <w:shd w:val="clear" w:color="auto" w:fill="FFFFFF"/>
        </w:rPr>
        <w:t>4</w:t>
      </w:r>
      <w:r w:rsidR="00566A7C" w:rsidRPr="00FC5650">
        <w:rPr>
          <w:sz w:val="24"/>
          <w:szCs w:val="21"/>
          <w:shd w:val="clear" w:color="auto" w:fill="FFFFFF"/>
        </w:rPr>
        <w:t>.36</w:t>
      </w:r>
      <w:r w:rsidR="00614181" w:rsidRPr="00FC5650">
        <w:rPr>
          <w:sz w:val="24"/>
          <w:szCs w:val="21"/>
          <w:shd w:val="clear" w:color="auto" w:fill="FFFFFF"/>
        </w:rPr>
        <w:t>48</w:t>
      </w:r>
      <w:r w:rsidR="00566A7C" w:rsidRPr="00FC5650">
        <w:rPr>
          <w:sz w:val="24"/>
          <w:szCs w:val="21"/>
          <w:shd w:val="clear" w:color="auto" w:fill="FFFFFF"/>
        </w:rPr>
        <w:t>-2</w:t>
      </w:r>
      <w:r w:rsidR="00614181" w:rsidRPr="00FC5650">
        <w:rPr>
          <w:sz w:val="24"/>
          <w:szCs w:val="21"/>
          <w:shd w:val="clear" w:color="auto" w:fill="FFFFFF"/>
        </w:rPr>
        <w:t>0</w:t>
      </w:r>
      <w:r w:rsidR="008233E6" w:rsidRPr="00FC5650">
        <w:rPr>
          <w:sz w:val="24"/>
          <w:szCs w:val="24"/>
        </w:rPr>
        <w:t xml:space="preserve">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календарные учебные графики, расписание занятий</w:t>
      </w:r>
      <w:r w:rsidR="00BA062D" w:rsidRPr="00FC5650">
        <w:rPr>
          <w:sz w:val="24"/>
          <w:szCs w:val="24"/>
        </w:rPr>
        <w:t>.</w:t>
      </w:r>
    </w:p>
    <w:p w14:paraId="6F7C48E2" w14:textId="33CA6089" w:rsidR="009E2560" w:rsidRPr="00FC5650" w:rsidRDefault="009E2560" w:rsidP="009E2560">
      <w:pPr>
        <w:shd w:val="clear" w:color="auto" w:fill="FFFFFF"/>
        <w:ind w:firstLine="284"/>
        <w:contextualSpacing/>
        <w:jc w:val="both"/>
      </w:pPr>
      <w:r w:rsidRPr="00FC5650">
        <w:t xml:space="preserve">В  Школе создана возможность для большого выбора детских объединений  и секций. Из года в год Школа является лидером в спортивных соревнованиях на уровне Иланского района. Учащиеся нашей Школы активно участвуют в творческих соревнованиях, фестивалях, конкурсах.  </w:t>
      </w:r>
    </w:p>
    <w:p w14:paraId="0E050050" w14:textId="77777777" w:rsidR="009E2560" w:rsidRPr="00FC5650" w:rsidRDefault="009E2560" w:rsidP="009E2560">
      <w:pPr>
        <w:shd w:val="clear" w:color="auto" w:fill="FFFFFF"/>
        <w:ind w:firstLine="284"/>
        <w:contextualSpacing/>
        <w:jc w:val="both"/>
      </w:pPr>
      <w:r w:rsidRPr="00FC5650">
        <w:rPr>
          <w:b/>
          <w:bCs/>
        </w:rPr>
        <w:t xml:space="preserve">Развитие обучающихся через дополнительное образование                                    </w:t>
      </w:r>
      <w:r w:rsidRPr="00FC5650">
        <w:rPr>
          <w:b/>
        </w:rPr>
        <w:t xml:space="preserve">Охват обучающихся различными формами        </w:t>
      </w:r>
    </w:p>
    <w:p w14:paraId="70E9BA6D" w14:textId="77777777" w:rsidR="009E2560" w:rsidRPr="00FC5650" w:rsidRDefault="006422BC" w:rsidP="009E2560">
      <w:pPr>
        <w:pStyle w:val="afa"/>
        <w:ind w:left="284"/>
        <w:jc w:val="both"/>
        <w:rPr>
          <w:b/>
        </w:rPr>
      </w:pPr>
      <w:r>
        <w:rPr>
          <w:noProof/>
        </w:rPr>
        <w:pict w14:anchorId="2EC20106">
          <v:roundrect id="_x0000_s1041" style="position:absolute;left:0;text-align:left;margin-left:-40.2pt;margin-top:-.3pt;width:364.7pt;height:196.35pt;z-index:251659264" arcsize="10923f">
            <v:textbox style="mso-next-textbox:#_x0000_s1041">
              <w:txbxContent>
                <w:p w14:paraId="63AE00C5" w14:textId="77777777" w:rsidR="00626627" w:rsidRPr="005E6331" w:rsidRDefault="00626627" w:rsidP="009E2560">
                  <w:pPr>
                    <w:jc w:val="left"/>
                  </w:pPr>
                  <w:r w:rsidRPr="005E6331">
                    <w:t xml:space="preserve">Процент охвата обучающихся дополнительным образованием  в школе за три года составляет: </w:t>
                  </w:r>
                </w:p>
                <w:p w14:paraId="25606B3F" w14:textId="77777777" w:rsidR="00626627" w:rsidRPr="005E6331" w:rsidRDefault="00626627" w:rsidP="009E2560">
                  <w:pPr>
                    <w:numPr>
                      <w:ilvl w:val="0"/>
                      <w:numId w:val="12"/>
                    </w:numPr>
                    <w:jc w:val="left"/>
                  </w:pPr>
                  <w:r w:rsidRPr="005E6331">
                    <w:t>2020 год –  98 %</w:t>
                  </w:r>
                </w:p>
                <w:p w14:paraId="7EFF1604" w14:textId="77777777" w:rsidR="00626627" w:rsidRPr="005E6331" w:rsidRDefault="00626627" w:rsidP="009E2560">
                  <w:pPr>
                    <w:numPr>
                      <w:ilvl w:val="0"/>
                      <w:numId w:val="12"/>
                    </w:numPr>
                    <w:jc w:val="left"/>
                  </w:pPr>
                  <w:r w:rsidRPr="005E6331">
                    <w:t>2021  год –    98 %</w:t>
                  </w:r>
                </w:p>
                <w:p w14:paraId="1AFC9842" w14:textId="4786243F" w:rsidR="00626627" w:rsidRPr="005E6331" w:rsidRDefault="00626627" w:rsidP="009E2560">
                  <w:pPr>
                    <w:numPr>
                      <w:ilvl w:val="0"/>
                      <w:numId w:val="12"/>
                    </w:numPr>
                    <w:jc w:val="left"/>
                  </w:pPr>
                  <w:r w:rsidRPr="005E6331">
                    <w:t>2022 год – 100 %</w:t>
                  </w:r>
                </w:p>
                <w:p w14:paraId="6769D8BE" w14:textId="77777777" w:rsidR="00626627" w:rsidRPr="005E6331" w:rsidRDefault="00626627" w:rsidP="009E2560">
                  <w:pPr>
                    <w:ind w:left="360"/>
                    <w:jc w:val="left"/>
                    <w:rPr>
                      <w:b/>
                    </w:rPr>
                  </w:pPr>
                  <w:r w:rsidRPr="005E6331">
                    <w:rPr>
                      <w:b/>
                    </w:rPr>
                    <w:t>Дополнительное образование представлено по направлениям:</w:t>
                  </w:r>
                </w:p>
                <w:p w14:paraId="62ACD6C6" w14:textId="77777777" w:rsidR="00626627" w:rsidRPr="005E6331" w:rsidRDefault="00626627" w:rsidP="009E2560">
                  <w:pPr>
                    <w:numPr>
                      <w:ilvl w:val="0"/>
                      <w:numId w:val="5"/>
                    </w:numPr>
                    <w:jc w:val="left"/>
                  </w:pPr>
                  <w:r w:rsidRPr="005E6331">
                    <w:t xml:space="preserve">спортивное (ШСК) –  4 объединения -   45 человек  </w:t>
                  </w:r>
                </w:p>
                <w:p w14:paraId="1BB85D66" w14:textId="77777777" w:rsidR="00626627" w:rsidRPr="005E6331" w:rsidRDefault="00626627" w:rsidP="009E2560">
                  <w:pPr>
                    <w:numPr>
                      <w:ilvl w:val="0"/>
                      <w:numId w:val="5"/>
                    </w:numPr>
                    <w:jc w:val="left"/>
                  </w:pPr>
                  <w:r w:rsidRPr="005E6331">
                    <w:t xml:space="preserve">техническое – 1 объединение  - 20 человек    </w:t>
                  </w:r>
                </w:p>
                <w:p w14:paraId="0AE3C203" w14:textId="77777777" w:rsidR="00626627" w:rsidRPr="005E6331" w:rsidRDefault="00626627" w:rsidP="009E2560">
                  <w:pPr>
                    <w:numPr>
                      <w:ilvl w:val="0"/>
                      <w:numId w:val="5"/>
                    </w:numPr>
                    <w:jc w:val="left"/>
                  </w:pPr>
                  <w:r w:rsidRPr="005E6331">
                    <w:t xml:space="preserve">художественное творчество -1 объединение -15 человек  </w:t>
                  </w:r>
                </w:p>
                <w:p w14:paraId="5E96AA28" w14:textId="77777777" w:rsidR="00626627" w:rsidRPr="005E6331" w:rsidRDefault="00626627" w:rsidP="009E2560">
                  <w:pPr>
                    <w:numPr>
                      <w:ilvl w:val="0"/>
                      <w:numId w:val="5"/>
                    </w:numPr>
                    <w:jc w:val="left"/>
                  </w:pPr>
                  <w:r w:rsidRPr="005E6331">
                    <w:t>социально-гуманитарное – 4 объединения – 49 человек</w:t>
                  </w:r>
                </w:p>
                <w:p w14:paraId="550A9BCB" w14:textId="77777777" w:rsidR="00626627" w:rsidRPr="005E6331" w:rsidRDefault="00626627" w:rsidP="009E2560">
                  <w:pPr>
                    <w:numPr>
                      <w:ilvl w:val="0"/>
                      <w:numId w:val="5"/>
                    </w:numPr>
                    <w:jc w:val="both"/>
                  </w:pPr>
                  <w:r w:rsidRPr="005E6331">
                    <w:t>военно – патриотическое –   1 объединение - 16человек</w:t>
                  </w:r>
                </w:p>
                <w:p w14:paraId="13079DBB" w14:textId="77777777" w:rsidR="00626627" w:rsidRDefault="00626627" w:rsidP="009E2560">
                  <w:pPr>
                    <w:numPr>
                      <w:ilvl w:val="0"/>
                      <w:numId w:val="5"/>
                    </w:numPr>
                    <w:jc w:val="both"/>
                  </w:pPr>
                </w:p>
                <w:p w14:paraId="263AC063" w14:textId="77777777" w:rsidR="00626627" w:rsidRPr="00B55913" w:rsidRDefault="00626627" w:rsidP="009E2560">
                  <w:pPr>
                    <w:numPr>
                      <w:ilvl w:val="0"/>
                      <w:numId w:val="5"/>
                    </w:numPr>
                    <w:jc w:val="both"/>
                  </w:pPr>
                </w:p>
                <w:p w14:paraId="36F36B4F" w14:textId="77777777" w:rsidR="00626627" w:rsidRPr="00B831E6" w:rsidRDefault="00626627" w:rsidP="009E2560">
                  <w:pPr>
                    <w:ind w:left="360"/>
                    <w:jc w:val="left"/>
                    <w:rPr>
                      <w:b/>
                    </w:rPr>
                  </w:pPr>
                </w:p>
                <w:p w14:paraId="33688B45" w14:textId="77777777" w:rsidR="00626627" w:rsidRPr="00B831E6" w:rsidRDefault="00626627" w:rsidP="009E2560">
                  <w:pPr>
                    <w:ind w:left="360"/>
                    <w:jc w:val="left"/>
                    <w:rPr>
                      <w:b/>
                    </w:rPr>
                  </w:pPr>
                </w:p>
                <w:p w14:paraId="4CB39A2D" w14:textId="77777777" w:rsidR="00626627" w:rsidRDefault="00626627" w:rsidP="009E2560">
                  <w:pPr>
                    <w:jc w:val="left"/>
                  </w:pPr>
                </w:p>
                <w:p w14:paraId="212E8E76" w14:textId="77777777" w:rsidR="00626627" w:rsidRDefault="00626627" w:rsidP="009E2560">
                  <w:pPr>
                    <w:jc w:val="left"/>
                  </w:pPr>
                </w:p>
                <w:p w14:paraId="121BFDBE" w14:textId="77777777" w:rsidR="00626627" w:rsidRDefault="00626627" w:rsidP="009E2560">
                  <w:pPr>
                    <w:jc w:val="left"/>
                  </w:pPr>
                </w:p>
                <w:p w14:paraId="56E21054" w14:textId="77777777" w:rsidR="00626627" w:rsidRDefault="00626627" w:rsidP="009E2560">
                  <w:pPr>
                    <w:jc w:val="left"/>
                  </w:pPr>
                </w:p>
                <w:p w14:paraId="39994A19" w14:textId="77777777" w:rsidR="00626627" w:rsidRPr="00B831E6" w:rsidRDefault="00626627" w:rsidP="009E2560">
                  <w:pPr>
                    <w:jc w:val="left"/>
                  </w:pPr>
                  <w:r w:rsidRPr="00B831E6">
                    <w:t xml:space="preserve">Процент охвата обучающихся ДО в школе за три года составляет: </w:t>
                  </w:r>
                </w:p>
                <w:p w14:paraId="48BC63EB" w14:textId="77777777" w:rsidR="00626627" w:rsidRPr="00B831E6" w:rsidRDefault="00626627" w:rsidP="009E2560">
                  <w:pPr>
                    <w:numPr>
                      <w:ilvl w:val="0"/>
                      <w:numId w:val="3"/>
                    </w:numPr>
                    <w:jc w:val="left"/>
                  </w:pPr>
                  <w:r w:rsidRPr="00B831E6">
                    <w:t>за 2012-2013 уч. год –  (97 %)</w:t>
                  </w:r>
                </w:p>
                <w:p w14:paraId="7E52091B" w14:textId="77777777" w:rsidR="00626627" w:rsidRPr="00B831E6" w:rsidRDefault="00626627" w:rsidP="009E2560">
                  <w:pPr>
                    <w:numPr>
                      <w:ilvl w:val="0"/>
                      <w:numId w:val="3"/>
                    </w:numPr>
                    <w:jc w:val="left"/>
                  </w:pPr>
                  <w:r w:rsidRPr="00B831E6">
                    <w:t>за 2013-2014 уч. год –  (98 %)</w:t>
                  </w:r>
                </w:p>
                <w:p w14:paraId="2C344FBD" w14:textId="77777777" w:rsidR="00626627" w:rsidRPr="00B831E6" w:rsidRDefault="00626627" w:rsidP="009E2560">
                  <w:pPr>
                    <w:numPr>
                      <w:ilvl w:val="0"/>
                      <w:numId w:val="3"/>
                    </w:numPr>
                    <w:jc w:val="left"/>
                  </w:pPr>
                  <w:r w:rsidRPr="00B831E6">
                    <w:t>за 2014-2015 уч. год –  (99 %)</w:t>
                  </w:r>
                </w:p>
                <w:p w14:paraId="6DE3D41C" w14:textId="77777777" w:rsidR="00626627" w:rsidRPr="00B831E6" w:rsidRDefault="00626627" w:rsidP="009E2560">
                  <w:pPr>
                    <w:autoSpaceDE w:val="0"/>
                    <w:autoSpaceDN w:val="0"/>
                    <w:adjustRightInd w:val="0"/>
                    <w:jc w:val="left"/>
                  </w:pPr>
                  <w:r w:rsidRPr="00B831E6">
                    <w:t>Организация ДОдля детей в этом году составила 99 %, что свидетельствует о целенаправленной работе школы в данном направлении.</w:t>
                  </w:r>
                </w:p>
                <w:p w14:paraId="584D16D4" w14:textId="77777777" w:rsidR="00626627" w:rsidRPr="00B831E6" w:rsidRDefault="00626627" w:rsidP="009E2560">
                  <w:pPr>
                    <w:ind w:left="360"/>
                    <w:jc w:val="left"/>
                  </w:pPr>
                  <w:r w:rsidRPr="00B831E6">
                    <w:t>По итогам года   результативна работа следующих педагогов ДО:  Никитченко М.А., Никитченко Р.Н, Андреева С.В., Голубева О.А, Коврижных Л.А. Их воспитанники активно участвовали в общественной жизни школы, района, где занимали призовые места.</w:t>
                  </w:r>
                </w:p>
                <w:p w14:paraId="2071A925" w14:textId="77777777" w:rsidR="00626627" w:rsidRDefault="00626627" w:rsidP="009E2560">
                  <w:pPr>
                    <w:ind w:left="360"/>
                    <w:jc w:val="left"/>
                    <w:rPr>
                      <w:b/>
                    </w:rPr>
                  </w:pPr>
                  <w:r w:rsidRPr="00B831E6">
                    <w:rPr>
                      <w:b/>
                    </w:rPr>
                    <w:t xml:space="preserve"> Занятость по направлениям:</w:t>
                  </w:r>
                </w:p>
                <w:p w14:paraId="4372BA05" w14:textId="77777777" w:rsidR="00626627" w:rsidRPr="00B831E6" w:rsidRDefault="00626627" w:rsidP="009E2560">
                  <w:pPr>
                    <w:ind w:left="360"/>
                    <w:jc w:val="left"/>
                    <w:rPr>
                      <w:b/>
                    </w:rPr>
                  </w:pPr>
                </w:p>
                <w:p w14:paraId="235739E5" w14:textId="77777777" w:rsidR="00626627" w:rsidRPr="00B831E6" w:rsidRDefault="00626627" w:rsidP="009E2560">
                  <w:pPr>
                    <w:numPr>
                      <w:ilvl w:val="0"/>
                      <w:numId w:val="5"/>
                    </w:numPr>
                    <w:jc w:val="left"/>
                  </w:pPr>
                  <w:r w:rsidRPr="00B831E6">
                    <w:t xml:space="preserve"> спортивное (ФСК) – кол-во объединений - 10  (99 %)</w:t>
                  </w:r>
                </w:p>
                <w:p w14:paraId="6454C521" w14:textId="77777777" w:rsidR="00626627" w:rsidRPr="00B831E6" w:rsidRDefault="00626627" w:rsidP="009E2560">
                  <w:pPr>
                    <w:numPr>
                      <w:ilvl w:val="0"/>
                      <w:numId w:val="5"/>
                    </w:numPr>
                    <w:jc w:val="left"/>
                  </w:pPr>
                  <w:r w:rsidRPr="00B831E6">
                    <w:t>художественное творчество - кол-во объединений – 5 (86 %)</w:t>
                  </w:r>
                </w:p>
                <w:p w14:paraId="231B7302" w14:textId="77777777" w:rsidR="00626627" w:rsidRPr="00B831E6" w:rsidRDefault="00626627" w:rsidP="009E2560">
                  <w:pPr>
                    <w:numPr>
                      <w:ilvl w:val="0"/>
                      <w:numId w:val="5"/>
                    </w:numPr>
                    <w:jc w:val="left"/>
                  </w:pPr>
                  <w:r w:rsidRPr="00B831E6">
                    <w:t>культурологическое – кол-во объединений -  5 (54%)</w:t>
                  </w:r>
                </w:p>
                <w:p w14:paraId="6F17DC68" w14:textId="77777777" w:rsidR="00626627" w:rsidRPr="00B831E6" w:rsidRDefault="00626627" w:rsidP="009E2560">
                  <w:pPr>
                    <w:numPr>
                      <w:ilvl w:val="0"/>
                      <w:numId w:val="5"/>
                    </w:numPr>
                    <w:jc w:val="left"/>
                  </w:pPr>
                  <w:r w:rsidRPr="00B831E6">
                    <w:t>туристско-краеведческое - кол-во объединений – 1 (13 %)</w:t>
                  </w:r>
                </w:p>
                <w:p w14:paraId="016F62F8" w14:textId="77777777" w:rsidR="00626627" w:rsidRPr="00B831E6" w:rsidRDefault="00626627" w:rsidP="009E2560">
                  <w:pPr>
                    <w:numPr>
                      <w:ilvl w:val="0"/>
                      <w:numId w:val="5"/>
                    </w:numPr>
                    <w:jc w:val="left"/>
                  </w:pPr>
                  <w:r w:rsidRPr="00B831E6">
                    <w:t>военно – патриотическое – кол-во объединений -  1 (13%)</w:t>
                  </w:r>
                </w:p>
                <w:p w14:paraId="293467D6" w14:textId="77777777" w:rsidR="00626627" w:rsidRDefault="00626627" w:rsidP="009E2560">
                  <w:pPr>
                    <w:numPr>
                      <w:ilvl w:val="0"/>
                      <w:numId w:val="5"/>
                    </w:numPr>
                    <w:jc w:val="left"/>
                  </w:pPr>
                  <w:r w:rsidRPr="00B831E6">
                    <w:t>эколого – биологическое  - кол-во объединений -  1 (13%)</w:t>
                  </w:r>
                </w:p>
                <w:p w14:paraId="5A8048DF" w14:textId="77777777" w:rsidR="00626627" w:rsidRPr="00B831E6" w:rsidRDefault="00626627" w:rsidP="009E2560">
                  <w:pPr>
                    <w:ind w:left="360"/>
                    <w:jc w:val="left"/>
                  </w:pPr>
                </w:p>
                <w:p w14:paraId="067866F9" w14:textId="77777777" w:rsidR="00626627" w:rsidRPr="00534107" w:rsidRDefault="00626627" w:rsidP="009E2560">
                  <w:pPr>
                    <w:autoSpaceDE w:val="0"/>
                    <w:autoSpaceDN w:val="0"/>
                    <w:adjustRightInd w:val="0"/>
                    <w:ind w:firstLine="993"/>
                    <w:jc w:val="both"/>
                    <w:rPr>
                      <w:bCs/>
                      <w:kern w:val="36"/>
                    </w:rPr>
                  </w:pPr>
                  <w:r w:rsidRPr="00B831E6">
                    <w:t>С</w:t>
                  </w:r>
                  <w:r>
                    <w:t xml:space="preserve"> 2014 года ФСК «Старт» принимал участие  в апробации </w:t>
                  </w:r>
                  <w:r w:rsidRPr="00534107">
                    <w:rPr>
                      <w:bCs/>
                      <w:kern w:val="36"/>
                    </w:rPr>
                    <w:t>физкультурно-спор</w:t>
                  </w:r>
                  <w:r>
                    <w:rPr>
                      <w:bCs/>
                      <w:kern w:val="36"/>
                    </w:rPr>
                    <w:t>тивного Комплекса «ГТО».</w:t>
                  </w:r>
                </w:p>
                <w:p w14:paraId="5413130E" w14:textId="77777777" w:rsidR="00626627" w:rsidRPr="00B831E6" w:rsidRDefault="00626627" w:rsidP="009E2560">
                  <w:pPr>
                    <w:jc w:val="both"/>
                  </w:pPr>
                </w:p>
                <w:p w14:paraId="7ACEED8E" w14:textId="77777777" w:rsidR="00626627" w:rsidRPr="00B831E6" w:rsidRDefault="00626627" w:rsidP="009E2560"/>
              </w:txbxContent>
            </v:textbox>
          </v:roundrect>
        </w:pict>
      </w:r>
      <w:r w:rsidR="009E2560" w:rsidRPr="00FC5650">
        <w:rPr>
          <w:b/>
        </w:rPr>
        <w:t xml:space="preserve">                                                                                                                                               дополнительного образования, %</w:t>
      </w:r>
    </w:p>
    <w:p w14:paraId="51A1DEBC" w14:textId="77777777" w:rsidR="009E2560" w:rsidRPr="00FC5650" w:rsidRDefault="009E2560" w:rsidP="009E2560">
      <w:pPr>
        <w:pStyle w:val="afa"/>
        <w:ind w:left="284"/>
        <w:jc w:val="both"/>
        <w:rPr>
          <w:b/>
        </w:rPr>
      </w:pPr>
    </w:p>
    <w:tbl>
      <w:tblPr>
        <w:tblpPr w:leftFromText="180" w:rightFromText="180" w:vertAnchor="text" w:horzAnchor="margin" w:tblpXSpec="right" w:tblpY="30"/>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149"/>
        <w:gridCol w:w="1150"/>
        <w:gridCol w:w="1410"/>
        <w:gridCol w:w="1306"/>
        <w:gridCol w:w="1099"/>
      </w:tblGrid>
      <w:tr w:rsidR="00FC5650" w:rsidRPr="00FC5650" w14:paraId="6678DCD1" w14:textId="77777777" w:rsidTr="00671039">
        <w:trPr>
          <w:trHeight w:val="307"/>
        </w:trPr>
        <w:tc>
          <w:tcPr>
            <w:tcW w:w="2149" w:type="dxa"/>
            <w:vMerge w:val="restart"/>
            <w:tcBorders>
              <w:top w:val="single" w:sz="12" w:space="0" w:color="auto"/>
            </w:tcBorders>
            <w:vAlign w:val="center"/>
          </w:tcPr>
          <w:p w14:paraId="49EAA4F1" w14:textId="77777777" w:rsidR="009E2560" w:rsidRPr="00FC5650" w:rsidRDefault="009E2560" w:rsidP="00671039">
            <w:pPr>
              <w:contextualSpacing/>
              <w:jc w:val="both"/>
              <w:rPr>
                <w:b/>
                <w:i/>
              </w:rPr>
            </w:pPr>
            <w:r w:rsidRPr="00FC5650">
              <w:rPr>
                <w:b/>
                <w:i/>
              </w:rPr>
              <w:t>Форма дополнительного образования</w:t>
            </w:r>
          </w:p>
        </w:tc>
        <w:tc>
          <w:tcPr>
            <w:tcW w:w="1150" w:type="dxa"/>
            <w:vMerge w:val="restart"/>
            <w:tcBorders>
              <w:top w:val="single" w:sz="12" w:space="0" w:color="auto"/>
            </w:tcBorders>
            <w:vAlign w:val="center"/>
          </w:tcPr>
          <w:p w14:paraId="49C698CD" w14:textId="77777777" w:rsidR="009E2560" w:rsidRPr="00FC5650" w:rsidRDefault="009E2560" w:rsidP="00671039">
            <w:pPr>
              <w:contextualSpacing/>
              <w:jc w:val="both"/>
              <w:rPr>
                <w:b/>
                <w:i/>
              </w:rPr>
            </w:pPr>
            <w:r w:rsidRPr="00FC5650">
              <w:rPr>
                <w:b/>
                <w:i/>
              </w:rPr>
              <w:t>Итого</w:t>
            </w:r>
          </w:p>
        </w:tc>
        <w:tc>
          <w:tcPr>
            <w:tcW w:w="3815" w:type="dxa"/>
            <w:gridSpan w:val="3"/>
            <w:tcBorders>
              <w:top w:val="single" w:sz="12" w:space="0" w:color="auto"/>
            </w:tcBorders>
            <w:vAlign w:val="center"/>
          </w:tcPr>
          <w:p w14:paraId="62E0D5D9" w14:textId="77777777" w:rsidR="009E2560" w:rsidRPr="00FC5650" w:rsidRDefault="009E2560" w:rsidP="00671039">
            <w:pPr>
              <w:contextualSpacing/>
              <w:jc w:val="both"/>
              <w:rPr>
                <w:b/>
                <w:i/>
              </w:rPr>
            </w:pPr>
            <w:r w:rsidRPr="00FC5650">
              <w:rPr>
                <w:b/>
                <w:i/>
              </w:rPr>
              <w:t>в т.ч. по уровням обучения</w:t>
            </w:r>
          </w:p>
        </w:tc>
      </w:tr>
      <w:tr w:rsidR="00FC5650" w:rsidRPr="00FC5650" w14:paraId="743D7C20" w14:textId="77777777" w:rsidTr="00671039">
        <w:trPr>
          <w:trHeight w:val="157"/>
        </w:trPr>
        <w:tc>
          <w:tcPr>
            <w:tcW w:w="2149" w:type="dxa"/>
            <w:vMerge/>
            <w:tcBorders>
              <w:bottom w:val="single" w:sz="12" w:space="0" w:color="auto"/>
            </w:tcBorders>
            <w:vAlign w:val="center"/>
          </w:tcPr>
          <w:p w14:paraId="45BC28D9" w14:textId="77777777" w:rsidR="009E2560" w:rsidRPr="00FC5650" w:rsidRDefault="009E2560" w:rsidP="00671039">
            <w:pPr>
              <w:contextualSpacing/>
              <w:jc w:val="both"/>
              <w:rPr>
                <w:b/>
                <w:i/>
              </w:rPr>
            </w:pPr>
          </w:p>
        </w:tc>
        <w:tc>
          <w:tcPr>
            <w:tcW w:w="1150" w:type="dxa"/>
            <w:vMerge/>
            <w:tcBorders>
              <w:bottom w:val="single" w:sz="12" w:space="0" w:color="auto"/>
            </w:tcBorders>
            <w:vAlign w:val="center"/>
          </w:tcPr>
          <w:p w14:paraId="5E77EE63" w14:textId="77777777" w:rsidR="009E2560" w:rsidRPr="00FC5650" w:rsidRDefault="009E2560" w:rsidP="00671039">
            <w:pPr>
              <w:contextualSpacing/>
              <w:jc w:val="both"/>
              <w:rPr>
                <w:b/>
                <w:i/>
              </w:rPr>
            </w:pPr>
          </w:p>
        </w:tc>
        <w:tc>
          <w:tcPr>
            <w:tcW w:w="1410" w:type="dxa"/>
            <w:tcBorders>
              <w:bottom w:val="single" w:sz="12" w:space="0" w:color="auto"/>
            </w:tcBorders>
            <w:vAlign w:val="center"/>
          </w:tcPr>
          <w:p w14:paraId="3A0138D6" w14:textId="77777777" w:rsidR="009E2560" w:rsidRPr="00FC5650" w:rsidRDefault="009E2560" w:rsidP="00671039">
            <w:pPr>
              <w:contextualSpacing/>
              <w:jc w:val="both"/>
              <w:rPr>
                <w:b/>
                <w:i/>
              </w:rPr>
            </w:pPr>
            <w:r w:rsidRPr="00FC5650">
              <w:rPr>
                <w:b/>
                <w:i/>
              </w:rPr>
              <w:t>начальном</w:t>
            </w:r>
          </w:p>
        </w:tc>
        <w:tc>
          <w:tcPr>
            <w:tcW w:w="1306" w:type="dxa"/>
            <w:tcBorders>
              <w:bottom w:val="single" w:sz="12" w:space="0" w:color="auto"/>
            </w:tcBorders>
            <w:vAlign w:val="center"/>
          </w:tcPr>
          <w:p w14:paraId="5BEE40A8" w14:textId="77777777" w:rsidR="009E2560" w:rsidRPr="00FC5650" w:rsidRDefault="009E2560" w:rsidP="00671039">
            <w:pPr>
              <w:contextualSpacing/>
              <w:jc w:val="both"/>
              <w:rPr>
                <w:b/>
                <w:i/>
              </w:rPr>
            </w:pPr>
            <w:r w:rsidRPr="00FC5650">
              <w:rPr>
                <w:b/>
                <w:i/>
              </w:rPr>
              <w:t>основном</w:t>
            </w:r>
          </w:p>
        </w:tc>
        <w:tc>
          <w:tcPr>
            <w:tcW w:w="1099" w:type="dxa"/>
            <w:tcBorders>
              <w:bottom w:val="single" w:sz="12" w:space="0" w:color="auto"/>
            </w:tcBorders>
            <w:vAlign w:val="center"/>
          </w:tcPr>
          <w:p w14:paraId="5E3361D8" w14:textId="77777777" w:rsidR="009E2560" w:rsidRPr="00FC5650" w:rsidRDefault="009E2560" w:rsidP="00671039">
            <w:pPr>
              <w:contextualSpacing/>
              <w:jc w:val="both"/>
              <w:rPr>
                <w:b/>
                <w:i/>
              </w:rPr>
            </w:pPr>
            <w:r w:rsidRPr="00FC5650">
              <w:rPr>
                <w:b/>
                <w:i/>
              </w:rPr>
              <w:t>среднем</w:t>
            </w:r>
          </w:p>
        </w:tc>
      </w:tr>
      <w:tr w:rsidR="00FC5650" w:rsidRPr="00FC5650" w14:paraId="257C2297" w14:textId="77777777" w:rsidTr="00671039">
        <w:trPr>
          <w:trHeight w:val="592"/>
        </w:trPr>
        <w:tc>
          <w:tcPr>
            <w:tcW w:w="2149" w:type="dxa"/>
            <w:tcBorders>
              <w:top w:val="single" w:sz="12" w:space="0" w:color="auto"/>
            </w:tcBorders>
          </w:tcPr>
          <w:p w14:paraId="75CFBD99" w14:textId="77777777" w:rsidR="009E2560" w:rsidRPr="00FC5650" w:rsidRDefault="009E2560" w:rsidP="00671039">
            <w:pPr>
              <w:contextualSpacing/>
              <w:jc w:val="both"/>
            </w:pPr>
            <w:r w:rsidRPr="00FC5650">
              <w:t>Детские объединения</w:t>
            </w:r>
          </w:p>
        </w:tc>
        <w:tc>
          <w:tcPr>
            <w:tcW w:w="1150" w:type="dxa"/>
            <w:tcBorders>
              <w:top w:val="single" w:sz="12" w:space="0" w:color="auto"/>
            </w:tcBorders>
            <w:vAlign w:val="center"/>
          </w:tcPr>
          <w:p w14:paraId="3DA99F07" w14:textId="77777777" w:rsidR="009E2560" w:rsidRPr="00FC5650" w:rsidRDefault="009E2560" w:rsidP="00671039">
            <w:pPr>
              <w:contextualSpacing/>
              <w:jc w:val="both"/>
            </w:pPr>
            <w:r w:rsidRPr="00FC5650">
              <w:t>98%</w:t>
            </w:r>
          </w:p>
        </w:tc>
        <w:tc>
          <w:tcPr>
            <w:tcW w:w="1410" w:type="dxa"/>
            <w:tcBorders>
              <w:top w:val="single" w:sz="12" w:space="0" w:color="auto"/>
            </w:tcBorders>
            <w:vAlign w:val="center"/>
          </w:tcPr>
          <w:p w14:paraId="2F46A08B" w14:textId="77777777" w:rsidR="009E2560" w:rsidRPr="00FC5650" w:rsidRDefault="009E2560" w:rsidP="00671039">
            <w:pPr>
              <w:contextualSpacing/>
              <w:jc w:val="both"/>
            </w:pPr>
            <w:r w:rsidRPr="00FC5650">
              <w:t xml:space="preserve">40%  </w:t>
            </w:r>
          </w:p>
        </w:tc>
        <w:tc>
          <w:tcPr>
            <w:tcW w:w="1306" w:type="dxa"/>
            <w:tcBorders>
              <w:top w:val="single" w:sz="12" w:space="0" w:color="auto"/>
            </w:tcBorders>
            <w:vAlign w:val="center"/>
          </w:tcPr>
          <w:p w14:paraId="4389B589" w14:textId="77777777" w:rsidR="009E2560" w:rsidRPr="00FC5650" w:rsidRDefault="009E2560" w:rsidP="00671039">
            <w:pPr>
              <w:contextualSpacing/>
              <w:jc w:val="both"/>
            </w:pPr>
            <w:r w:rsidRPr="00FC5650">
              <w:t xml:space="preserve">30%  </w:t>
            </w:r>
          </w:p>
        </w:tc>
        <w:tc>
          <w:tcPr>
            <w:tcW w:w="1099" w:type="dxa"/>
            <w:tcBorders>
              <w:top w:val="single" w:sz="12" w:space="0" w:color="auto"/>
            </w:tcBorders>
            <w:vAlign w:val="center"/>
          </w:tcPr>
          <w:p w14:paraId="150615B9" w14:textId="77777777" w:rsidR="009E2560" w:rsidRPr="00FC5650" w:rsidRDefault="009E2560" w:rsidP="00671039">
            <w:pPr>
              <w:contextualSpacing/>
              <w:jc w:val="both"/>
            </w:pPr>
            <w:r w:rsidRPr="00FC5650">
              <w:t xml:space="preserve">28% </w:t>
            </w:r>
          </w:p>
        </w:tc>
      </w:tr>
      <w:tr w:rsidR="00FC5650" w:rsidRPr="00FC5650" w14:paraId="0921C3C5" w14:textId="77777777" w:rsidTr="00671039">
        <w:trPr>
          <w:trHeight w:val="286"/>
        </w:trPr>
        <w:tc>
          <w:tcPr>
            <w:tcW w:w="2149" w:type="dxa"/>
          </w:tcPr>
          <w:p w14:paraId="2647C02B" w14:textId="77777777" w:rsidR="009E2560" w:rsidRPr="00FC5650" w:rsidRDefault="009E2560" w:rsidP="00671039">
            <w:pPr>
              <w:contextualSpacing/>
              <w:jc w:val="both"/>
            </w:pPr>
          </w:p>
          <w:p w14:paraId="29A3E5C6" w14:textId="77777777" w:rsidR="009E2560" w:rsidRPr="00FC5650" w:rsidRDefault="009E2560" w:rsidP="00671039">
            <w:pPr>
              <w:contextualSpacing/>
              <w:jc w:val="both"/>
            </w:pPr>
            <w:r w:rsidRPr="00FC5650">
              <w:t>Секции (ШСК)</w:t>
            </w:r>
          </w:p>
        </w:tc>
        <w:tc>
          <w:tcPr>
            <w:tcW w:w="1150" w:type="dxa"/>
            <w:vAlign w:val="center"/>
          </w:tcPr>
          <w:p w14:paraId="0FB2A098" w14:textId="77777777" w:rsidR="009E2560" w:rsidRPr="00FC5650" w:rsidRDefault="009E2560" w:rsidP="00671039">
            <w:pPr>
              <w:contextualSpacing/>
              <w:jc w:val="both"/>
            </w:pPr>
            <w:r w:rsidRPr="00FC5650">
              <w:t>69,2%</w:t>
            </w:r>
          </w:p>
        </w:tc>
        <w:tc>
          <w:tcPr>
            <w:tcW w:w="1410" w:type="dxa"/>
            <w:vAlign w:val="center"/>
          </w:tcPr>
          <w:p w14:paraId="52C79B85" w14:textId="77777777" w:rsidR="009E2560" w:rsidRPr="00FC5650" w:rsidRDefault="009E2560" w:rsidP="00671039">
            <w:pPr>
              <w:contextualSpacing/>
              <w:jc w:val="both"/>
            </w:pPr>
            <w:r w:rsidRPr="00FC5650">
              <w:t xml:space="preserve">29,4% </w:t>
            </w:r>
          </w:p>
        </w:tc>
        <w:tc>
          <w:tcPr>
            <w:tcW w:w="1306" w:type="dxa"/>
            <w:vAlign w:val="center"/>
          </w:tcPr>
          <w:p w14:paraId="4EA60EEA" w14:textId="77777777" w:rsidR="009E2560" w:rsidRPr="00FC5650" w:rsidRDefault="009E2560" w:rsidP="00671039">
            <w:pPr>
              <w:contextualSpacing/>
              <w:jc w:val="both"/>
            </w:pPr>
          </w:p>
          <w:p w14:paraId="5396F96E" w14:textId="77777777" w:rsidR="009E2560" w:rsidRPr="00FC5650" w:rsidRDefault="009E2560" w:rsidP="00671039">
            <w:pPr>
              <w:contextualSpacing/>
              <w:jc w:val="both"/>
            </w:pPr>
            <w:r w:rsidRPr="00FC5650">
              <w:t xml:space="preserve">30,6% </w:t>
            </w:r>
          </w:p>
          <w:p w14:paraId="61EBC34E" w14:textId="77777777" w:rsidR="009E2560" w:rsidRPr="00FC5650" w:rsidRDefault="009E2560" w:rsidP="00671039">
            <w:pPr>
              <w:contextualSpacing/>
              <w:jc w:val="both"/>
            </w:pPr>
          </w:p>
        </w:tc>
        <w:tc>
          <w:tcPr>
            <w:tcW w:w="1099" w:type="dxa"/>
            <w:vAlign w:val="center"/>
          </w:tcPr>
          <w:p w14:paraId="2CB07914" w14:textId="77777777" w:rsidR="009E2560" w:rsidRPr="00FC5650" w:rsidRDefault="009E2560" w:rsidP="00671039">
            <w:pPr>
              <w:contextualSpacing/>
              <w:jc w:val="both"/>
            </w:pPr>
            <w:r w:rsidRPr="00FC5650">
              <w:t>9,2%</w:t>
            </w:r>
          </w:p>
        </w:tc>
      </w:tr>
      <w:tr w:rsidR="00FC5650" w:rsidRPr="00FC5650" w14:paraId="49B9D3D8" w14:textId="77777777" w:rsidTr="00671039">
        <w:trPr>
          <w:trHeight w:val="307"/>
        </w:trPr>
        <w:tc>
          <w:tcPr>
            <w:tcW w:w="2149" w:type="dxa"/>
            <w:tcBorders>
              <w:bottom w:val="single" w:sz="12" w:space="0" w:color="auto"/>
            </w:tcBorders>
          </w:tcPr>
          <w:p w14:paraId="6F600553" w14:textId="77777777" w:rsidR="009E2560" w:rsidRPr="00FC5650" w:rsidRDefault="009E2560" w:rsidP="00671039">
            <w:pPr>
              <w:contextualSpacing/>
              <w:jc w:val="both"/>
            </w:pPr>
          </w:p>
        </w:tc>
        <w:tc>
          <w:tcPr>
            <w:tcW w:w="1150" w:type="dxa"/>
            <w:tcBorders>
              <w:bottom w:val="single" w:sz="12" w:space="0" w:color="auto"/>
            </w:tcBorders>
            <w:vAlign w:val="center"/>
          </w:tcPr>
          <w:p w14:paraId="51B93A29" w14:textId="77777777" w:rsidR="009E2560" w:rsidRPr="00FC5650" w:rsidRDefault="009E2560" w:rsidP="00671039">
            <w:pPr>
              <w:contextualSpacing/>
              <w:jc w:val="both"/>
            </w:pPr>
          </w:p>
        </w:tc>
        <w:tc>
          <w:tcPr>
            <w:tcW w:w="1410" w:type="dxa"/>
            <w:tcBorders>
              <w:bottom w:val="single" w:sz="12" w:space="0" w:color="auto"/>
            </w:tcBorders>
            <w:vAlign w:val="center"/>
          </w:tcPr>
          <w:p w14:paraId="49F91E38" w14:textId="77777777" w:rsidR="009E2560" w:rsidRPr="00FC5650" w:rsidRDefault="009E2560" w:rsidP="00671039">
            <w:pPr>
              <w:contextualSpacing/>
              <w:jc w:val="both"/>
            </w:pPr>
          </w:p>
        </w:tc>
        <w:tc>
          <w:tcPr>
            <w:tcW w:w="1306" w:type="dxa"/>
            <w:tcBorders>
              <w:bottom w:val="single" w:sz="12" w:space="0" w:color="auto"/>
            </w:tcBorders>
            <w:vAlign w:val="center"/>
          </w:tcPr>
          <w:p w14:paraId="750936B0" w14:textId="77777777" w:rsidR="009E2560" w:rsidRPr="00FC5650" w:rsidRDefault="009E2560" w:rsidP="00671039">
            <w:pPr>
              <w:contextualSpacing/>
              <w:jc w:val="both"/>
            </w:pPr>
          </w:p>
        </w:tc>
        <w:tc>
          <w:tcPr>
            <w:tcW w:w="1099" w:type="dxa"/>
            <w:tcBorders>
              <w:bottom w:val="single" w:sz="12" w:space="0" w:color="auto"/>
            </w:tcBorders>
            <w:vAlign w:val="center"/>
          </w:tcPr>
          <w:p w14:paraId="7D83F0CD" w14:textId="77777777" w:rsidR="009E2560" w:rsidRPr="00FC5650" w:rsidRDefault="009E2560" w:rsidP="00671039">
            <w:pPr>
              <w:contextualSpacing/>
              <w:jc w:val="both"/>
            </w:pPr>
          </w:p>
        </w:tc>
      </w:tr>
    </w:tbl>
    <w:p w14:paraId="7900EA8B" w14:textId="77777777" w:rsidR="009E2560" w:rsidRPr="00FC5650" w:rsidRDefault="009E2560" w:rsidP="009E2560">
      <w:pPr>
        <w:pStyle w:val="afa"/>
        <w:numPr>
          <w:ilvl w:val="0"/>
          <w:numId w:val="41"/>
        </w:numPr>
        <w:ind w:left="0" w:firstLine="284"/>
        <w:jc w:val="both"/>
      </w:pPr>
    </w:p>
    <w:p w14:paraId="3332D7F9" w14:textId="77777777" w:rsidR="009E2560" w:rsidRPr="00FC5650" w:rsidRDefault="009E2560" w:rsidP="009E2560">
      <w:pPr>
        <w:pStyle w:val="afa"/>
        <w:numPr>
          <w:ilvl w:val="0"/>
          <w:numId w:val="41"/>
        </w:numPr>
        <w:ind w:left="0" w:firstLine="284"/>
        <w:jc w:val="both"/>
      </w:pPr>
    </w:p>
    <w:p w14:paraId="40944080" w14:textId="77777777" w:rsidR="009E2560" w:rsidRPr="00FC5650" w:rsidRDefault="009E2560" w:rsidP="009E2560">
      <w:pPr>
        <w:pStyle w:val="afa"/>
        <w:numPr>
          <w:ilvl w:val="0"/>
          <w:numId w:val="41"/>
        </w:numPr>
        <w:ind w:left="0" w:firstLine="284"/>
        <w:jc w:val="both"/>
      </w:pPr>
    </w:p>
    <w:p w14:paraId="127B4E90" w14:textId="77777777" w:rsidR="009E2560" w:rsidRPr="00FC5650" w:rsidRDefault="009E2560" w:rsidP="009E2560">
      <w:pPr>
        <w:pStyle w:val="afa"/>
        <w:numPr>
          <w:ilvl w:val="0"/>
          <w:numId w:val="41"/>
        </w:numPr>
        <w:ind w:left="0" w:firstLine="284"/>
        <w:jc w:val="both"/>
      </w:pPr>
    </w:p>
    <w:p w14:paraId="1F81988C" w14:textId="77777777" w:rsidR="009E2560" w:rsidRPr="00FC5650" w:rsidRDefault="009E2560" w:rsidP="009E2560">
      <w:pPr>
        <w:pStyle w:val="afa"/>
        <w:numPr>
          <w:ilvl w:val="0"/>
          <w:numId w:val="41"/>
        </w:numPr>
        <w:ind w:left="0" w:firstLine="284"/>
        <w:jc w:val="both"/>
      </w:pPr>
    </w:p>
    <w:p w14:paraId="49C5E91B" w14:textId="77777777" w:rsidR="009E2560" w:rsidRPr="00FC5650" w:rsidRDefault="009E2560" w:rsidP="009E2560">
      <w:pPr>
        <w:pStyle w:val="afa"/>
        <w:numPr>
          <w:ilvl w:val="0"/>
          <w:numId w:val="41"/>
        </w:numPr>
        <w:ind w:left="0" w:firstLine="284"/>
        <w:jc w:val="both"/>
      </w:pPr>
    </w:p>
    <w:p w14:paraId="488C9E21" w14:textId="77777777" w:rsidR="009E2560" w:rsidRPr="00FC5650" w:rsidRDefault="009E2560" w:rsidP="009E2560">
      <w:pPr>
        <w:pStyle w:val="afa"/>
        <w:numPr>
          <w:ilvl w:val="0"/>
          <w:numId w:val="41"/>
        </w:numPr>
        <w:ind w:left="0" w:firstLine="284"/>
        <w:jc w:val="both"/>
      </w:pPr>
    </w:p>
    <w:p w14:paraId="559B325A" w14:textId="77777777" w:rsidR="009E2560" w:rsidRPr="00FC5650" w:rsidRDefault="009E2560" w:rsidP="009E2560">
      <w:pPr>
        <w:pStyle w:val="afa"/>
        <w:numPr>
          <w:ilvl w:val="0"/>
          <w:numId w:val="41"/>
        </w:numPr>
        <w:ind w:left="0" w:firstLine="284"/>
        <w:jc w:val="both"/>
      </w:pPr>
    </w:p>
    <w:p w14:paraId="3DE782C8" w14:textId="77777777" w:rsidR="009E2560" w:rsidRPr="00FC5650" w:rsidRDefault="009E2560" w:rsidP="009E2560">
      <w:pPr>
        <w:pStyle w:val="afa"/>
        <w:numPr>
          <w:ilvl w:val="0"/>
          <w:numId w:val="41"/>
        </w:numPr>
        <w:ind w:left="0" w:firstLine="284"/>
        <w:jc w:val="both"/>
      </w:pPr>
    </w:p>
    <w:p w14:paraId="7591158F" w14:textId="77777777" w:rsidR="009E2560" w:rsidRPr="00FC5650" w:rsidRDefault="009E2560" w:rsidP="009E2560">
      <w:pPr>
        <w:pStyle w:val="afa"/>
        <w:numPr>
          <w:ilvl w:val="0"/>
          <w:numId w:val="41"/>
        </w:numPr>
        <w:ind w:left="0" w:firstLine="284"/>
        <w:jc w:val="both"/>
      </w:pPr>
    </w:p>
    <w:p w14:paraId="59F50629" w14:textId="77777777" w:rsidR="009E2560" w:rsidRPr="00FC5650" w:rsidRDefault="009E2560" w:rsidP="009E2560">
      <w:pPr>
        <w:pStyle w:val="afa"/>
        <w:ind w:left="0" w:firstLine="284"/>
        <w:jc w:val="both"/>
      </w:pPr>
    </w:p>
    <w:p w14:paraId="27FA2C70" w14:textId="77777777" w:rsidR="009E2560" w:rsidRPr="00FC5650" w:rsidRDefault="009E2560" w:rsidP="009E2560">
      <w:pPr>
        <w:pStyle w:val="afa"/>
        <w:ind w:left="0" w:firstLine="284"/>
        <w:jc w:val="both"/>
        <w:rPr>
          <w:b/>
        </w:rPr>
      </w:pPr>
    </w:p>
    <w:p w14:paraId="43877A7C" w14:textId="77777777" w:rsidR="009E2560" w:rsidRPr="00FC5650" w:rsidRDefault="009E2560" w:rsidP="009E2560">
      <w:pPr>
        <w:ind w:firstLine="567"/>
        <w:contextualSpacing/>
        <w:jc w:val="both"/>
      </w:pPr>
      <w:r w:rsidRPr="00FC5650">
        <w:rPr>
          <w:b/>
        </w:rPr>
        <w:lastRenderedPageBreak/>
        <w:t>ВЫВОД:</w:t>
      </w:r>
      <w:r w:rsidRPr="00FC5650">
        <w:t xml:space="preserve"> Организация ДО для детей в этом году составила 98 %, что свидетельствует о стабильности работы школы в данном направлении. По итогам года   результативна работа следующих педагогов ДО физкультурно-спортивного направления:  Никитченко М.А., Никитченко Р.Н, Мисюра А.А. Их воспитанники активно участвовали в общественной жизни школы, района, где  занимали призовые места. Изучили запросы обучающихся и родителей, расширили спектр новых, востребованных программ дополнительного образования в соответствии с национальным проектом «Образование» и региональными проектами «Современная школа»  и «Успех каждого ребенка». В этом году добавились следующие объединения: «Роботы </w:t>
      </w:r>
      <w:r w:rsidRPr="00FC5650">
        <w:rPr>
          <w:lang w:val="en-US"/>
        </w:rPr>
        <w:t>Lego</w:t>
      </w:r>
      <w:r w:rsidRPr="00FC5650">
        <w:t xml:space="preserve">», «Декор и прибыль», «Юный повар», «Зелёный десант». Анализ данных по посещению детьми занятий дополнительного образования показывает </w:t>
      </w:r>
      <w:r w:rsidRPr="00FC5650">
        <w:rPr>
          <w:iCs/>
        </w:rPr>
        <w:t>стабильный показатель по охвату, особенно по программам</w:t>
      </w:r>
      <w:r w:rsidRPr="00FC5650">
        <w:t xml:space="preserve"> социально-гуманитарной,</w:t>
      </w:r>
      <w:r w:rsidRPr="00FC5650">
        <w:rPr>
          <w:iCs/>
        </w:rPr>
        <w:t xml:space="preserve"> технической и физкультурно-спортивной направленности, что является закономерным</w:t>
      </w:r>
      <w:r w:rsidRPr="00FC5650">
        <w:t xml:space="preserve">. Тем не менее, опрос родителей (законных представителей) обучающихся в </w:t>
      </w:r>
      <w:r w:rsidRPr="00FC5650">
        <w:rPr>
          <w:iCs/>
        </w:rPr>
        <w:t>сентябре 2022</w:t>
      </w:r>
      <w:r w:rsidRPr="00FC5650">
        <w:t xml:space="preserve"> года показал, что большая часть опрошенных в целом удовлетворены качеством дополнительного образования в школе.</w:t>
      </w:r>
    </w:p>
    <w:p w14:paraId="3F72D0EC" w14:textId="77777777" w:rsidR="009E2560" w:rsidRPr="00FC5650" w:rsidRDefault="009E2560" w:rsidP="009E2560">
      <w:pPr>
        <w:pStyle w:val="afa"/>
        <w:shd w:val="clear" w:color="auto" w:fill="FFFFFF"/>
        <w:ind w:left="0" w:firstLine="284"/>
        <w:jc w:val="both"/>
        <w:rPr>
          <w:b/>
        </w:rPr>
      </w:pPr>
      <w:r w:rsidRPr="00FC5650">
        <w:rPr>
          <w:b/>
        </w:rPr>
        <w:t xml:space="preserve">Рекомендации: </w:t>
      </w:r>
    </w:p>
    <w:p w14:paraId="32C5BA76" w14:textId="77777777" w:rsidR="009E2560" w:rsidRPr="00FC5650" w:rsidRDefault="009E2560" w:rsidP="009E2560">
      <w:pPr>
        <w:pStyle w:val="afa"/>
        <w:ind w:left="0" w:firstLine="284"/>
        <w:jc w:val="both"/>
      </w:pPr>
      <w:r w:rsidRPr="00FC5650">
        <w:t>Продолжить работу  по формированию культуры здоровья  и потребности в здоровом образе жизни в детской и семейной среде (проведение спортивно-массовых и иных мероприятий, в т.ч. с детьми с ОВЗ, в тесном сотрудничестве с ШСК.</w:t>
      </w:r>
    </w:p>
    <w:p w14:paraId="1AF9E55B" w14:textId="77777777" w:rsidR="000C4B1D" w:rsidRPr="00FC5650" w:rsidRDefault="000C4B1D" w:rsidP="007270C2">
      <w:pPr>
        <w:pStyle w:val="afa"/>
        <w:ind w:left="0" w:firstLine="284"/>
        <w:jc w:val="both"/>
        <w:rPr>
          <w:rStyle w:val="affd"/>
        </w:rPr>
      </w:pPr>
      <w:r w:rsidRPr="00FC5650">
        <w:rPr>
          <w:b/>
          <w:bCs/>
        </w:rPr>
        <w:t>Внеурочная деятельность</w:t>
      </w:r>
    </w:p>
    <w:p w14:paraId="7FE098B0" w14:textId="3E5B32EE" w:rsidR="000C4B1D" w:rsidRPr="00FC5650" w:rsidRDefault="000C4B1D" w:rsidP="007270C2">
      <w:pPr>
        <w:pStyle w:val="aff0"/>
        <w:spacing w:before="0" w:after="0"/>
        <w:ind w:firstLine="284"/>
        <w:contextualSpacing/>
        <w:jc w:val="both"/>
        <w:rPr>
          <w:b/>
          <w:sz w:val="24"/>
          <w:szCs w:val="24"/>
        </w:rPr>
      </w:pPr>
      <w:r w:rsidRPr="00FC5650">
        <w:rPr>
          <w:rStyle w:val="affd"/>
          <w:b w:val="0"/>
          <w:bCs w:val="0"/>
          <w:sz w:val="24"/>
          <w:szCs w:val="24"/>
        </w:rPr>
        <w:t>Модель организации внеурочной деятельности  МБОУ «Южно-Александровская СОШ № 5»  и Ельниковской школы – филиала МБОУ «Южн</w:t>
      </w:r>
      <w:r w:rsidR="00116243" w:rsidRPr="00FC5650">
        <w:rPr>
          <w:rStyle w:val="affd"/>
          <w:b w:val="0"/>
          <w:bCs w:val="0"/>
          <w:sz w:val="24"/>
          <w:szCs w:val="24"/>
        </w:rPr>
        <w:t>о -</w:t>
      </w:r>
      <w:r w:rsidRPr="00FC5650">
        <w:rPr>
          <w:rStyle w:val="affd"/>
          <w:b w:val="0"/>
          <w:bCs w:val="0"/>
          <w:sz w:val="24"/>
          <w:szCs w:val="24"/>
        </w:rPr>
        <w:t xml:space="preserve"> Александровская СОШ № 5» </w:t>
      </w:r>
      <w:r w:rsidRPr="00FC5650">
        <w:rPr>
          <w:sz w:val="24"/>
          <w:szCs w:val="24"/>
        </w:rPr>
        <w:t>оптимизационная, в ее реализации принимают участие учителя начальных классов, воспитатели летнего оздоровительного лагеря дневного пребывания детей,  старший вожатый,  преподаватель – организатор основ безопасности жизнедеятельности, педагог</w:t>
      </w:r>
      <w:r w:rsidR="004318E0" w:rsidRPr="00FC5650">
        <w:rPr>
          <w:sz w:val="24"/>
          <w:szCs w:val="24"/>
        </w:rPr>
        <w:t>и</w:t>
      </w:r>
      <w:r w:rsidRPr="00FC5650">
        <w:rPr>
          <w:sz w:val="24"/>
          <w:szCs w:val="24"/>
        </w:rPr>
        <w:t>- библиотекар</w:t>
      </w:r>
      <w:r w:rsidR="004318E0" w:rsidRPr="00FC5650">
        <w:rPr>
          <w:sz w:val="24"/>
          <w:szCs w:val="24"/>
        </w:rPr>
        <w:t>и</w:t>
      </w:r>
      <w:r w:rsidRPr="00FC5650">
        <w:rPr>
          <w:sz w:val="24"/>
          <w:szCs w:val="24"/>
        </w:rPr>
        <w:t>, педагоги дополнительного образования, классные руководители. Координирующую роль выполняет классный руководитель.</w:t>
      </w:r>
    </w:p>
    <w:p w14:paraId="664EA6D3" w14:textId="4DFE78EC" w:rsidR="000C4B1D" w:rsidRPr="00FC5650" w:rsidRDefault="000C4B1D" w:rsidP="007270C2">
      <w:pPr>
        <w:pStyle w:val="afa"/>
        <w:ind w:left="0" w:firstLine="284"/>
        <w:jc w:val="both"/>
      </w:pPr>
      <w:r w:rsidRPr="00FC5650">
        <w:t>В соответствии с требованиями ФГОС внеурочная деятельность была нацелена на развитие личности и предоставляла обучающимся возможность выбора широкого спектра занятий, по направлениям: общеинтеллектуальное;</w:t>
      </w:r>
      <w:r w:rsidR="00B55913" w:rsidRPr="00FC5650">
        <w:t xml:space="preserve"> </w:t>
      </w:r>
      <w:r w:rsidRPr="00FC5650">
        <w:t>общекультурное;</w:t>
      </w:r>
      <w:r w:rsidR="00B55913" w:rsidRPr="00FC5650">
        <w:t xml:space="preserve"> </w:t>
      </w:r>
      <w:r w:rsidRPr="00FC5650">
        <w:t>социальное;</w:t>
      </w:r>
      <w:r w:rsidR="00B55913" w:rsidRPr="00FC5650">
        <w:t xml:space="preserve"> </w:t>
      </w:r>
      <w:r w:rsidRPr="00FC5650">
        <w:t>духовно-нравственное;</w:t>
      </w:r>
      <w:r w:rsidR="00B55913" w:rsidRPr="00FC5650">
        <w:t xml:space="preserve"> </w:t>
      </w:r>
      <w:r w:rsidRPr="00FC5650">
        <w:t>спортивно-оздоровительное.</w:t>
      </w:r>
    </w:p>
    <w:p w14:paraId="7262D579" w14:textId="77777777" w:rsidR="000C4B1D" w:rsidRPr="00FC5650" w:rsidRDefault="00B55913" w:rsidP="007270C2">
      <w:pPr>
        <w:pStyle w:val="afa"/>
        <w:autoSpaceDE w:val="0"/>
        <w:autoSpaceDN w:val="0"/>
        <w:adjustRightInd w:val="0"/>
        <w:ind w:left="0" w:firstLine="284"/>
        <w:jc w:val="both"/>
        <w:rPr>
          <w:b/>
        </w:rPr>
      </w:pPr>
      <w:r w:rsidRPr="00FC5650">
        <w:t>В</w:t>
      </w:r>
      <w:r w:rsidR="000C4B1D" w:rsidRPr="00FC5650">
        <w:t xml:space="preserve"> таких формах как: детские объединения, секции, клубы, круглые столы, конференции, школьные научные общества, олимпиады, соревнования. В период работы  оздоровительного лагеря дневного пребывания детей проводятся спортивные мероприятия.</w:t>
      </w:r>
    </w:p>
    <w:p w14:paraId="54A48794" w14:textId="77777777" w:rsidR="000F3778" w:rsidRPr="00FC5650" w:rsidRDefault="000F3778" w:rsidP="007270C2">
      <w:pPr>
        <w:ind w:firstLine="284"/>
        <w:contextualSpacing/>
        <w:jc w:val="both"/>
        <w:rPr>
          <w:b/>
        </w:rPr>
      </w:pPr>
      <w:r w:rsidRPr="00FC5650">
        <w:rPr>
          <w:b/>
        </w:rPr>
        <w:t>Перечень достижений</w:t>
      </w:r>
    </w:p>
    <w:tbl>
      <w:tblPr>
        <w:tblW w:w="0" w:type="auto"/>
        <w:tblInd w:w="17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75"/>
        <w:gridCol w:w="2481"/>
        <w:gridCol w:w="6662"/>
        <w:gridCol w:w="1418"/>
      </w:tblGrid>
      <w:tr w:rsidR="00FC5650" w:rsidRPr="00FC5650" w14:paraId="77E6559C" w14:textId="77777777" w:rsidTr="00671039">
        <w:trPr>
          <w:trHeight w:val="525"/>
        </w:trPr>
        <w:tc>
          <w:tcPr>
            <w:tcW w:w="675" w:type="dxa"/>
            <w:tcBorders>
              <w:top w:val="single" w:sz="4" w:space="0" w:color="auto"/>
            </w:tcBorders>
            <w:vAlign w:val="center"/>
          </w:tcPr>
          <w:p w14:paraId="71066E97" w14:textId="77777777" w:rsidR="009E2560" w:rsidRPr="00FC5650" w:rsidRDefault="009E2560" w:rsidP="00671039">
            <w:pPr>
              <w:ind w:hanging="71"/>
              <w:contextualSpacing/>
              <w:jc w:val="both"/>
              <w:rPr>
                <w:b/>
                <w:i/>
              </w:rPr>
            </w:pPr>
            <w:r w:rsidRPr="00FC5650">
              <w:rPr>
                <w:b/>
                <w:i/>
                <w:sz w:val="22"/>
                <w:szCs w:val="22"/>
                <w:lang w:val="en-US"/>
              </w:rPr>
              <w:t xml:space="preserve">N </w:t>
            </w:r>
            <w:r w:rsidRPr="00FC5650">
              <w:rPr>
                <w:b/>
                <w:i/>
                <w:sz w:val="22"/>
                <w:szCs w:val="22"/>
              </w:rPr>
              <w:t>п/п</w:t>
            </w:r>
          </w:p>
        </w:tc>
        <w:tc>
          <w:tcPr>
            <w:tcW w:w="2481" w:type="dxa"/>
            <w:tcBorders>
              <w:top w:val="single" w:sz="4" w:space="0" w:color="auto"/>
            </w:tcBorders>
            <w:vAlign w:val="center"/>
          </w:tcPr>
          <w:p w14:paraId="1ECD8D05" w14:textId="77777777" w:rsidR="009E2560" w:rsidRPr="00FC5650" w:rsidRDefault="009E2560" w:rsidP="00671039">
            <w:pPr>
              <w:ind w:hanging="71"/>
              <w:contextualSpacing/>
              <w:jc w:val="both"/>
              <w:rPr>
                <w:b/>
                <w:i/>
              </w:rPr>
            </w:pPr>
            <w:r w:rsidRPr="00FC5650">
              <w:rPr>
                <w:b/>
                <w:i/>
                <w:sz w:val="22"/>
                <w:szCs w:val="22"/>
              </w:rPr>
              <w:t>Уровень мероприятия (конкурса)</w:t>
            </w:r>
          </w:p>
        </w:tc>
        <w:tc>
          <w:tcPr>
            <w:tcW w:w="6662" w:type="dxa"/>
            <w:tcBorders>
              <w:top w:val="single" w:sz="4" w:space="0" w:color="auto"/>
            </w:tcBorders>
            <w:vAlign w:val="center"/>
          </w:tcPr>
          <w:p w14:paraId="4EA7BD86" w14:textId="77777777" w:rsidR="009E2560" w:rsidRPr="00FC5650" w:rsidRDefault="009E2560" w:rsidP="00671039">
            <w:pPr>
              <w:ind w:hanging="71"/>
              <w:contextualSpacing/>
              <w:jc w:val="both"/>
              <w:rPr>
                <w:b/>
                <w:i/>
              </w:rPr>
            </w:pPr>
            <w:r w:rsidRPr="00FC5650">
              <w:rPr>
                <w:b/>
                <w:i/>
                <w:sz w:val="22"/>
                <w:szCs w:val="22"/>
              </w:rPr>
              <w:t>Название</w:t>
            </w:r>
          </w:p>
        </w:tc>
        <w:tc>
          <w:tcPr>
            <w:tcW w:w="1418" w:type="dxa"/>
            <w:tcBorders>
              <w:top w:val="single" w:sz="4" w:space="0" w:color="auto"/>
            </w:tcBorders>
            <w:vAlign w:val="center"/>
          </w:tcPr>
          <w:p w14:paraId="141EAD2D" w14:textId="77777777" w:rsidR="009E2560" w:rsidRPr="00FC5650" w:rsidRDefault="009E2560" w:rsidP="00671039">
            <w:pPr>
              <w:ind w:hanging="71"/>
              <w:contextualSpacing/>
              <w:jc w:val="both"/>
              <w:rPr>
                <w:b/>
                <w:i/>
              </w:rPr>
            </w:pPr>
            <w:r w:rsidRPr="00FC5650">
              <w:rPr>
                <w:b/>
                <w:i/>
                <w:sz w:val="22"/>
                <w:szCs w:val="22"/>
              </w:rPr>
              <w:t>Результат</w:t>
            </w:r>
          </w:p>
        </w:tc>
      </w:tr>
      <w:tr w:rsidR="00FC5650" w:rsidRPr="00FC5650" w14:paraId="2B103106" w14:textId="77777777" w:rsidTr="00671039">
        <w:trPr>
          <w:trHeight w:val="270"/>
        </w:trPr>
        <w:tc>
          <w:tcPr>
            <w:tcW w:w="675" w:type="dxa"/>
            <w:vAlign w:val="center"/>
          </w:tcPr>
          <w:p w14:paraId="5A6F3FB3" w14:textId="77777777" w:rsidR="009E2560" w:rsidRPr="00FC5650" w:rsidRDefault="009E2560" w:rsidP="00671039">
            <w:pPr>
              <w:numPr>
                <w:ilvl w:val="0"/>
                <w:numId w:val="21"/>
              </w:numPr>
              <w:ind w:left="0" w:hanging="71"/>
              <w:contextualSpacing/>
              <w:jc w:val="both"/>
            </w:pPr>
          </w:p>
        </w:tc>
        <w:tc>
          <w:tcPr>
            <w:tcW w:w="2481" w:type="dxa"/>
            <w:vAlign w:val="center"/>
          </w:tcPr>
          <w:p w14:paraId="78EBA3F2" w14:textId="77777777" w:rsidR="009E2560" w:rsidRPr="00FC5650" w:rsidRDefault="009E2560" w:rsidP="00671039">
            <w:pPr>
              <w:ind w:hanging="71"/>
              <w:contextualSpacing/>
              <w:jc w:val="both"/>
            </w:pPr>
            <w:r w:rsidRPr="00FC5650">
              <w:t>Муниципальный</w:t>
            </w:r>
          </w:p>
        </w:tc>
        <w:tc>
          <w:tcPr>
            <w:tcW w:w="6662" w:type="dxa"/>
            <w:vAlign w:val="center"/>
          </w:tcPr>
          <w:p w14:paraId="02FD66AA" w14:textId="77777777" w:rsidR="009E2560" w:rsidRPr="00FC5650" w:rsidRDefault="009E2560" w:rsidP="00671039">
            <w:pPr>
              <w:ind w:hanging="71"/>
              <w:contextualSpacing/>
              <w:jc w:val="both"/>
            </w:pPr>
            <w:r w:rsidRPr="00FC5650">
              <w:t> «Президентские спортивные игры» «Волейбол» девушки</w:t>
            </w:r>
          </w:p>
        </w:tc>
        <w:tc>
          <w:tcPr>
            <w:tcW w:w="1418" w:type="dxa"/>
            <w:vAlign w:val="center"/>
          </w:tcPr>
          <w:p w14:paraId="4E584307" w14:textId="77777777" w:rsidR="009E2560" w:rsidRPr="00FC5650" w:rsidRDefault="009E2560" w:rsidP="00671039">
            <w:pPr>
              <w:ind w:hanging="71"/>
              <w:contextualSpacing/>
              <w:jc w:val="both"/>
            </w:pPr>
            <w:r w:rsidRPr="00FC5650">
              <w:t>2 место</w:t>
            </w:r>
          </w:p>
        </w:tc>
      </w:tr>
      <w:tr w:rsidR="00FC5650" w:rsidRPr="00FC5650" w14:paraId="0C0DE774" w14:textId="77777777" w:rsidTr="00671039">
        <w:trPr>
          <w:trHeight w:val="289"/>
        </w:trPr>
        <w:tc>
          <w:tcPr>
            <w:tcW w:w="675" w:type="dxa"/>
            <w:vAlign w:val="center"/>
          </w:tcPr>
          <w:p w14:paraId="2735769E" w14:textId="77777777" w:rsidR="009E2560" w:rsidRPr="00FC5650" w:rsidRDefault="009E2560" w:rsidP="00671039">
            <w:pPr>
              <w:numPr>
                <w:ilvl w:val="0"/>
                <w:numId w:val="21"/>
              </w:numPr>
              <w:ind w:left="0" w:hanging="71"/>
              <w:contextualSpacing/>
              <w:jc w:val="both"/>
            </w:pPr>
          </w:p>
        </w:tc>
        <w:tc>
          <w:tcPr>
            <w:tcW w:w="2481" w:type="dxa"/>
            <w:vAlign w:val="center"/>
          </w:tcPr>
          <w:p w14:paraId="49145128" w14:textId="77777777" w:rsidR="009E2560" w:rsidRPr="00FC5650" w:rsidRDefault="009E2560" w:rsidP="00671039">
            <w:pPr>
              <w:ind w:hanging="71"/>
              <w:contextualSpacing/>
              <w:jc w:val="both"/>
            </w:pPr>
            <w:r w:rsidRPr="00FC5650">
              <w:t>Муниципальный</w:t>
            </w:r>
          </w:p>
        </w:tc>
        <w:tc>
          <w:tcPr>
            <w:tcW w:w="6662" w:type="dxa"/>
            <w:vAlign w:val="center"/>
          </w:tcPr>
          <w:p w14:paraId="2B7A497E" w14:textId="77777777" w:rsidR="009E2560" w:rsidRPr="00FC5650" w:rsidRDefault="009E2560" w:rsidP="00671039">
            <w:pPr>
              <w:ind w:hanging="71"/>
              <w:contextualSpacing/>
              <w:jc w:val="both"/>
            </w:pPr>
            <w:r w:rsidRPr="00FC5650">
              <w:t xml:space="preserve"> «Президентские спортивные игры»  «Футбол» девушки</w:t>
            </w:r>
          </w:p>
        </w:tc>
        <w:tc>
          <w:tcPr>
            <w:tcW w:w="1418" w:type="dxa"/>
            <w:vAlign w:val="center"/>
          </w:tcPr>
          <w:p w14:paraId="0D623813" w14:textId="77777777" w:rsidR="009E2560" w:rsidRPr="00FC5650" w:rsidRDefault="009E2560" w:rsidP="00671039">
            <w:pPr>
              <w:ind w:hanging="71"/>
              <w:contextualSpacing/>
              <w:jc w:val="both"/>
            </w:pPr>
            <w:r w:rsidRPr="00FC5650">
              <w:t>3 место</w:t>
            </w:r>
          </w:p>
        </w:tc>
      </w:tr>
      <w:tr w:rsidR="00FC5650" w:rsidRPr="00FC5650" w14:paraId="2D3E616F" w14:textId="77777777" w:rsidTr="00671039">
        <w:trPr>
          <w:trHeight w:val="270"/>
        </w:trPr>
        <w:tc>
          <w:tcPr>
            <w:tcW w:w="675" w:type="dxa"/>
            <w:vAlign w:val="center"/>
          </w:tcPr>
          <w:p w14:paraId="0C75099C" w14:textId="77777777" w:rsidR="009E2560" w:rsidRPr="00FC5650" w:rsidRDefault="009E2560" w:rsidP="00671039">
            <w:pPr>
              <w:numPr>
                <w:ilvl w:val="0"/>
                <w:numId w:val="21"/>
              </w:numPr>
              <w:ind w:left="0" w:hanging="71"/>
              <w:contextualSpacing/>
              <w:jc w:val="both"/>
            </w:pPr>
          </w:p>
        </w:tc>
        <w:tc>
          <w:tcPr>
            <w:tcW w:w="2481" w:type="dxa"/>
            <w:vAlign w:val="center"/>
          </w:tcPr>
          <w:p w14:paraId="00FE6F8E" w14:textId="77777777" w:rsidR="009E2560" w:rsidRPr="00FC5650" w:rsidRDefault="009E2560" w:rsidP="00671039">
            <w:pPr>
              <w:ind w:hanging="71"/>
              <w:contextualSpacing/>
              <w:jc w:val="both"/>
            </w:pPr>
            <w:r w:rsidRPr="00FC5650">
              <w:t>Муниципальный</w:t>
            </w:r>
          </w:p>
        </w:tc>
        <w:tc>
          <w:tcPr>
            <w:tcW w:w="6662" w:type="dxa"/>
            <w:vAlign w:val="center"/>
          </w:tcPr>
          <w:p w14:paraId="3C0A51CF" w14:textId="77777777" w:rsidR="009E2560" w:rsidRPr="00FC5650" w:rsidRDefault="009E2560" w:rsidP="00671039">
            <w:pPr>
              <w:ind w:hanging="71"/>
              <w:contextualSpacing/>
              <w:jc w:val="both"/>
            </w:pPr>
            <w:r w:rsidRPr="00FC5650">
              <w:t>«Президентские спортивные игры»   «Теннис»</w:t>
            </w:r>
          </w:p>
        </w:tc>
        <w:tc>
          <w:tcPr>
            <w:tcW w:w="1418" w:type="dxa"/>
            <w:vAlign w:val="center"/>
          </w:tcPr>
          <w:p w14:paraId="72F14704" w14:textId="77777777" w:rsidR="009E2560" w:rsidRPr="00FC5650" w:rsidRDefault="009E2560" w:rsidP="00671039">
            <w:pPr>
              <w:ind w:hanging="71"/>
              <w:contextualSpacing/>
              <w:jc w:val="both"/>
            </w:pPr>
            <w:r w:rsidRPr="00FC5650">
              <w:t>2 место</w:t>
            </w:r>
          </w:p>
        </w:tc>
      </w:tr>
      <w:tr w:rsidR="00FC5650" w:rsidRPr="00FC5650" w14:paraId="7B0D478E" w14:textId="77777777" w:rsidTr="00671039">
        <w:trPr>
          <w:trHeight w:val="289"/>
        </w:trPr>
        <w:tc>
          <w:tcPr>
            <w:tcW w:w="675" w:type="dxa"/>
            <w:vAlign w:val="center"/>
          </w:tcPr>
          <w:p w14:paraId="4D2CB843" w14:textId="77777777" w:rsidR="009E2560" w:rsidRPr="00FC5650" w:rsidRDefault="009E2560" w:rsidP="00671039">
            <w:pPr>
              <w:numPr>
                <w:ilvl w:val="0"/>
                <w:numId w:val="21"/>
              </w:numPr>
              <w:ind w:left="0" w:hanging="71"/>
              <w:contextualSpacing/>
              <w:jc w:val="both"/>
            </w:pPr>
          </w:p>
        </w:tc>
        <w:tc>
          <w:tcPr>
            <w:tcW w:w="2481" w:type="dxa"/>
            <w:vAlign w:val="center"/>
          </w:tcPr>
          <w:p w14:paraId="47A5D37B" w14:textId="77777777" w:rsidR="009E2560" w:rsidRPr="00FC5650" w:rsidRDefault="009E2560" w:rsidP="00671039">
            <w:pPr>
              <w:ind w:hanging="71"/>
              <w:contextualSpacing/>
              <w:jc w:val="both"/>
            </w:pPr>
            <w:r w:rsidRPr="00FC5650">
              <w:t>Муниципальный</w:t>
            </w:r>
          </w:p>
        </w:tc>
        <w:tc>
          <w:tcPr>
            <w:tcW w:w="6662" w:type="dxa"/>
            <w:vAlign w:val="center"/>
          </w:tcPr>
          <w:p w14:paraId="3FAEFA2A" w14:textId="77777777" w:rsidR="009E2560" w:rsidRPr="00FC5650" w:rsidRDefault="009E2560" w:rsidP="00671039">
            <w:pPr>
              <w:ind w:hanging="71"/>
              <w:contextualSpacing/>
              <w:jc w:val="both"/>
            </w:pPr>
            <w:r w:rsidRPr="00FC5650">
              <w:t>«Президентские спортивные игры»   Лыжные гонки</w:t>
            </w:r>
          </w:p>
        </w:tc>
        <w:tc>
          <w:tcPr>
            <w:tcW w:w="1418" w:type="dxa"/>
            <w:vAlign w:val="center"/>
          </w:tcPr>
          <w:p w14:paraId="36BFE6FD" w14:textId="77777777" w:rsidR="009E2560" w:rsidRPr="00FC5650" w:rsidRDefault="009E2560" w:rsidP="00671039">
            <w:pPr>
              <w:ind w:hanging="71"/>
              <w:contextualSpacing/>
              <w:jc w:val="both"/>
            </w:pPr>
            <w:r w:rsidRPr="00FC5650">
              <w:t>3 место</w:t>
            </w:r>
          </w:p>
        </w:tc>
      </w:tr>
      <w:tr w:rsidR="00FC5650" w:rsidRPr="00FC5650" w14:paraId="7184789F" w14:textId="77777777" w:rsidTr="00671039">
        <w:trPr>
          <w:trHeight w:val="289"/>
        </w:trPr>
        <w:tc>
          <w:tcPr>
            <w:tcW w:w="675" w:type="dxa"/>
            <w:vAlign w:val="center"/>
          </w:tcPr>
          <w:p w14:paraId="477F1603" w14:textId="77777777" w:rsidR="009E2560" w:rsidRPr="00FC5650" w:rsidRDefault="009E2560" w:rsidP="00671039">
            <w:pPr>
              <w:numPr>
                <w:ilvl w:val="0"/>
                <w:numId w:val="21"/>
              </w:numPr>
              <w:ind w:left="0" w:hanging="71"/>
              <w:contextualSpacing/>
              <w:jc w:val="both"/>
            </w:pPr>
          </w:p>
        </w:tc>
        <w:tc>
          <w:tcPr>
            <w:tcW w:w="2481" w:type="dxa"/>
            <w:vAlign w:val="center"/>
          </w:tcPr>
          <w:p w14:paraId="717C3BA4" w14:textId="77777777" w:rsidR="009E2560" w:rsidRPr="00FC5650" w:rsidRDefault="009E2560" w:rsidP="00671039">
            <w:pPr>
              <w:ind w:hanging="71"/>
              <w:contextualSpacing/>
              <w:jc w:val="both"/>
            </w:pPr>
            <w:r w:rsidRPr="00FC5650">
              <w:t xml:space="preserve">Краевой </w:t>
            </w:r>
          </w:p>
        </w:tc>
        <w:tc>
          <w:tcPr>
            <w:tcW w:w="6662" w:type="dxa"/>
            <w:vAlign w:val="center"/>
          </w:tcPr>
          <w:p w14:paraId="4608F884" w14:textId="77777777" w:rsidR="009E2560" w:rsidRPr="00FC5650" w:rsidRDefault="009E2560" w:rsidP="00671039">
            <w:pPr>
              <w:autoSpaceDE w:val="0"/>
              <w:autoSpaceDN w:val="0"/>
              <w:adjustRightInd w:val="0"/>
              <w:ind w:hanging="71"/>
              <w:contextualSpacing/>
              <w:jc w:val="both"/>
            </w:pPr>
            <w:r w:rsidRPr="00FC5650">
              <w:t>«Юный пахарь 2022 г.»</w:t>
            </w:r>
          </w:p>
        </w:tc>
        <w:tc>
          <w:tcPr>
            <w:tcW w:w="1418" w:type="dxa"/>
            <w:vAlign w:val="center"/>
          </w:tcPr>
          <w:p w14:paraId="6132B632" w14:textId="77777777" w:rsidR="009E2560" w:rsidRPr="00FC5650" w:rsidRDefault="009E2560" w:rsidP="00671039">
            <w:pPr>
              <w:tabs>
                <w:tab w:val="left" w:pos="1306"/>
              </w:tabs>
              <w:autoSpaceDE w:val="0"/>
              <w:autoSpaceDN w:val="0"/>
              <w:adjustRightInd w:val="0"/>
              <w:ind w:hanging="71"/>
              <w:contextualSpacing/>
              <w:jc w:val="both"/>
            </w:pPr>
            <w:r w:rsidRPr="00FC5650">
              <w:rPr>
                <w:sz w:val="22"/>
                <w:szCs w:val="22"/>
              </w:rPr>
              <w:t>участие</w:t>
            </w:r>
          </w:p>
        </w:tc>
      </w:tr>
      <w:tr w:rsidR="00FC5650" w:rsidRPr="00FC5650" w14:paraId="1E0DDE28" w14:textId="77777777" w:rsidTr="00671039">
        <w:trPr>
          <w:trHeight w:val="289"/>
        </w:trPr>
        <w:tc>
          <w:tcPr>
            <w:tcW w:w="675" w:type="dxa"/>
            <w:tcBorders>
              <w:bottom w:val="single" w:sz="4" w:space="0" w:color="auto"/>
            </w:tcBorders>
            <w:vAlign w:val="center"/>
          </w:tcPr>
          <w:p w14:paraId="02147183" w14:textId="77777777" w:rsidR="009E2560" w:rsidRPr="00FC5650" w:rsidRDefault="009E2560" w:rsidP="00671039">
            <w:pPr>
              <w:numPr>
                <w:ilvl w:val="0"/>
                <w:numId w:val="21"/>
              </w:numPr>
              <w:ind w:left="0" w:hanging="71"/>
              <w:contextualSpacing/>
              <w:jc w:val="both"/>
            </w:pPr>
          </w:p>
        </w:tc>
        <w:tc>
          <w:tcPr>
            <w:tcW w:w="2481" w:type="dxa"/>
            <w:tcBorders>
              <w:bottom w:val="single" w:sz="4" w:space="0" w:color="auto"/>
            </w:tcBorders>
            <w:vAlign w:val="center"/>
          </w:tcPr>
          <w:p w14:paraId="65536AE8" w14:textId="77777777" w:rsidR="009E2560" w:rsidRPr="00FC5650" w:rsidRDefault="009E2560" w:rsidP="00671039">
            <w:pPr>
              <w:ind w:hanging="71"/>
              <w:contextualSpacing/>
              <w:jc w:val="both"/>
            </w:pPr>
            <w:r w:rsidRPr="00FC5650">
              <w:t>Муниципальный</w:t>
            </w:r>
          </w:p>
        </w:tc>
        <w:tc>
          <w:tcPr>
            <w:tcW w:w="6662" w:type="dxa"/>
            <w:tcBorders>
              <w:bottom w:val="single" w:sz="4" w:space="0" w:color="auto"/>
            </w:tcBorders>
            <w:vAlign w:val="center"/>
          </w:tcPr>
          <w:p w14:paraId="4C392897" w14:textId="77777777" w:rsidR="009E2560" w:rsidRPr="00FC5650" w:rsidRDefault="009E2560" w:rsidP="00671039">
            <w:pPr>
              <w:autoSpaceDE w:val="0"/>
              <w:autoSpaceDN w:val="0"/>
              <w:adjustRightInd w:val="0"/>
              <w:ind w:hanging="71"/>
              <w:contextualSpacing/>
              <w:jc w:val="both"/>
            </w:pPr>
            <w:r w:rsidRPr="00FC5650">
              <w:rPr>
                <w:bCs/>
                <w:shd w:val="clear" w:color="auto" w:fill="FFFFFF"/>
              </w:rPr>
              <w:t>Конкурс «JUNIORSKILLS» компетенция «Лесоводство»</w:t>
            </w:r>
          </w:p>
        </w:tc>
        <w:tc>
          <w:tcPr>
            <w:tcW w:w="1418" w:type="dxa"/>
            <w:tcBorders>
              <w:bottom w:val="single" w:sz="4" w:space="0" w:color="auto"/>
            </w:tcBorders>
            <w:vAlign w:val="center"/>
          </w:tcPr>
          <w:p w14:paraId="47D6FF53" w14:textId="77777777" w:rsidR="009E2560" w:rsidRPr="00FC5650" w:rsidRDefault="009E2560" w:rsidP="00671039">
            <w:pPr>
              <w:tabs>
                <w:tab w:val="left" w:pos="1306"/>
              </w:tabs>
              <w:autoSpaceDE w:val="0"/>
              <w:autoSpaceDN w:val="0"/>
              <w:adjustRightInd w:val="0"/>
              <w:ind w:hanging="71"/>
              <w:contextualSpacing/>
              <w:jc w:val="both"/>
            </w:pPr>
            <w:r w:rsidRPr="00FC5650">
              <w:rPr>
                <w:sz w:val="22"/>
                <w:szCs w:val="22"/>
              </w:rPr>
              <w:t>2 место</w:t>
            </w:r>
          </w:p>
        </w:tc>
      </w:tr>
    </w:tbl>
    <w:p w14:paraId="5C4F4FAD" w14:textId="77777777" w:rsidR="005E6331" w:rsidRPr="005E6331" w:rsidRDefault="005E6331" w:rsidP="005E6331">
      <w:pPr>
        <w:ind w:firstLine="284"/>
        <w:contextualSpacing/>
        <w:jc w:val="both"/>
      </w:pPr>
      <w:r w:rsidRPr="005E6331">
        <w:t>С 28 июля 2022 г. стартовал еженедельный "Классный марафон "Разговоры о важном", задачей которого является комплексное информирование профессиональной и родительской общественности об организации и проведении занятий, об особенностях содержания образовательного контента, связанных с ценностно-ориентированным воспитанием, где все классные руководители  активно приняли участие.</w:t>
      </w:r>
    </w:p>
    <w:p w14:paraId="69B08CDE" w14:textId="77777777" w:rsidR="005E6331" w:rsidRPr="005E6331" w:rsidRDefault="005E6331" w:rsidP="005E6331">
      <w:pPr>
        <w:ind w:firstLine="284"/>
        <w:contextualSpacing/>
        <w:jc w:val="both"/>
        <w:rPr>
          <w:shd w:val="clear" w:color="auto" w:fill="FFFFFF"/>
        </w:rPr>
      </w:pPr>
      <w:r w:rsidRPr="005E6331">
        <w:rPr>
          <w:shd w:val="clear" w:color="auto" w:fill="FFFFFF"/>
        </w:rPr>
        <w:t xml:space="preserve">С 1 сентября 2022 года наша школа активно включилась проект Министерства просвещения России - «Разговоры о важном». На основание методических рекомендаций по проведению цикла внеурочных занятий «Разговоры о важном» у нас школе еженедельно в понедельник, как в </w:t>
      </w:r>
      <w:r w:rsidRPr="005E6331">
        <w:rPr>
          <w:shd w:val="clear" w:color="auto" w:fill="FFFFFF"/>
        </w:rPr>
        <w:lastRenderedPageBreak/>
        <w:t>любой школе России, день начинается с торжественной линейки с исполнением гимна России и церемонией поднятия флага, затем все обучающиеся с 1-11кл посещают внеурочную деятельность «Разговоры о важном».</w:t>
      </w:r>
    </w:p>
    <w:p w14:paraId="35190581" w14:textId="77777777" w:rsidR="005E6331" w:rsidRPr="005E6331" w:rsidRDefault="005E6331" w:rsidP="005E6331">
      <w:pPr>
        <w:ind w:firstLine="284"/>
        <w:contextualSpacing/>
        <w:jc w:val="both"/>
        <w:rPr>
          <w:shd w:val="clear" w:color="auto" w:fill="FFFFFF"/>
        </w:rPr>
      </w:pPr>
    </w:p>
    <w:p w14:paraId="1BF4EC13" w14:textId="77777777" w:rsidR="005E6331" w:rsidRPr="005E6331" w:rsidRDefault="005E6331" w:rsidP="005E6331">
      <w:pPr>
        <w:ind w:firstLine="284"/>
        <w:contextualSpacing/>
        <w:jc w:val="both"/>
        <w:rPr>
          <w:shd w:val="clear" w:color="auto" w:fill="FFFFFF"/>
        </w:rPr>
      </w:pPr>
      <w:r w:rsidRPr="005E6331">
        <w:t>Комплекты разработанных материалов для проведения цикла внеурочных занятий "Разговоры о важном" размещаются на портале "Единое содержание общего образования" в разделе "Разговоры о важном" по адресу: https://razgovor.edsoo.ru/. На портале обеспечена возможность использования материалов непосредственно в ходе проведения занятия, а также их предварительное скачивание.</w:t>
      </w:r>
    </w:p>
    <w:p w14:paraId="1E114FF3" w14:textId="77777777" w:rsidR="005E6331" w:rsidRPr="005E6331" w:rsidRDefault="005E6331" w:rsidP="005E6331">
      <w:pPr>
        <w:shd w:val="clear" w:color="auto" w:fill="FFFFFF"/>
        <w:jc w:val="both"/>
        <w:rPr>
          <w:shd w:val="clear" w:color="auto" w:fill="FFFFFF"/>
        </w:rPr>
      </w:pPr>
      <w:r w:rsidRPr="005E6331">
        <w:rPr>
          <w:shd w:val="clear" w:color="auto" w:fill="FFFFFF"/>
        </w:rPr>
        <w:t xml:space="preserve"> В целях контроля заместитель директора по ВР посещает внеурочную деятельность «Разговоры о важном», где ведет контроль, что при проведении таких занятий педагоги не повторяют традиционные для урока формы, ребенок не превращается только в слушателя и пассивного потребителя информации. Приоритет отдается тем формам работы, в которых ребенок занимает активную позицию (обсуждения, дискуссии, мозговые штурмы, решения кейсов, конкурсы, коммуникативные, деловые, интеллектуальные игры и т.п.).  </w:t>
      </w:r>
      <w:r w:rsidRPr="005E6331">
        <w:t>Методы проверки: анализ планов-конспектов внеурочных занятий «Разговоры о важном», наблюдение, собеседование с классным руководителем, рекомендации. После посещения занятий заместитель директора пишет протокол, аналитическую справку.</w:t>
      </w:r>
      <w:r w:rsidRPr="005E6331">
        <w:rPr>
          <w:shd w:val="clear" w:color="auto" w:fill="FFFFFF"/>
        </w:rPr>
        <w:t xml:space="preserve"> </w:t>
      </w:r>
    </w:p>
    <w:p w14:paraId="1934D5DA" w14:textId="77777777" w:rsidR="005E6331" w:rsidRPr="005E6331" w:rsidRDefault="005E6331" w:rsidP="005E6331">
      <w:pPr>
        <w:shd w:val="clear" w:color="auto" w:fill="FFFFFF"/>
        <w:jc w:val="both"/>
      </w:pPr>
      <w:r w:rsidRPr="005E6331">
        <w:rPr>
          <w:shd w:val="clear" w:color="auto" w:fill="FFFFFF"/>
        </w:rPr>
        <w:t xml:space="preserve">Трудности с которыми столкнулись классные руководители: видео с сайта нельзя скачать, их можно посмотреть только онлайн. Это осложняет ситуацию, потому что во многих школах нет стабильного интернета в каждом классе, а занятие в каждом классе проходит одновременно. </w:t>
      </w:r>
    </w:p>
    <w:p w14:paraId="1AFCC4FE" w14:textId="77777777" w:rsidR="005E6331" w:rsidRPr="005E6331" w:rsidRDefault="005E6331" w:rsidP="005E6331">
      <w:pPr>
        <w:contextualSpacing/>
        <w:jc w:val="both"/>
      </w:pPr>
      <w:r w:rsidRPr="005E6331">
        <w:rPr>
          <w:b/>
          <w:bCs/>
        </w:rPr>
        <w:t xml:space="preserve">Рекомендации: </w:t>
      </w:r>
      <w:r w:rsidRPr="005E6331">
        <w:t>Заместителю директора по ВР продолжать посещать внеурочную деятельность «Разговоры о важном», для оказания методической помощи учителям.</w:t>
      </w:r>
    </w:p>
    <w:p w14:paraId="0B8A6B94" w14:textId="77777777" w:rsidR="00E307CD" w:rsidRPr="00FC5650" w:rsidRDefault="00E307CD" w:rsidP="007270C2">
      <w:pPr>
        <w:ind w:firstLine="284"/>
        <w:contextualSpacing/>
        <w:jc w:val="both"/>
        <w:rPr>
          <w:b/>
          <w:bCs/>
        </w:rPr>
      </w:pPr>
      <w:r w:rsidRPr="00FC5650">
        <w:rPr>
          <w:b/>
          <w:bCs/>
        </w:rPr>
        <w:t>Профилактическая работа</w:t>
      </w:r>
    </w:p>
    <w:p w14:paraId="78902C9E" w14:textId="77777777" w:rsidR="002862E1" w:rsidRPr="00FC5650" w:rsidRDefault="002862E1" w:rsidP="002862E1">
      <w:pPr>
        <w:ind w:firstLine="284"/>
        <w:contextualSpacing/>
        <w:jc w:val="both"/>
        <w:rPr>
          <w:bCs/>
        </w:rPr>
      </w:pPr>
      <w:r w:rsidRPr="00FC5650">
        <w:rPr>
          <w:bCs/>
        </w:rPr>
        <w:t>Проводимая работа (</w:t>
      </w:r>
      <w:r w:rsidRPr="00FC5650">
        <w:t xml:space="preserve">встречи обучающихся школы с инспектором по делам несовершеннолетних </w:t>
      </w:r>
      <w:r w:rsidRPr="00FC5650">
        <w:rPr>
          <w:bCs/>
          <w:iCs/>
        </w:rPr>
        <w:t xml:space="preserve"> по вопросам законопослушного поведения, </w:t>
      </w:r>
      <w:r w:rsidRPr="00FC5650">
        <w:t>школьный месячник  «Мы за здоровый образ жизни», "</w:t>
      </w:r>
      <w:r w:rsidRPr="00FC5650">
        <w:rPr>
          <w:bCs/>
          <w:iCs/>
        </w:rPr>
        <w:t xml:space="preserve">Ответственность за преступления против общественного порядка и общественной безопасности",  «Наши права и обязанности», акция «ППП», школьный совет профилактики, «Секреты для старшеклассников», игра «Закон и порядок»,  </w:t>
      </w:r>
      <w:r w:rsidRPr="00FC5650">
        <w:t>конкурсы рисунков, плакатов, проведение классных часов, лекций, диспутов встречи с интересными людьми  и др.)</w:t>
      </w:r>
      <w:r w:rsidRPr="00FC5650">
        <w:rPr>
          <w:w w:val="105"/>
        </w:rPr>
        <w:t xml:space="preserve">, реализация программы «формирование </w:t>
      </w:r>
      <w:r w:rsidRPr="00FC5650">
        <w:rPr>
          <w:bCs/>
        </w:rPr>
        <w:t>законопослушного поведения несовершеннолетних</w:t>
      </w:r>
      <w:r w:rsidRPr="00FC5650">
        <w:rPr>
          <w:w w:val="105"/>
        </w:rPr>
        <w:t xml:space="preserve">», </w:t>
      </w:r>
      <w:r w:rsidRPr="00FC5650">
        <w:t>положительно влияет на обучающихся школы. Одна семья поставлена на учет в СОП. На данный момент на учете из детей  КДН и ЗП никто не состоит.</w:t>
      </w:r>
    </w:p>
    <w:p w14:paraId="3BCEC56F" w14:textId="77777777" w:rsidR="00E307CD" w:rsidRPr="00FC5650" w:rsidRDefault="00E307CD" w:rsidP="007270C2">
      <w:pPr>
        <w:ind w:firstLine="284"/>
        <w:contextualSpacing/>
        <w:jc w:val="both"/>
        <w:rPr>
          <w:w w:val="105"/>
        </w:rPr>
      </w:pPr>
      <w:r w:rsidRPr="00FC5650">
        <w:t>С родителями также регулярно проводились классные родительские собрания, лекции, диспуты,</w:t>
      </w:r>
      <w:r w:rsidR="00950839" w:rsidRPr="00FC5650">
        <w:t xml:space="preserve"> беседы</w:t>
      </w:r>
      <w:r w:rsidRPr="00FC5650">
        <w:t xml:space="preserve"> заседания за круглым столом по вопросам правового воспитания, об эффективных формах и методах воспитания. В школе реализуется программа по формированию законопослушного поведения среди несовершеннолетних в МБОУ «Южно-Александровская СОШ № 5» </w:t>
      </w:r>
    </w:p>
    <w:p w14:paraId="06791050" w14:textId="77777777" w:rsidR="00E307CD" w:rsidRPr="00FC5650" w:rsidRDefault="00DD7EE5" w:rsidP="007270C2">
      <w:pPr>
        <w:ind w:firstLine="284"/>
        <w:contextualSpacing/>
        <w:jc w:val="both"/>
      </w:pPr>
      <w:r w:rsidRPr="00FC5650">
        <w:rPr>
          <w:b/>
        </w:rPr>
        <w:t>ВЫВОД</w:t>
      </w:r>
      <w:r w:rsidR="00E307CD" w:rsidRPr="00FC5650">
        <w:t>: Профилактическую работу можно считать удовлетворительной.</w:t>
      </w:r>
      <w:r w:rsidR="00E307CD" w:rsidRPr="00FC5650">
        <w:rPr>
          <w:w w:val="105"/>
        </w:rPr>
        <w:t xml:space="preserve"> В следующем  году продолжать работу школы в данном направлении.</w:t>
      </w:r>
      <w:r w:rsidR="00E307CD" w:rsidRPr="00FC5650">
        <w:rPr>
          <w:b/>
          <w:bCs/>
        </w:rPr>
        <w:tab/>
      </w:r>
    </w:p>
    <w:p w14:paraId="3816AF3D" w14:textId="77777777" w:rsidR="002862E1" w:rsidRPr="00FC5650" w:rsidRDefault="002862E1" w:rsidP="002862E1">
      <w:pPr>
        <w:ind w:firstLine="284"/>
        <w:contextualSpacing/>
        <w:jc w:val="both"/>
        <w:outlineLvl w:val="1"/>
        <w:rPr>
          <w:b/>
          <w:bCs/>
        </w:rPr>
      </w:pPr>
      <w:r w:rsidRPr="00FC5650">
        <w:rPr>
          <w:b/>
          <w:bCs/>
        </w:rPr>
        <w:t>Результаты работы с одаренными детьми в 2022 году</w:t>
      </w:r>
    </w:p>
    <w:p w14:paraId="594D8815" w14:textId="77777777" w:rsidR="002862E1" w:rsidRPr="00FC5650" w:rsidRDefault="002862E1" w:rsidP="002862E1">
      <w:pPr>
        <w:pStyle w:val="aff0"/>
        <w:shd w:val="clear" w:color="auto" w:fill="FFFFFF"/>
        <w:spacing w:before="0" w:after="0"/>
        <w:ind w:firstLine="284"/>
        <w:contextualSpacing/>
        <w:jc w:val="both"/>
        <w:rPr>
          <w:sz w:val="24"/>
          <w:szCs w:val="24"/>
        </w:rPr>
      </w:pPr>
      <w:r w:rsidRPr="00FC5650">
        <w:rPr>
          <w:sz w:val="24"/>
          <w:szCs w:val="24"/>
        </w:rPr>
        <w:t>В "ШКОЛЕ" ведется целенаправленная работа, создаются условия, обеспечивающие реализацию потенциальных возможностей высокомотивированных детей на учебу и развитие интересов. Согласно внутришкольному плану работы школы и в рамках программы «Одаренные дети», в течение всего учебного года осуществляется работа с мотивированными детьми, целью которой является </w:t>
      </w:r>
      <w:r w:rsidRPr="00FC5650">
        <w:rPr>
          <w:b/>
          <w:bCs/>
          <w:sz w:val="24"/>
          <w:szCs w:val="24"/>
        </w:rPr>
        <w:t>«</w:t>
      </w:r>
      <w:r w:rsidRPr="00FC5650">
        <w:rPr>
          <w:bCs/>
          <w:sz w:val="24"/>
          <w:szCs w:val="24"/>
        </w:rPr>
        <w:t>с</w:t>
      </w:r>
      <w:r w:rsidRPr="00FC5650">
        <w:rPr>
          <w:sz w:val="24"/>
          <w:szCs w:val="24"/>
        </w:rPr>
        <w:t>оздание условий для выявления, поддержки и развития одарённых детей, их самореализации, профессионального самоопределения в соответствии со способностями в условиях опережающего развития образования».</w:t>
      </w:r>
    </w:p>
    <w:p w14:paraId="0E6A6E11" w14:textId="77777777" w:rsidR="002862E1" w:rsidRPr="00FC5650" w:rsidRDefault="002862E1" w:rsidP="002862E1">
      <w:pPr>
        <w:ind w:firstLine="284"/>
        <w:contextualSpacing/>
        <w:jc w:val="both"/>
      </w:pPr>
      <w:r w:rsidRPr="00FC5650">
        <w:t xml:space="preserve">Учащиеся школы активно принимают  участие в различных олимпиадах, научно-практических конференциях, творческих конкурсах разных уровней,  школах - интенсивах проводимых на  различных уровнях. </w:t>
      </w:r>
    </w:p>
    <w:p w14:paraId="240D2CE3" w14:textId="1E3A7DA3" w:rsidR="002862E1" w:rsidRPr="00FC5650" w:rsidRDefault="002862E1" w:rsidP="002862E1">
      <w:pPr>
        <w:ind w:firstLine="284"/>
        <w:contextualSpacing/>
        <w:jc w:val="both"/>
      </w:pPr>
      <w:r w:rsidRPr="00FC5650">
        <w:t xml:space="preserve">Доля учащихся, принявших участие в олимпиадах, смотрах, конкурсах, в этом году: </w:t>
      </w:r>
      <w:r w:rsidRPr="00FC5650">
        <w:rPr>
          <w:b/>
        </w:rPr>
        <w:t>в Школе достигла 100 % (78 учеников), в прошлом году – 64% (47 учеников)</w:t>
      </w:r>
      <w:r w:rsidRPr="00FC5650">
        <w:t xml:space="preserve">; в филиале </w:t>
      </w:r>
      <w:r w:rsidR="001C119E" w:rsidRPr="00FC5650">
        <w:t>100</w:t>
      </w:r>
      <w:r w:rsidRPr="00FC5650">
        <w:t>% (</w:t>
      </w:r>
      <w:r w:rsidR="001C119E" w:rsidRPr="00FC5650">
        <w:t>32</w:t>
      </w:r>
      <w:r w:rsidRPr="00FC5650">
        <w:t xml:space="preserve"> человек</w:t>
      </w:r>
      <w:r w:rsidR="001C119E" w:rsidRPr="00FC5650">
        <w:t>а</w:t>
      </w:r>
      <w:r w:rsidRPr="00FC5650">
        <w:t>), в прошлом году – 79% (27 человек).</w:t>
      </w:r>
    </w:p>
    <w:p w14:paraId="287FC879" w14:textId="77777777" w:rsidR="002862E1" w:rsidRPr="00FC5650" w:rsidRDefault="002862E1" w:rsidP="002862E1">
      <w:pPr>
        <w:ind w:firstLine="284"/>
        <w:contextualSpacing/>
        <w:jc w:val="both"/>
        <w:rPr>
          <w:i/>
        </w:rPr>
      </w:pPr>
      <w:r w:rsidRPr="00FC5650">
        <w:rPr>
          <w:i/>
        </w:rPr>
        <w:lastRenderedPageBreak/>
        <w:t>Самое массовое участие наблюдалось при проведении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393"/>
        <w:gridCol w:w="1859"/>
        <w:gridCol w:w="1701"/>
        <w:gridCol w:w="1701"/>
        <w:gridCol w:w="1418"/>
      </w:tblGrid>
      <w:tr w:rsidR="00FC5650" w:rsidRPr="00FC5650" w14:paraId="1FFC237C" w14:textId="77777777" w:rsidTr="00671039">
        <w:trPr>
          <w:trHeight w:val="322"/>
        </w:trPr>
        <w:tc>
          <w:tcPr>
            <w:tcW w:w="3794" w:type="dxa"/>
            <w:vMerge w:val="restart"/>
          </w:tcPr>
          <w:p w14:paraId="493A92C9" w14:textId="77777777" w:rsidR="002862E1" w:rsidRPr="00FC5650" w:rsidRDefault="002862E1" w:rsidP="00671039">
            <w:pPr>
              <w:ind w:firstLine="284"/>
              <w:contextualSpacing/>
              <w:jc w:val="both"/>
              <w:rPr>
                <w:i/>
              </w:rPr>
            </w:pPr>
            <w:r w:rsidRPr="00FC5650">
              <w:rPr>
                <w:i/>
                <w:sz w:val="22"/>
                <w:szCs w:val="22"/>
              </w:rPr>
              <w:t>Название</w:t>
            </w:r>
          </w:p>
        </w:tc>
        <w:tc>
          <w:tcPr>
            <w:tcW w:w="2393" w:type="dxa"/>
            <w:vMerge w:val="restart"/>
          </w:tcPr>
          <w:p w14:paraId="671E1823" w14:textId="77777777" w:rsidR="002862E1" w:rsidRPr="00FC5650" w:rsidRDefault="002862E1" w:rsidP="00671039">
            <w:pPr>
              <w:ind w:firstLine="284"/>
              <w:contextualSpacing/>
              <w:jc w:val="both"/>
              <w:rPr>
                <w:i/>
              </w:rPr>
            </w:pPr>
            <w:r w:rsidRPr="00FC5650">
              <w:rPr>
                <w:i/>
                <w:sz w:val="22"/>
                <w:szCs w:val="22"/>
              </w:rPr>
              <w:t>Календарный год</w:t>
            </w:r>
          </w:p>
        </w:tc>
        <w:tc>
          <w:tcPr>
            <w:tcW w:w="3560" w:type="dxa"/>
            <w:gridSpan w:val="2"/>
          </w:tcPr>
          <w:p w14:paraId="0890DEDE" w14:textId="77777777" w:rsidR="002862E1" w:rsidRPr="00FC5650" w:rsidRDefault="002862E1" w:rsidP="00671039">
            <w:pPr>
              <w:ind w:firstLine="284"/>
              <w:contextualSpacing/>
              <w:jc w:val="both"/>
              <w:rPr>
                <w:i/>
              </w:rPr>
            </w:pPr>
            <w:r w:rsidRPr="00FC5650">
              <w:rPr>
                <w:i/>
                <w:sz w:val="22"/>
                <w:szCs w:val="22"/>
              </w:rPr>
              <w:t xml:space="preserve">Кол-во участников </w:t>
            </w:r>
          </w:p>
        </w:tc>
        <w:tc>
          <w:tcPr>
            <w:tcW w:w="3119" w:type="dxa"/>
            <w:gridSpan w:val="2"/>
          </w:tcPr>
          <w:p w14:paraId="38C2B08F" w14:textId="77777777" w:rsidR="002862E1" w:rsidRPr="00FC5650" w:rsidRDefault="002862E1" w:rsidP="00671039">
            <w:pPr>
              <w:ind w:firstLine="284"/>
              <w:contextualSpacing/>
              <w:jc w:val="both"/>
              <w:rPr>
                <w:i/>
              </w:rPr>
            </w:pPr>
            <w:r w:rsidRPr="00FC5650">
              <w:rPr>
                <w:i/>
                <w:sz w:val="22"/>
                <w:szCs w:val="22"/>
              </w:rPr>
              <w:t>Из них призеров</w:t>
            </w:r>
          </w:p>
        </w:tc>
      </w:tr>
      <w:tr w:rsidR="00FC5650" w:rsidRPr="00FC5650" w14:paraId="09D2D9EA" w14:textId="77777777" w:rsidTr="00671039">
        <w:trPr>
          <w:trHeight w:val="283"/>
        </w:trPr>
        <w:tc>
          <w:tcPr>
            <w:tcW w:w="3794" w:type="dxa"/>
            <w:vMerge/>
          </w:tcPr>
          <w:p w14:paraId="26EA151B" w14:textId="77777777" w:rsidR="002862E1" w:rsidRPr="00FC5650" w:rsidRDefault="002862E1" w:rsidP="00671039">
            <w:pPr>
              <w:ind w:firstLine="284"/>
              <w:contextualSpacing/>
              <w:jc w:val="both"/>
              <w:rPr>
                <w:i/>
              </w:rPr>
            </w:pPr>
          </w:p>
        </w:tc>
        <w:tc>
          <w:tcPr>
            <w:tcW w:w="2393" w:type="dxa"/>
            <w:vMerge/>
          </w:tcPr>
          <w:p w14:paraId="7D38641A" w14:textId="77777777" w:rsidR="002862E1" w:rsidRPr="00FC5650" w:rsidRDefault="002862E1" w:rsidP="00671039">
            <w:pPr>
              <w:ind w:firstLine="284"/>
              <w:contextualSpacing/>
              <w:jc w:val="both"/>
              <w:rPr>
                <w:i/>
              </w:rPr>
            </w:pPr>
          </w:p>
        </w:tc>
        <w:tc>
          <w:tcPr>
            <w:tcW w:w="1859" w:type="dxa"/>
          </w:tcPr>
          <w:p w14:paraId="77653B98" w14:textId="77777777" w:rsidR="002862E1" w:rsidRPr="00FC5650" w:rsidRDefault="002862E1" w:rsidP="00671039">
            <w:pPr>
              <w:ind w:firstLine="284"/>
              <w:contextualSpacing/>
              <w:jc w:val="both"/>
              <w:rPr>
                <w:i/>
              </w:rPr>
            </w:pPr>
            <w:r w:rsidRPr="00FC5650">
              <w:rPr>
                <w:i/>
                <w:sz w:val="22"/>
                <w:szCs w:val="22"/>
              </w:rPr>
              <w:t>Школа</w:t>
            </w:r>
          </w:p>
        </w:tc>
        <w:tc>
          <w:tcPr>
            <w:tcW w:w="1701" w:type="dxa"/>
          </w:tcPr>
          <w:p w14:paraId="01AC23B1" w14:textId="77777777" w:rsidR="002862E1" w:rsidRPr="00FC5650" w:rsidRDefault="002862E1" w:rsidP="00671039">
            <w:pPr>
              <w:ind w:firstLine="284"/>
              <w:contextualSpacing/>
              <w:jc w:val="both"/>
              <w:rPr>
                <w:i/>
              </w:rPr>
            </w:pPr>
            <w:r w:rsidRPr="00FC5650">
              <w:rPr>
                <w:i/>
                <w:sz w:val="22"/>
                <w:szCs w:val="22"/>
              </w:rPr>
              <w:t>филиал</w:t>
            </w:r>
          </w:p>
        </w:tc>
        <w:tc>
          <w:tcPr>
            <w:tcW w:w="1701" w:type="dxa"/>
          </w:tcPr>
          <w:p w14:paraId="43E1FF50" w14:textId="77777777" w:rsidR="002862E1" w:rsidRPr="00FC5650" w:rsidRDefault="002862E1" w:rsidP="00671039">
            <w:pPr>
              <w:ind w:firstLine="284"/>
              <w:contextualSpacing/>
              <w:jc w:val="both"/>
              <w:rPr>
                <w:i/>
              </w:rPr>
            </w:pPr>
            <w:r w:rsidRPr="00FC5650">
              <w:rPr>
                <w:i/>
                <w:sz w:val="22"/>
                <w:szCs w:val="22"/>
              </w:rPr>
              <w:t>Школа</w:t>
            </w:r>
          </w:p>
        </w:tc>
        <w:tc>
          <w:tcPr>
            <w:tcW w:w="1418" w:type="dxa"/>
          </w:tcPr>
          <w:p w14:paraId="500C7AE1" w14:textId="77777777" w:rsidR="002862E1" w:rsidRPr="00FC5650" w:rsidRDefault="002862E1" w:rsidP="00671039">
            <w:pPr>
              <w:ind w:firstLine="284"/>
              <w:contextualSpacing/>
              <w:jc w:val="both"/>
              <w:rPr>
                <w:i/>
              </w:rPr>
            </w:pPr>
            <w:r w:rsidRPr="00FC5650">
              <w:rPr>
                <w:i/>
                <w:sz w:val="22"/>
                <w:szCs w:val="22"/>
              </w:rPr>
              <w:t>филиал</w:t>
            </w:r>
          </w:p>
        </w:tc>
      </w:tr>
      <w:tr w:rsidR="00FC5650" w:rsidRPr="00FC5650" w14:paraId="67916177" w14:textId="77777777" w:rsidTr="00671039">
        <w:tc>
          <w:tcPr>
            <w:tcW w:w="3794" w:type="dxa"/>
            <w:vMerge w:val="restart"/>
          </w:tcPr>
          <w:p w14:paraId="78FEA71E" w14:textId="77777777" w:rsidR="002862E1" w:rsidRPr="00FC5650" w:rsidRDefault="002862E1" w:rsidP="00671039">
            <w:pPr>
              <w:ind w:firstLine="284"/>
              <w:contextualSpacing/>
              <w:jc w:val="both"/>
              <w:rPr>
                <w:i/>
              </w:rPr>
            </w:pPr>
            <w:r w:rsidRPr="00FC5650">
              <w:rPr>
                <w:i/>
                <w:sz w:val="22"/>
                <w:szCs w:val="22"/>
              </w:rPr>
              <w:t>Школьный этап всероссийской олимпиады школьников</w:t>
            </w:r>
          </w:p>
        </w:tc>
        <w:tc>
          <w:tcPr>
            <w:tcW w:w="2393" w:type="dxa"/>
          </w:tcPr>
          <w:p w14:paraId="5C5E242E" w14:textId="77777777" w:rsidR="002862E1" w:rsidRPr="00FC5650" w:rsidRDefault="002862E1" w:rsidP="00671039">
            <w:pPr>
              <w:ind w:firstLine="284"/>
              <w:contextualSpacing/>
              <w:jc w:val="both"/>
              <w:rPr>
                <w:i/>
              </w:rPr>
            </w:pPr>
            <w:r w:rsidRPr="00FC5650">
              <w:rPr>
                <w:i/>
                <w:sz w:val="22"/>
                <w:szCs w:val="22"/>
              </w:rPr>
              <w:t>2019</w:t>
            </w:r>
          </w:p>
        </w:tc>
        <w:tc>
          <w:tcPr>
            <w:tcW w:w="1859" w:type="dxa"/>
            <w:shd w:val="clear" w:color="auto" w:fill="auto"/>
          </w:tcPr>
          <w:p w14:paraId="229EE356" w14:textId="77777777" w:rsidR="002862E1" w:rsidRPr="00FC5650" w:rsidRDefault="002862E1" w:rsidP="00671039">
            <w:pPr>
              <w:ind w:firstLine="284"/>
              <w:contextualSpacing/>
              <w:jc w:val="both"/>
              <w:rPr>
                <w:i/>
              </w:rPr>
            </w:pPr>
            <w:r w:rsidRPr="00FC5650">
              <w:rPr>
                <w:i/>
                <w:sz w:val="22"/>
                <w:szCs w:val="22"/>
              </w:rPr>
              <w:t>36(41,86%)</w:t>
            </w:r>
          </w:p>
        </w:tc>
        <w:tc>
          <w:tcPr>
            <w:tcW w:w="1701" w:type="dxa"/>
            <w:shd w:val="clear" w:color="auto" w:fill="auto"/>
          </w:tcPr>
          <w:p w14:paraId="44841FED" w14:textId="77777777" w:rsidR="002862E1" w:rsidRPr="00FC5650" w:rsidRDefault="002862E1" w:rsidP="00671039">
            <w:pPr>
              <w:ind w:firstLine="284"/>
              <w:contextualSpacing/>
              <w:jc w:val="both"/>
              <w:rPr>
                <w:i/>
              </w:rPr>
            </w:pPr>
            <w:r w:rsidRPr="00FC5650">
              <w:rPr>
                <w:i/>
                <w:sz w:val="22"/>
                <w:szCs w:val="22"/>
              </w:rPr>
              <w:t>10 (29%)</w:t>
            </w:r>
          </w:p>
        </w:tc>
        <w:tc>
          <w:tcPr>
            <w:tcW w:w="1701" w:type="dxa"/>
          </w:tcPr>
          <w:p w14:paraId="1BC99E18" w14:textId="77777777" w:rsidR="002862E1" w:rsidRPr="00FC5650" w:rsidRDefault="002862E1" w:rsidP="00671039">
            <w:pPr>
              <w:ind w:firstLine="284"/>
              <w:contextualSpacing/>
              <w:jc w:val="both"/>
              <w:rPr>
                <w:i/>
              </w:rPr>
            </w:pPr>
            <w:r w:rsidRPr="00FC5650">
              <w:rPr>
                <w:i/>
                <w:sz w:val="22"/>
                <w:szCs w:val="22"/>
              </w:rPr>
              <w:t>21(24,4%)</w:t>
            </w:r>
          </w:p>
        </w:tc>
        <w:tc>
          <w:tcPr>
            <w:tcW w:w="1418" w:type="dxa"/>
          </w:tcPr>
          <w:p w14:paraId="20C2ADC7" w14:textId="77777777" w:rsidR="002862E1" w:rsidRPr="00FC5650" w:rsidRDefault="002862E1" w:rsidP="00671039">
            <w:pPr>
              <w:ind w:firstLine="284"/>
              <w:contextualSpacing/>
              <w:jc w:val="both"/>
              <w:rPr>
                <w:i/>
              </w:rPr>
            </w:pPr>
            <w:r w:rsidRPr="00FC5650">
              <w:rPr>
                <w:i/>
                <w:sz w:val="22"/>
                <w:szCs w:val="22"/>
              </w:rPr>
              <w:t>6(21%)</w:t>
            </w:r>
          </w:p>
        </w:tc>
      </w:tr>
      <w:tr w:rsidR="00FC5650" w:rsidRPr="00FC5650" w14:paraId="32D00FCD" w14:textId="77777777" w:rsidTr="00671039">
        <w:tc>
          <w:tcPr>
            <w:tcW w:w="3794" w:type="dxa"/>
            <w:vMerge/>
          </w:tcPr>
          <w:p w14:paraId="4F54F895" w14:textId="77777777" w:rsidR="002862E1" w:rsidRPr="00FC5650" w:rsidRDefault="002862E1" w:rsidP="00671039">
            <w:pPr>
              <w:ind w:firstLine="284"/>
              <w:contextualSpacing/>
              <w:jc w:val="both"/>
              <w:rPr>
                <w:i/>
              </w:rPr>
            </w:pPr>
          </w:p>
        </w:tc>
        <w:tc>
          <w:tcPr>
            <w:tcW w:w="2393" w:type="dxa"/>
          </w:tcPr>
          <w:p w14:paraId="09D14A9E" w14:textId="77777777" w:rsidR="002862E1" w:rsidRPr="00FC5650" w:rsidRDefault="002862E1" w:rsidP="00671039">
            <w:pPr>
              <w:ind w:firstLine="284"/>
              <w:contextualSpacing/>
              <w:jc w:val="both"/>
              <w:rPr>
                <w:i/>
              </w:rPr>
            </w:pPr>
            <w:r w:rsidRPr="00FC5650">
              <w:rPr>
                <w:i/>
                <w:sz w:val="22"/>
                <w:szCs w:val="22"/>
              </w:rPr>
              <w:t>2020</w:t>
            </w:r>
          </w:p>
        </w:tc>
        <w:tc>
          <w:tcPr>
            <w:tcW w:w="1859" w:type="dxa"/>
            <w:shd w:val="clear" w:color="auto" w:fill="auto"/>
          </w:tcPr>
          <w:p w14:paraId="3D2844BF" w14:textId="77777777" w:rsidR="002862E1" w:rsidRPr="00FC5650" w:rsidRDefault="002862E1" w:rsidP="00671039">
            <w:pPr>
              <w:ind w:firstLine="284"/>
              <w:contextualSpacing/>
              <w:jc w:val="both"/>
              <w:rPr>
                <w:i/>
              </w:rPr>
            </w:pPr>
            <w:r w:rsidRPr="00FC5650">
              <w:rPr>
                <w:i/>
                <w:sz w:val="22"/>
                <w:szCs w:val="22"/>
              </w:rPr>
              <w:t>43 (38,5)</w:t>
            </w:r>
          </w:p>
        </w:tc>
        <w:tc>
          <w:tcPr>
            <w:tcW w:w="1701" w:type="dxa"/>
            <w:shd w:val="clear" w:color="auto" w:fill="auto"/>
          </w:tcPr>
          <w:p w14:paraId="4CE239D0" w14:textId="77777777" w:rsidR="002862E1" w:rsidRPr="00FC5650" w:rsidRDefault="002862E1" w:rsidP="00671039">
            <w:pPr>
              <w:ind w:firstLine="284"/>
              <w:contextualSpacing/>
              <w:jc w:val="both"/>
              <w:rPr>
                <w:i/>
              </w:rPr>
            </w:pPr>
            <w:r w:rsidRPr="00FC5650">
              <w:rPr>
                <w:i/>
                <w:sz w:val="22"/>
                <w:szCs w:val="22"/>
              </w:rPr>
              <w:t>22 (65%)</w:t>
            </w:r>
          </w:p>
        </w:tc>
        <w:tc>
          <w:tcPr>
            <w:tcW w:w="1701" w:type="dxa"/>
          </w:tcPr>
          <w:p w14:paraId="1DD0C605" w14:textId="77777777" w:rsidR="002862E1" w:rsidRPr="00FC5650" w:rsidRDefault="002862E1" w:rsidP="00671039">
            <w:pPr>
              <w:ind w:firstLine="284"/>
              <w:contextualSpacing/>
              <w:jc w:val="both"/>
              <w:rPr>
                <w:i/>
              </w:rPr>
            </w:pPr>
            <w:r w:rsidRPr="00FC5650">
              <w:rPr>
                <w:i/>
                <w:sz w:val="22"/>
                <w:szCs w:val="22"/>
              </w:rPr>
              <w:t>19 (15,8%)</w:t>
            </w:r>
          </w:p>
        </w:tc>
        <w:tc>
          <w:tcPr>
            <w:tcW w:w="1418" w:type="dxa"/>
          </w:tcPr>
          <w:p w14:paraId="6D495F0B" w14:textId="77777777" w:rsidR="002862E1" w:rsidRPr="00FC5650" w:rsidRDefault="002862E1" w:rsidP="00671039">
            <w:pPr>
              <w:ind w:firstLine="284"/>
              <w:contextualSpacing/>
              <w:jc w:val="both"/>
              <w:rPr>
                <w:i/>
              </w:rPr>
            </w:pPr>
            <w:r w:rsidRPr="00FC5650">
              <w:rPr>
                <w:i/>
                <w:sz w:val="22"/>
                <w:szCs w:val="22"/>
              </w:rPr>
              <w:t>14 (41%)</w:t>
            </w:r>
          </w:p>
        </w:tc>
      </w:tr>
      <w:tr w:rsidR="00FC5650" w:rsidRPr="00FC5650" w14:paraId="0A46D12E" w14:textId="77777777" w:rsidTr="00671039">
        <w:tc>
          <w:tcPr>
            <w:tcW w:w="3794" w:type="dxa"/>
            <w:vMerge/>
          </w:tcPr>
          <w:p w14:paraId="72FAE70A" w14:textId="77777777" w:rsidR="002862E1" w:rsidRPr="00FC5650" w:rsidRDefault="002862E1" w:rsidP="00671039">
            <w:pPr>
              <w:ind w:firstLine="284"/>
              <w:contextualSpacing/>
              <w:jc w:val="both"/>
              <w:rPr>
                <w:i/>
              </w:rPr>
            </w:pPr>
          </w:p>
        </w:tc>
        <w:tc>
          <w:tcPr>
            <w:tcW w:w="2393" w:type="dxa"/>
          </w:tcPr>
          <w:p w14:paraId="1E7E53FC" w14:textId="77777777" w:rsidR="002862E1" w:rsidRPr="00FC5650" w:rsidRDefault="002862E1" w:rsidP="00671039">
            <w:pPr>
              <w:ind w:firstLine="284"/>
              <w:contextualSpacing/>
              <w:jc w:val="both"/>
              <w:rPr>
                <w:i/>
              </w:rPr>
            </w:pPr>
            <w:r w:rsidRPr="00FC5650">
              <w:rPr>
                <w:i/>
                <w:sz w:val="22"/>
                <w:szCs w:val="22"/>
              </w:rPr>
              <w:t>2021</w:t>
            </w:r>
          </w:p>
        </w:tc>
        <w:tc>
          <w:tcPr>
            <w:tcW w:w="1859" w:type="dxa"/>
            <w:shd w:val="clear" w:color="auto" w:fill="auto"/>
          </w:tcPr>
          <w:p w14:paraId="6F68AD01" w14:textId="77777777" w:rsidR="002862E1" w:rsidRPr="00FC5650" w:rsidRDefault="002862E1" w:rsidP="00671039">
            <w:pPr>
              <w:ind w:firstLine="284"/>
              <w:contextualSpacing/>
              <w:jc w:val="both"/>
              <w:rPr>
                <w:i/>
              </w:rPr>
            </w:pPr>
            <w:r w:rsidRPr="00FC5650">
              <w:rPr>
                <w:i/>
                <w:sz w:val="22"/>
                <w:szCs w:val="22"/>
              </w:rPr>
              <w:t>35 (47%)</w:t>
            </w:r>
          </w:p>
        </w:tc>
        <w:tc>
          <w:tcPr>
            <w:tcW w:w="1701" w:type="dxa"/>
            <w:shd w:val="clear" w:color="auto" w:fill="auto"/>
          </w:tcPr>
          <w:p w14:paraId="1DC203FD" w14:textId="77777777" w:rsidR="002862E1" w:rsidRPr="00FC5650" w:rsidRDefault="002862E1" w:rsidP="00671039">
            <w:pPr>
              <w:ind w:firstLine="284"/>
              <w:contextualSpacing/>
              <w:jc w:val="both"/>
              <w:rPr>
                <w:i/>
              </w:rPr>
            </w:pPr>
            <w:r w:rsidRPr="00FC5650">
              <w:rPr>
                <w:i/>
                <w:sz w:val="22"/>
                <w:szCs w:val="22"/>
              </w:rPr>
              <w:t>20 (66,6%)</w:t>
            </w:r>
          </w:p>
        </w:tc>
        <w:tc>
          <w:tcPr>
            <w:tcW w:w="1701" w:type="dxa"/>
          </w:tcPr>
          <w:p w14:paraId="371FC7DE" w14:textId="77777777" w:rsidR="002862E1" w:rsidRPr="00FC5650" w:rsidRDefault="002862E1" w:rsidP="00671039">
            <w:pPr>
              <w:ind w:firstLine="284"/>
              <w:contextualSpacing/>
              <w:jc w:val="both"/>
              <w:rPr>
                <w:i/>
              </w:rPr>
            </w:pPr>
            <w:r w:rsidRPr="00FC5650">
              <w:rPr>
                <w:i/>
                <w:sz w:val="22"/>
                <w:szCs w:val="22"/>
              </w:rPr>
              <w:t>15 (20%)</w:t>
            </w:r>
          </w:p>
        </w:tc>
        <w:tc>
          <w:tcPr>
            <w:tcW w:w="1418" w:type="dxa"/>
          </w:tcPr>
          <w:p w14:paraId="59436A03" w14:textId="77777777" w:rsidR="002862E1" w:rsidRPr="00FC5650" w:rsidRDefault="002862E1" w:rsidP="00671039">
            <w:pPr>
              <w:ind w:firstLine="284"/>
              <w:contextualSpacing/>
              <w:jc w:val="both"/>
              <w:rPr>
                <w:i/>
              </w:rPr>
            </w:pPr>
            <w:r w:rsidRPr="00FC5650">
              <w:rPr>
                <w:i/>
                <w:sz w:val="22"/>
                <w:szCs w:val="22"/>
              </w:rPr>
              <w:t>2 (10%)</w:t>
            </w:r>
          </w:p>
        </w:tc>
      </w:tr>
      <w:tr w:rsidR="00FC5650" w:rsidRPr="00FC5650" w14:paraId="5ABA2675" w14:textId="77777777" w:rsidTr="00671039">
        <w:tc>
          <w:tcPr>
            <w:tcW w:w="3794" w:type="dxa"/>
            <w:vMerge/>
          </w:tcPr>
          <w:p w14:paraId="59D38E40" w14:textId="77777777" w:rsidR="002862E1" w:rsidRPr="00FC5650" w:rsidRDefault="002862E1" w:rsidP="00671039">
            <w:pPr>
              <w:ind w:firstLine="284"/>
              <w:contextualSpacing/>
              <w:jc w:val="both"/>
              <w:rPr>
                <w:i/>
              </w:rPr>
            </w:pPr>
          </w:p>
        </w:tc>
        <w:tc>
          <w:tcPr>
            <w:tcW w:w="2393" w:type="dxa"/>
          </w:tcPr>
          <w:p w14:paraId="24052477" w14:textId="77777777" w:rsidR="002862E1" w:rsidRPr="00FC5650" w:rsidRDefault="002862E1" w:rsidP="00671039">
            <w:pPr>
              <w:ind w:firstLine="284"/>
              <w:contextualSpacing/>
              <w:jc w:val="both"/>
              <w:rPr>
                <w:i/>
              </w:rPr>
            </w:pPr>
            <w:r w:rsidRPr="00FC5650">
              <w:rPr>
                <w:i/>
                <w:sz w:val="22"/>
                <w:szCs w:val="22"/>
              </w:rPr>
              <w:t>2022</w:t>
            </w:r>
          </w:p>
        </w:tc>
        <w:tc>
          <w:tcPr>
            <w:tcW w:w="1859" w:type="dxa"/>
            <w:shd w:val="clear" w:color="auto" w:fill="auto"/>
          </w:tcPr>
          <w:p w14:paraId="74549C54" w14:textId="77777777" w:rsidR="002862E1" w:rsidRPr="00FC5650" w:rsidRDefault="002862E1" w:rsidP="00671039">
            <w:pPr>
              <w:ind w:firstLine="284"/>
              <w:contextualSpacing/>
              <w:jc w:val="both"/>
              <w:rPr>
                <w:i/>
              </w:rPr>
            </w:pPr>
            <w:r w:rsidRPr="00FC5650">
              <w:rPr>
                <w:i/>
                <w:sz w:val="22"/>
                <w:szCs w:val="22"/>
              </w:rPr>
              <w:t>27 (48%)</w:t>
            </w:r>
          </w:p>
        </w:tc>
        <w:tc>
          <w:tcPr>
            <w:tcW w:w="1701" w:type="dxa"/>
            <w:shd w:val="clear" w:color="auto" w:fill="auto"/>
          </w:tcPr>
          <w:p w14:paraId="6CFE3E12" w14:textId="332C8BA1" w:rsidR="002862E1" w:rsidRPr="00FC5650" w:rsidRDefault="001C119E" w:rsidP="00671039">
            <w:pPr>
              <w:ind w:firstLine="284"/>
              <w:contextualSpacing/>
              <w:jc w:val="both"/>
              <w:rPr>
                <w:i/>
              </w:rPr>
            </w:pPr>
            <w:r w:rsidRPr="00FC5650">
              <w:rPr>
                <w:i/>
                <w:sz w:val="22"/>
                <w:szCs w:val="22"/>
              </w:rPr>
              <w:t>18 (56%)</w:t>
            </w:r>
          </w:p>
        </w:tc>
        <w:tc>
          <w:tcPr>
            <w:tcW w:w="1701" w:type="dxa"/>
          </w:tcPr>
          <w:p w14:paraId="70A0269B" w14:textId="77777777" w:rsidR="002862E1" w:rsidRPr="00FC5650" w:rsidRDefault="002862E1" w:rsidP="00671039">
            <w:pPr>
              <w:ind w:firstLine="284"/>
              <w:contextualSpacing/>
              <w:jc w:val="both"/>
              <w:rPr>
                <w:i/>
              </w:rPr>
            </w:pPr>
            <w:r w:rsidRPr="00FC5650">
              <w:rPr>
                <w:i/>
                <w:sz w:val="22"/>
                <w:szCs w:val="22"/>
              </w:rPr>
              <w:t>14(25%)</w:t>
            </w:r>
          </w:p>
        </w:tc>
        <w:tc>
          <w:tcPr>
            <w:tcW w:w="1418" w:type="dxa"/>
          </w:tcPr>
          <w:p w14:paraId="4AF60211" w14:textId="473F5E84" w:rsidR="002862E1" w:rsidRPr="00FC5650" w:rsidRDefault="001C119E" w:rsidP="00671039">
            <w:pPr>
              <w:ind w:firstLine="284"/>
              <w:contextualSpacing/>
              <w:jc w:val="both"/>
              <w:rPr>
                <w:i/>
              </w:rPr>
            </w:pPr>
            <w:r w:rsidRPr="00FC5650">
              <w:rPr>
                <w:i/>
                <w:sz w:val="22"/>
                <w:szCs w:val="22"/>
              </w:rPr>
              <w:t>13 (72%)</w:t>
            </w:r>
          </w:p>
        </w:tc>
      </w:tr>
      <w:tr w:rsidR="00FC5650" w:rsidRPr="00FC5650" w14:paraId="1EF2C187" w14:textId="77777777" w:rsidTr="00671039">
        <w:tc>
          <w:tcPr>
            <w:tcW w:w="3794" w:type="dxa"/>
            <w:vMerge w:val="restart"/>
          </w:tcPr>
          <w:p w14:paraId="32624001" w14:textId="77777777" w:rsidR="002862E1" w:rsidRPr="00FC5650" w:rsidRDefault="002862E1" w:rsidP="00671039">
            <w:pPr>
              <w:ind w:firstLine="284"/>
              <w:contextualSpacing/>
              <w:jc w:val="both"/>
              <w:rPr>
                <w:i/>
              </w:rPr>
            </w:pPr>
            <w:r w:rsidRPr="00FC5650">
              <w:rPr>
                <w:i/>
                <w:sz w:val="22"/>
                <w:szCs w:val="22"/>
              </w:rPr>
              <w:t>Муниципальный этап всероссийской олимпиады школьников</w:t>
            </w:r>
          </w:p>
        </w:tc>
        <w:tc>
          <w:tcPr>
            <w:tcW w:w="2393" w:type="dxa"/>
          </w:tcPr>
          <w:p w14:paraId="7E3E369C" w14:textId="77777777" w:rsidR="002862E1" w:rsidRPr="00FC5650" w:rsidRDefault="002862E1" w:rsidP="00671039">
            <w:pPr>
              <w:ind w:firstLine="284"/>
              <w:contextualSpacing/>
              <w:jc w:val="both"/>
              <w:rPr>
                <w:i/>
              </w:rPr>
            </w:pPr>
            <w:r w:rsidRPr="00FC5650">
              <w:rPr>
                <w:i/>
                <w:sz w:val="22"/>
                <w:szCs w:val="22"/>
              </w:rPr>
              <w:t>2019</w:t>
            </w:r>
          </w:p>
        </w:tc>
        <w:tc>
          <w:tcPr>
            <w:tcW w:w="1859" w:type="dxa"/>
          </w:tcPr>
          <w:p w14:paraId="33C1ED1E" w14:textId="77777777" w:rsidR="002862E1" w:rsidRPr="00FC5650" w:rsidRDefault="002862E1" w:rsidP="00671039">
            <w:pPr>
              <w:ind w:firstLine="284"/>
              <w:contextualSpacing/>
              <w:jc w:val="both"/>
              <w:rPr>
                <w:i/>
              </w:rPr>
            </w:pPr>
            <w:r w:rsidRPr="00FC5650">
              <w:rPr>
                <w:i/>
                <w:sz w:val="22"/>
                <w:szCs w:val="22"/>
              </w:rPr>
              <w:t>8 (9,3%)</w:t>
            </w:r>
          </w:p>
        </w:tc>
        <w:tc>
          <w:tcPr>
            <w:tcW w:w="1701" w:type="dxa"/>
          </w:tcPr>
          <w:p w14:paraId="31B267D9" w14:textId="77777777" w:rsidR="002862E1" w:rsidRPr="00FC5650" w:rsidRDefault="002862E1" w:rsidP="00671039">
            <w:pPr>
              <w:ind w:firstLine="284"/>
              <w:contextualSpacing/>
              <w:jc w:val="both"/>
              <w:rPr>
                <w:i/>
              </w:rPr>
            </w:pPr>
            <w:r w:rsidRPr="00FC5650">
              <w:rPr>
                <w:i/>
                <w:sz w:val="22"/>
                <w:szCs w:val="22"/>
              </w:rPr>
              <w:t>4 (11,7%)</w:t>
            </w:r>
          </w:p>
        </w:tc>
        <w:tc>
          <w:tcPr>
            <w:tcW w:w="1701" w:type="dxa"/>
          </w:tcPr>
          <w:p w14:paraId="2446C268" w14:textId="77777777" w:rsidR="002862E1" w:rsidRPr="00FC5650" w:rsidRDefault="002862E1" w:rsidP="00671039">
            <w:pPr>
              <w:ind w:firstLine="284"/>
              <w:contextualSpacing/>
              <w:jc w:val="both"/>
              <w:rPr>
                <w:i/>
              </w:rPr>
            </w:pPr>
            <w:r w:rsidRPr="00FC5650">
              <w:rPr>
                <w:i/>
                <w:sz w:val="22"/>
                <w:szCs w:val="22"/>
              </w:rPr>
              <w:t>4 (4,65%)</w:t>
            </w:r>
          </w:p>
        </w:tc>
        <w:tc>
          <w:tcPr>
            <w:tcW w:w="1418" w:type="dxa"/>
          </w:tcPr>
          <w:p w14:paraId="499CC9B3" w14:textId="77777777" w:rsidR="002862E1" w:rsidRPr="00FC5650" w:rsidRDefault="002862E1" w:rsidP="00671039">
            <w:pPr>
              <w:ind w:firstLine="284"/>
              <w:contextualSpacing/>
              <w:jc w:val="both"/>
              <w:rPr>
                <w:i/>
              </w:rPr>
            </w:pPr>
            <w:r w:rsidRPr="00FC5650">
              <w:rPr>
                <w:i/>
                <w:sz w:val="22"/>
                <w:szCs w:val="22"/>
              </w:rPr>
              <w:t>0</w:t>
            </w:r>
          </w:p>
        </w:tc>
      </w:tr>
      <w:tr w:rsidR="00FC5650" w:rsidRPr="00FC5650" w14:paraId="0D8B536B" w14:textId="77777777" w:rsidTr="00671039">
        <w:tc>
          <w:tcPr>
            <w:tcW w:w="3794" w:type="dxa"/>
            <w:vMerge/>
          </w:tcPr>
          <w:p w14:paraId="61F7284A" w14:textId="77777777" w:rsidR="002862E1" w:rsidRPr="00FC5650" w:rsidRDefault="002862E1" w:rsidP="00671039">
            <w:pPr>
              <w:ind w:firstLine="284"/>
              <w:contextualSpacing/>
              <w:jc w:val="both"/>
              <w:rPr>
                <w:i/>
              </w:rPr>
            </w:pPr>
          </w:p>
        </w:tc>
        <w:tc>
          <w:tcPr>
            <w:tcW w:w="2393" w:type="dxa"/>
          </w:tcPr>
          <w:p w14:paraId="61D18D53" w14:textId="77777777" w:rsidR="002862E1" w:rsidRPr="00FC5650" w:rsidRDefault="002862E1" w:rsidP="00671039">
            <w:pPr>
              <w:ind w:firstLine="284"/>
              <w:contextualSpacing/>
              <w:jc w:val="both"/>
              <w:rPr>
                <w:i/>
              </w:rPr>
            </w:pPr>
            <w:r w:rsidRPr="00FC5650">
              <w:rPr>
                <w:i/>
                <w:sz w:val="22"/>
                <w:szCs w:val="22"/>
              </w:rPr>
              <w:t>2020</w:t>
            </w:r>
          </w:p>
        </w:tc>
        <w:tc>
          <w:tcPr>
            <w:tcW w:w="1859" w:type="dxa"/>
          </w:tcPr>
          <w:p w14:paraId="3F279F51" w14:textId="77777777" w:rsidR="002862E1" w:rsidRPr="00FC5650" w:rsidRDefault="002862E1" w:rsidP="00671039">
            <w:pPr>
              <w:ind w:firstLine="284"/>
              <w:contextualSpacing/>
              <w:jc w:val="both"/>
              <w:rPr>
                <w:i/>
              </w:rPr>
            </w:pPr>
            <w:r w:rsidRPr="00FC5650">
              <w:rPr>
                <w:i/>
                <w:sz w:val="22"/>
                <w:szCs w:val="22"/>
              </w:rPr>
              <w:t>5 (8,1%)</w:t>
            </w:r>
          </w:p>
        </w:tc>
        <w:tc>
          <w:tcPr>
            <w:tcW w:w="1701" w:type="dxa"/>
          </w:tcPr>
          <w:p w14:paraId="6E17AB0F" w14:textId="77777777" w:rsidR="002862E1" w:rsidRPr="00FC5650" w:rsidRDefault="002862E1" w:rsidP="00671039">
            <w:pPr>
              <w:ind w:firstLine="284"/>
              <w:contextualSpacing/>
              <w:jc w:val="both"/>
              <w:rPr>
                <w:i/>
              </w:rPr>
            </w:pPr>
            <w:r w:rsidRPr="00FC5650">
              <w:rPr>
                <w:i/>
                <w:sz w:val="22"/>
                <w:szCs w:val="22"/>
              </w:rPr>
              <w:t>0</w:t>
            </w:r>
          </w:p>
        </w:tc>
        <w:tc>
          <w:tcPr>
            <w:tcW w:w="1701" w:type="dxa"/>
          </w:tcPr>
          <w:p w14:paraId="1D0A46FA" w14:textId="77777777" w:rsidR="002862E1" w:rsidRPr="00FC5650" w:rsidRDefault="002862E1" w:rsidP="00671039">
            <w:pPr>
              <w:ind w:firstLine="284"/>
              <w:contextualSpacing/>
              <w:jc w:val="both"/>
              <w:rPr>
                <w:i/>
              </w:rPr>
            </w:pPr>
            <w:r w:rsidRPr="00FC5650">
              <w:rPr>
                <w:i/>
                <w:sz w:val="22"/>
                <w:szCs w:val="22"/>
              </w:rPr>
              <w:t>0</w:t>
            </w:r>
          </w:p>
        </w:tc>
        <w:tc>
          <w:tcPr>
            <w:tcW w:w="1418" w:type="dxa"/>
          </w:tcPr>
          <w:p w14:paraId="2E51A748" w14:textId="77777777" w:rsidR="002862E1" w:rsidRPr="00FC5650" w:rsidRDefault="002862E1" w:rsidP="00671039">
            <w:pPr>
              <w:ind w:firstLine="284"/>
              <w:contextualSpacing/>
              <w:jc w:val="both"/>
              <w:rPr>
                <w:i/>
              </w:rPr>
            </w:pPr>
            <w:r w:rsidRPr="00FC5650">
              <w:rPr>
                <w:i/>
                <w:sz w:val="22"/>
                <w:szCs w:val="22"/>
              </w:rPr>
              <w:t>0</w:t>
            </w:r>
          </w:p>
        </w:tc>
      </w:tr>
      <w:tr w:rsidR="00FC5650" w:rsidRPr="00FC5650" w14:paraId="16DB33CA" w14:textId="77777777" w:rsidTr="00671039">
        <w:tc>
          <w:tcPr>
            <w:tcW w:w="3794" w:type="dxa"/>
            <w:vMerge/>
          </w:tcPr>
          <w:p w14:paraId="350BF6AE" w14:textId="77777777" w:rsidR="002862E1" w:rsidRPr="00FC5650" w:rsidRDefault="002862E1" w:rsidP="00671039">
            <w:pPr>
              <w:ind w:firstLine="284"/>
              <w:contextualSpacing/>
              <w:jc w:val="both"/>
              <w:rPr>
                <w:i/>
              </w:rPr>
            </w:pPr>
          </w:p>
        </w:tc>
        <w:tc>
          <w:tcPr>
            <w:tcW w:w="2393" w:type="dxa"/>
          </w:tcPr>
          <w:p w14:paraId="27033DA4" w14:textId="77777777" w:rsidR="002862E1" w:rsidRPr="00FC5650" w:rsidRDefault="002862E1" w:rsidP="00671039">
            <w:pPr>
              <w:ind w:firstLine="284"/>
              <w:contextualSpacing/>
              <w:jc w:val="both"/>
              <w:rPr>
                <w:i/>
              </w:rPr>
            </w:pPr>
            <w:r w:rsidRPr="00FC5650">
              <w:rPr>
                <w:i/>
                <w:sz w:val="22"/>
                <w:szCs w:val="22"/>
              </w:rPr>
              <w:t>2021</w:t>
            </w:r>
          </w:p>
        </w:tc>
        <w:tc>
          <w:tcPr>
            <w:tcW w:w="1859" w:type="dxa"/>
          </w:tcPr>
          <w:p w14:paraId="42607A8B" w14:textId="77777777" w:rsidR="002862E1" w:rsidRPr="00FC5650" w:rsidRDefault="002862E1" w:rsidP="00671039">
            <w:pPr>
              <w:ind w:firstLine="284"/>
              <w:contextualSpacing/>
              <w:jc w:val="both"/>
              <w:rPr>
                <w:i/>
              </w:rPr>
            </w:pPr>
            <w:r w:rsidRPr="00FC5650">
              <w:rPr>
                <w:i/>
                <w:sz w:val="22"/>
                <w:szCs w:val="22"/>
              </w:rPr>
              <w:t>4 (5%)</w:t>
            </w:r>
          </w:p>
        </w:tc>
        <w:tc>
          <w:tcPr>
            <w:tcW w:w="1701" w:type="dxa"/>
          </w:tcPr>
          <w:p w14:paraId="0A4A08A8" w14:textId="77777777" w:rsidR="002862E1" w:rsidRPr="00FC5650" w:rsidRDefault="002862E1" w:rsidP="00671039">
            <w:pPr>
              <w:ind w:firstLine="284"/>
              <w:contextualSpacing/>
              <w:jc w:val="both"/>
              <w:rPr>
                <w:i/>
              </w:rPr>
            </w:pPr>
            <w:r w:rsidRPr="00FC5650">
              <w:rPr>
                <w:i/>
                <w:sz w:val="22"/>
                <w:szCs w:val="22"/>
              </w:rPr>
              <w:t>0</w:t>
            </w:r>
          </w:p>
        </w:tc>
        <w:tc>
          <w:tcPr>
            <w:tcW w:w="1701" w:type="dxa"/>
          </w:tcPr>
          <w:p w14:paraId="553AC68F" w14:textId="77777777" w:rsidR="002862E1" w:rsidRPr="00FC5650" w:rsidRDefault="002862E1" w:rsidP="00671039">
            <w:pPr>
              <w:ind w:firstLine="284"/>
              <w:contextualSpacing/>
              <w:jc w:val="both"/>
              <w:rPr>
                <w:i/>
              </w:rPr>
            </w:pPr>
            <w:r w:rsidRPr="00FC5650">
              <w:rPr>
                <w:i/>
                <w:sz w:val="22"/>
                <w:szCs w:val="22"/>
              </w:rPr>
              <w:t>1 (1,3%)</w:t>
            </w:r>
          </w:p>
        </w:tc>
        <w:tc>
          <w:tcPr>
            <w:tcW w:w="1418" w:type="dxa"/>
          </w:tcPr>
          <w:p w14:paraId="4AE03843" w14:textId="77777777" w:rsidR="002862E1" w:rsidRPr="00FC5650" w:rsidRDefault="002862E1" w:rsidP="00671039">
            <w:pPr>
              <w:ind w:firstLine="284"/>
              <w:contextualSpacing/>
              <w:jc w:val="both"/>
              <w:rPr>
                <w:i/>
              </w:rPr>
            </w:pPr>
            <w:r w:rsidRPr="00FC5650">
              <w:rPr>
                <w:i/>
                <w:sz w:val="22"/>
                <w:szCs w:val="22"/>
              </w:rPr>
              <w:t>0</w:t>
            </w:r>
          </w:p>
        </w:tc>
      </w:tr>
      <w:tr w:rsidR="00FC5650" w:rsidRPr="00FC5650" w14:paraId="06437F2A" w14:textId="77777777" w:rsidTr="00671039">
        <w:tc>
          <w:tcPr>
            <w:tcW w:w="3794" w:type="dxa"/>
            <w:vMerge/>
          </w:tcPr>
          <w:p w14:paraId="725E90DD" w14:textId="77777777" w:rsidR="002862E1" w:rsidRPr="00FC5650" w:rsidRDefault="002862E1" w:rsidP="00671039">
            <w:pPr>
              <w:ind w:firstLine="284"/>
              <w:contextualSpacing/>
              <w:jc w:val="both"/>
              <w:rPr>
                <w:i/>
              </w:rPr>
            </w:pPr>
          </w:p>
        </w:tc>
        <w:tc>
          <w:tcPr>
            <w:tcW w:w="2393" w:type="dxa"/>
          </w:tcPr>
          <w:p w14:paraId="30E86F3D" w14:textId="77777777" w:rsidR="002862E1" w:rsidRPr="00FC5650" w:rsidRDefault="002862E1" w:rsidP="00671039">
            <w:pPr>
              <w:ind w:firstLine="284"/>
              <w:contextualSpacing/>
              <w:jc w:val="both"/>
              <w:rPr>
                <w:i/>
              </w:rPr>
            </w:pPr>
            <w:r w:rsidRPr="00FC5650">
              <w:rPr>
                <w:i/>
                <w:sz w:val="22"/>
                <w:szCs w:val="22"/>
              </w:rPr>
              <w:t>2022</w:t>
            </w:r>
          </w:p>
        </w:tc>
        <w:tc>
          <w:tcPr>
            <w:tcW w:w="1859" w:type="dxa"/>
          </w:tcPr>
          <w:p w14:paraId="600041DD" w14:textId="77777777" w:rsidR="002862E1" w:rsidRPr="00FC5650" w:rsidRDefault="002862E1" w:rsidP="00671039">
            <w:pPr>
              <w:ind w:firstLine="284"/>
              <w:contextualSpacing/>
              <w:jc w:val="both"/>
              <w:rPr>
                <w:i/>
              </w:rPr>
            </w:pPr>
            <w:r w:rsidRPr="00FC5650">
              <w:rPr>
                <w:i/>
                <w:sz w:val="22"/>
                <w:szCs w:val="22"/>
              </w:rPr>
              <w:t>11 (20%)</w:t>
            </w:r>
          </w:p>
        </w:tc>
        <w:tc>
          <w:tcPr>
            <w:tcW w:w="1701" w:type="dxa"/>
          </w:tcPr>
          <w:p w14:paraId="04EB98CD" w14:textId="52B30272" w:rsidR="002862E1" w:rsidRPr="00FC5650" w:rsidRDefault="001C119E" w:rsidP="00671039">
            <w:pPr>
              <w:ind w:firstLine="284"/>
              <w:contextualSpacing/>
              <w:jc w:val="both"/>
              <w:rPr>
                <w:i/>
              </w:rPr>
            </w:pPr>
            <w:r w:rsidRPr="00FC5650">
              <w:rPr>
                <w:i/>
                <w:sz w:val="22"/>
                <w:szCs w:val="22"/>
              </w:rPr>
              <w:t>4 (22%)</w:t>
            </w:r>
          </w:p>
        </w:tc>
        <w:tc>
          <w:tcPr>
            <w:tcW w:w="1701" w:type="dxa"/>
          </w:tcPr>
          <w:p w14:paraId="5D5197F5" w14:textId="77777777" w:rsidR="002862E1" w:rsidRPr="00FC5650" w:rsidRDefault="002862E1" w:rsidP="00671039">
            <w:pPr>
              <w:ind w:firstLine="284"/>
              <w:contextualSpacing/>
              <w:jc w:val="both"/>
              <w:rPr>
                <w:i/>
              </w:rPr>
            </w:pPr>
            <w:r w:rsidRPr="00FC5650">
              <w:rPr>
                <w:i/>
                <w:sz w:val="22"/>
                <w:szCs w:val="22"/>
              </w:rPr>
              <w:t>2 (3%)</w:t>
            </w:r>
          </w:p>
        </w:tc>
        <w:tc>
          <w:tcPr>
            <w:tcW w:w="1418" w:type="dxa"/>
          </w:tcPr>
          <w:p w14:paraId="1E3F87A5" w14:textId="472B21C9" w:rsidR="002862E1" w:rsidRPr="00FC5650" w:rsidRDefault="001C119E" w:rsidP="00671039">
            <w:pPr>
              <w:ind w:firstLine="284"/>
              <w:contextualSpacing/>
              <w:jc w:val="both"/>
              <w:rPr>
                <w:i/>
              </w:rPr>
            </w:pPr>
            <w:r w:rsidRPr="00FC5650">
              <w:rPr>
                <w:i/>
                <w:sz w:val="22"/>
                <w:szCs w:val="22"/>
              </w:rPr>
              <w:t>1 (25%)</w:t>
            </w:r>
          </w:p>
        </w:tc>
      </w:tr>
    </w:tbl>
    <w:p w14:paraId="444B520C" w14:textId="6311D5F9" w:rsidR="002862E1" w:rsidRPr="00FC5650" w:rsidRDefault="001C119E" w:rsidP="002862E1">
      <w:pPr>
        <w:tabs>
          <w:tab w:val="left" w:pos="5370"/>
        </w:tabs>
        <w:ind w:firstLine="284"/>
        <w:contextualSpacing/>
        <w:jc w:val="both"/>
        <w:rPr>
          <w:bCs/>
        </w:rPr>
      </w:pPr>
      <w:r w:rsidRPr="00FC5650">
        <w:rPr>
          <w:bCs/>
        </w:rPr>
        <w:t xml:space="preserve">За 2022 г. </w:t>
      </w:r>
      <w:r w:rsidRPr="00FC5650">
        <w:t>наблюдается увеличение количества участников школьного уровня ВсОШ, но качество выполненных работ снизилось.</w:t>
      </w:r>
    </w:p>
    <w:p w14:paraId="18975FF1" w14:textId="77777777" w:rsidR="002862E1" w:rsidRPr="00FC5650" w:rsidRDefault="002862E1" w:rsidP="002862E1">
      <w:pPr>
        <w:tabs>
          <w:tab w:val="left" w:pos="5370"/>
        </w:tabs>
        <w:ind w:firstLine="284"/>
        <w:contextualSpacing/>
        <w:jc w:val="both"/>
        <w:rPr>
          <w:bCs/>
        </w:rPr>
      </w:pPr>
      <w:r w:rsidRPr="00FC5650">
        <w:rPr>
          <w:bCs/>
          <w:sz w:val="22"/>
          <w:szCs w:val="22"/>
        </w:rPr>
        <w:t xml:space="preserve"> </w:t>
      </w:r>
      <w:r w:rsidRPr="00FC5650">
        <w:rPr>
          <w:bCs/>
        </w:rPr>
        <w:t>Ежегодно проводится олимпиада для детей с ОВЗ на школьном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2"/>
        <w:gridCol w:w="2548"/>
        <w:gridCol w:w="2548"/>
        <w:gridCol w:w="2548"/>
      </w:tblGrid>
      <w:tr w:rsidR="00FC5650" w:rsidRPr="00FC5650" w14:paraId="326209D2" w14:textId="77777777" w:rsidTr="00671039">
        <w:trPr>
          <w:trHeight w:val="249"/>
        </w:trPr>
        <w:tc>
          <w:tcPr>
            <w:tcW w:w="4492" w:type="dxa"/>
          </w:tcPr>
          <w:p w14:paraId="02486244" w14:textId="77777777" w:rsidR="002862E1" w:rsidRPr="00FC5650" w:rsidRDefault="002862E1" w:rsidP="00671039">
            <w:pPr>
              <w:ind w:firstLine="284"/>
              <w:contextualSpacing/>
              <w:jc w:val="both"/>
              <w:rPr>
                <w:i/>
              </w:rPr>
            </w:pPr>
            <w:r w:rsidRPr="00FC5650">
              <w:rPr>
                <w:i/>
                <w:sz w:val="22"/>
                <w:szCs w:val="22"/>
              </w:rPr>
              <w:t>Название</w:t>
            </w:r>
          </w:p>
        </w:tc>
        <w:tc>
          <w:tcPr>
            <w:tcW w:w="2548" w:type="dxa"/>
          </w:tcPr>
          <w:p w14:paraId="2DEE89A5" w14:textId="77777777" w:rsidR="002862E1" w:rsidRPr="00FC5650" w:rsidRDefault="002862E1" w:rsidP="00671039">
            <w:pPr>
              <w:ind w:firstLine="284"/>
              <w:contextualSpacing/>
              <w:jc w:val="both"/>
              <w:rPr>
                <w:i/>
              </w:rPr>
            </w:pPr>
            <w:r w:rsidRPr="00FC5650">
              <w:rPr>
                <w:i/>
                <w:sz w:val="22"/>
                <w:szCs w:val="22"/>
              </w:rPr>
              <w:t>Календарный год</w:t>
            </w:r>
          </w:p>
        </w:tc>
        <w:tc>
          <w:tcPr>
            <w:tcW w:w="2548" w:type="dxa"/>
          </w:tcPr>
          <w:p w14:paraId="33234899" w14:textId="77777777" w:rsidR="002862E1" w:rsidRPr="00FC5650" w:rsidRDefault="002862E1" w:rsidP="00671039">
            <w:pPr>
              <w:ind w:firstLine="284"/>
              <w:contextualSpacing/>
              <w:jc w:val="both"/>
              <w:rPr>
                <w:i/>
              </w:rPr>
            </w:pPr>
            <w:r w:rsidRPr="00FC5650">
              <w:rPr>
                <w:i/>
                <w:sz w:val="22"/>
                <w:szCs w:val="22"/>
              </w:rPr>
              <w:t>Кол-во участников</w:t>
            </w:r>
          </w:p>
        </w:tc>
        <w:tc>
          <w:tcPr>
            <w:tcW w:w="2548" w:type="dxa"/>
          </w:tcPr>
          <w:p w14:paraId="6BA4F543" w14:textId="77777777" w:rsidR="002862E1" w:rsidRPr="00FC5650" w:rsidRDefault="002862E1" w:rsidP="00671039">
            <w:pPr>
              <w:ind w:firstLine="284"/>
              <w:contextualSpacing/>
              <w:jc w:val="both"/>
              <w:rPr>
                <w:i/>
              </w:rPr>
            </w:pPr>
            <w:r w:rsidRPr="00FC5650">
              <w:rPr>
                <w:i/>
                <w:sz w:val="22"/>
                <w:szCs w:val="22"/>
              </w:rPr>
              <w:t>Из них призеров</w:t>
            </w:r>
          </w:p>
        </w:tc>
      </w:tr>
      <w:tr w:rsidR="00FC5650" w:rsidRPr="00FC5650" w14:paraId="017189A0" w14:textId="77777777" w:rsidTr="00671039">
        <w:trPr>
          <w:trHeight w:val="264"/>
        </w:trPr>
        <w:tc>
          <w:tcPr>
            <w:tcW w:w="4492" w:type="dxa"/>
            <w:vMerge w:val="restart"/>
          </w:tcPr>
          <w:p w14:paraId="761F8824" w14:textId="77777777" w:rsidR="001035B1" w:rsidRPr="00FC5650" w:rsidRDefault="001035B1" w:rsidP="00671039">
            <w:pPr>
              <w:ind w:firstLine="284"/>
              <w:contextualSpacing/>
              <w:jc w:val="both"/>
              <w:rPr>
                <w:i/>
              </w:rPr>
            </w:pPr>
            <w:r w:rsidRPr="00FC5650">
              <w:rPr>
                <w:i/>
                <w:sz w:val="22"/>
                <w:szCs w:val="22"/>
              </w:rPr>
              <w:t>Школьный этап олимпиады школьников</w:t>
            </w:r>
          </w:p>
        </w:tc>
        <w:tc>
          <w:tcPr>
            <w:tcW w:w="2548" w:type="dxa"/>
          </w:tcPr>
          <w:p w14:paraId="32B6B887" w14:textId="77777777" w:rsidR="001035B1" w:rsidRPr="00FC5650" w:rsidRDefault="001035B1" w:rsidP="00671039">
            <w:pPr>
              <w:ind w:firstLine="284"/>
              <w:contextualSpacing/>
              <w:jc w:val="both"/>
              <w:rPr>
                <w:i/>
              </w:rPr>
            </w:pPr>
            <w:r w:rsidRPr="00FC5650">
              <w:rPr>
                <w:i/>
                <w:sz w:val="22"/>
                <w:szCs w:val="22"/>
              </w:rPr>
              <w:t>2019</w:t>
            </w:r>
          </w:p>
        </w:tc>
        <w:tc>
          <w:tcPr>
            <w:tcW w:w="2548" w:type="dxa"/>
          </w:tcPr>
          <w:p w14:paraId="26D1D8CE" w14:textId="77777777" w:rsidR="001035B1" w:rsidRPr="00FC5650" w:rsidRDefault="001035B1" w:rsidP="00671039">
            <w:pPr>
              <w:ind w:firstLine="284"/>
              <w:contextualSpacing/>
              <w:jc w:val="both"/>
              <w:rPr>
                <w:i/>
              </w:rPr>
            </w:pPr>
            <w:r w:rsidRPr="00FC5650">
              <w:rPr>
                <w:i/>
                <w:sz w:val="22"/>
                <w:szCs w:val="22"/>
              </w:rPr>
              <w:t>3 (100 %)</w:t>
            </w:r>
          </w:p>
        </w:tc>
        <w:tc>
          <w:tcPr>
            <w:tcW w:w="2548" w:type="dxa"/>
          </w:tcPr>
          <w:p w14:paraId="5B770E6E" w14:textId="77777777" w:rsidR="001035B1" w:rsidRPr="00FC5650" w:rsidRDefault="001035B1" w:rsidP="00671039">
            <w:pPr>
              <w:ind w:firstLine="284"/>
              <w:contextualSpacing/>
              <w:jc w:val="both"/>
              <w:rPr>
                <w:i/>
              </w:rPr>
            </w:pPr>
            <w:r w:rsidRPr="00FC5650">
              <w:rPr>
                <w:i/>
                <w:sz w:val="22"/>
                <w:szCs w:val="22"/>
              </w:rPr>
              <w:t>3 (100 %)</w:t>
            </w:r>
          </w:p>
        </w:tc>
      </w:tr>
      <w:tr w:rsidR="00FC5650" w:rsidRPr="00FC5650" w14:paraId="247B6F9C" w14:textId="77777777" w:rsidTr="00671039">
        <w:trPr>
          <w:trHeight w:val="146"/>
        </w:trPr>
        <w:tc>
          <w:tcPr>
            <w:tcW w:w="4492" w:type="dxa"/>
            <w:vMerge/>
          </w:tcPr>
          <w:p w14:paraId="7BB975AB" w14:textId="77777777" w:rsidR="001035B1" w:rsidRPr="00FC5650" w:rsidRDefault="001035B1" w:rsidP="00671039">
            <w:pPr>
              <w:ind w:firstLine="284"/>
              <w:contextualSpacing/>
              <w:jc w:val="both"/>
              <w:rPr>
                <w:i/>
              </w:rPr>
            </w:pPr>
          </w:p>
        </w:tc>
        <w:tc>
          <w:tcPr>
            <w:tcW w:w="2548" w:type="dxa"/>
          </w:tcPr>
          <w:p w14:paraId="14E42A52" w14:textId="77777777" w:rsidR="001035B1" w:rsidRPr="00FC5650" w:rsidRDefault="001035B1" w:rsidP="00671039">
            <w:pPr>
              <w:ind w:firstLine="284"/>
              <w:contextualSpacing/>
              <w:jc w:val="both"/>
              <w:rPr>
                <w:i/>
              </w:rPr>
            </w:pPr>
            <w:r w:rsidRPr="00FC5650">
              <w:rPr>
                <w:i/>
                <w:sz w:val="22"/>
                <w:szCs w:val="22"/>
              </w:rPr>
              <w:t>2020</w:t>
            </w:r>
          </w:p>
        </w:tc>
        <w:tc>
          <w:tcPr>
            <w:tcW w:w="2548" w:type="dxa"/>
          </w:tcPr>
          <w:p w14:paraId="10383AEC" w14:textId="77777777" w:rsidR="001035B1" w:rsidRPr="00FC5650" w:rsidRDefault="001035B1" w:rsidP="00671039">
            <w:pPr>
              <w:ind w:firstLine="284"/>
              <w:contextualSpacing/>
              <w:jc w:val="both"/>
              <w:rPr>
                <w:i/>
              </w:rPr>
            </w:pPr>
            <w:r w:rsidRPr="00FC5650">
              <w:rPr>
                <w:i/>
                <w:sz w:val="22"/>
                <w:szCs w:val="22"/>
              </w:rPr>
              <w:t>7 (100%)</w:t>
            </w:r>
          </w:p>
        </w:tc>
        <w:tc>
          <w:tcPr>
            <w:tcW w:w="2548" w:type="dxa"/>
          </w:tcPr>
          <w:p w14:paraId="58392CE0" w14:textId="77777777" w:rsidR="001035B1" w:rsidRPr="00FC5650" w:rsidRDefault="001035B1" w:rsidP="00671039">
            <w:pPr>
              <w:ind w:firstLine="284"/>
              <w:contextualSpacing/>
              <w:jc w:val="both"/>
              <w:rPr>
                <w:i/>
              </w:rPr>
            </w:pPr>
            <w:r w:rsidRPr="00FC5650">
              <w:rPr>
                <w:i/>
                <w:sz w:val="22"/>
                <w:szCs w:val="22"/>
              </w:rPr>
              <w:t>5 (71%)</w:t>
            </w:r>
          </w:p>
        </w:tc>
      </w:tr>
      <w:tr w:rsidR="00FC5650" w:rsidRPr="00FC5650" w14:paraId="0E862C73" w14:textId="77777777" w:rsidTr="00671039">
        <w:trPr>
          <w:trHeight w:val="146"/>
        </w:trPr>
        <w:tc>
          <w:tcPr>
            <w:tcW w:w="4492" w:type="dxa"/>
            <w:vMerge/>
          </w:tcPr>
          <w:p w14:paraId="2E756C2B" w14:textId="77777777" w:rsidR="001035B1" w:rsidRPr="00FC5650" w:rsidRDefault="001035B1" w:rsidP="00671039">
            <w:pPr>
              <w:ind w:firstLine="284"/>
              <w:contextualSpacing/>
              <w:jc w:val="both"/>
              <w:rPr>
                <w:i/>
              </w:rPr>
            </w:pPr>
          </w:p>
        </w:tc>
        <w:tc>
          <w:tcPr>
            <w:tcW w:w="2548" w:type="dxa"/>
          </w:tcPr>
          <w:p w14:paraId="69C385CF" w14:textId="77777777" w:rsidR="001035B1" w:rsidRPr="00FC5650" w:rsidRDefault="001035B1" w:rsidP="00671039">
            <w:pPr>
              <w:ind w:firstLine="284"/>
              <w:contextualSpacing/>
              <w:jc w:val="both"/>
              <w:rPr>
                <w:i/>
              </w:rPr>
            </w:pPr>
            <w:r w:rsidRPr="00FC5650">
              <w:rPr>
                <w:i/>
                <w:sz w:val="22"/>
                <w:szCs w:val="22"/>
              </w:rPr>
              <w:t>2021</w:t>
            </w:r>
          </w:p>
        </w:tc>
        <w:tc>
          <w:tcPr>
            <w:tcW w:w="2548" w:type="dxa"/>
          </w:tcPr>
          <w:p w14:paraId="0CF14E63" w14:textId="77777777" w:rsidR="001035B1" w:rsidRPr="00FC5650" w:rsidRDefault="001035B1" w:rsidP="00671039">
            <w:pPr>
              <w:ind w:firstLine="284"/>
              <w:contextualSpacing/>
              <w:jc w:val="both"/>
              <w:rPr>
                <w:i/>
              </w:rPr>
            </w:pPr>
            <w:r w:rsidRPr="00FC5650">
              <w:rPr>
                <w:i/>
                <w:sz w:val="22"/>
                <w:szCs w:val="22"/>
              </w:rPr>
              <w:t>4 (80 %)</w:t>
            </w:r>
          </w:p>
        </w:tc>
        <w:tc>
          <w:tcPr>
            <w:tcW w:w="2548" w:type="dxa"/>
          </w:tcPr>
          <w:p w14:paraId="2058ECEE" w14:textId="77777777" w:rsidR="001035B1" w:rsidRPr="00FC5650" w:rsidRDefault="001035B1" w:rsidP="00671039">
            <w:pPr>
              <w:ind w:firstLine="284"/>
              <w:contextualSpacing/>
              <w:jc w:val="both"/>
              <w:rPr>
                <w:i/>
              </w:rPr>
            </w:pPr>
            <w:r w:rsidRPr="00FC5650">
              <w:rPr>
                <w:i/>
                <w:sz w:val="22"/>
                <w:szCs w:val="22"/>
              </w:rPr>
              <w:t>3 (75%)</w:t>
            </w:r>
          </w:p>
        </w:tc>
      </w:tr>
      <w:tr w:rsidR="00FC5650" w:rsidRPr="00FC5650" w14:paraId="725DC896" w14:textId="77777777" w:rsidTr="00671039">
        <w:trPr>
          <w:trHeight w:val="146"/>
        </w:trPr>
        <w:tc>
          <w:tcPr>
            <w:tcW w:w="4492" w:type="dxa"/>
            <w:vMerge/>
          </w:tcPr>
          <w:p w14:paraId="77B75EAE" w14:textId="77777777" w:rsidR="001035B1" w:rsidRPr="00FC5650" w:rsidRDefault="001035B1" w:rsidP="00671039">
            <w:pPr>
              <w:ind w:firstLine="284"/>
              <w:contextualSpacing/>
              <w:jc w:val="both"/>
              <w:rPr>
                <w:i/>
              </w:rPr>
            </w:pPr>
          </w:p>
        </w:tc>
        <w:tc>
          <w:tcPr>
            <w:tcW w:w="2548" w:type="dxa"/>
          </w:tcPr>
          <w:p w14:paraId="50B826E8" w14:textId="59693968" w:rsidR="001035B1" w:rsidRPr="00FC5650" w:rsidRDefault="001035B1" w:rsidP="00671039">
            <w:pPr>
              <w:ind w:firstLine="284"/>
              <w:contextualSpacing/>
              <w:jc w:val="both"/>
              <w:rPr>
                <w:i/>
              </w:rPr>
            </w:pPr>
            <w:r w:rsidRPr="00FC5650">
              <w:rPr>
                <w:i/>
                <w:sz w:val="22"/>
                <w:szCs w:val="22"/>
              </w:rPr>
              <w:t>2022</w:t>
            </w:r>
          </w:p>
        </w:tc>
        <w:tc>
          <w:tcPr>
            <w:tcW w:w="2548" w:type="dxa"/>
          </w:tcPr>
          <w:p w14:paraId="43B96920" w14:textId="30910FD6" w:rsidR="001035B1" w:rsidRPr="00FC5650" w:rsidRDefault="001035B1" w:rsidP="00671039">
            <w:pPr>
              <w:ind w:firstLine="284"/>
              <w:contextualSpacing/>
              <w:jc w:val="both"/>
              <w:rPr>
                <w:i/>
              </w:rPr>
            </w:pPr>
            <w:r w:rsidRPr="00FC5650">
              <w:rPr>
                <w:i/>
                <w:sz w:val="22"/>
                <w:szCs w:val="22"/>
              </w:rPr>
              <w:t>5 (38 %)</w:t>
            </w:r>
          </w:p>
        </w:tc>
        <w:tc>
          <w:tcPr>
            <w:tcW w:w="2548" w:type="dxa"/>
          </w:tcPr>
          <w:p w14:paraId="3B02B81B" w14:textId="0F28F1BD" w:rsidR="001035B1" w:rsidRPr="00FC5650" w:rsidRDefault="001035B1" w:rsidP="00671039">
            <w:pPr>
              <w:ind w:firstLine="284"/>
              <w:contextualSpacing/>
              <w:jc w:val="both"/>
              <w:rPr>
                <w:i/>
              </w:rPr>
            </w:pPr>
            <w:r w:rsidRPr="00FC5650">
              <w:rPr>
                <w:i/>
                <w:sz w:val="22"/>
                <w:szCs w:val="22"/>
              </w:rPr>
              <w:t>2 (40%)</w:t>
            </w:r>
          </w:p>
        </w:tc>
      </w:tr>
    </w:tbl>
    <w:p w14:paraId="4C63DDEA" w14:textId="77777777" w:rsidR="002862E1" w:rsidRPr="00FC5650" w:rsidRDefault="002862E1" w:rsidP="002862E1">
      <w:pPr>
        <w:ind w:firstLine="284"/>
        <w:contextualSpacing/>
        <w:jc w:val="both"/>
        <w:rPr>
          <w:i/>
          <w:sz w:val="22"/>
          <w:szCs w:val="22"/>
        </w:rPr>
      </w:pPr>
      <w:r w:rsidRPr="00FC5650">
        <w:rPr>
          <w:i/>
          <w:sz w:val="22"/>
          <w:szCs w:val="22"/>
        </w:rPr>
        <w:t>Участие обучающихся в конференциях, олимпиадах, конкурсах муниципального, краевого и всероссийского уровней:</w:t>
      </w:r>
    </w:p>
    <w:tbl>
      <w:tblPr>
        <w:tblW w:w="1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969"/>
        <w:gridCol w:w="1723"/>
        <w:gridCol w:w="1537"/>
        <w:gridCol w:w="1511"/>
        <w:gridCol w:w="1324"/>
      </w:tblGrid>
      <w:tr w:rsidR="00FC5650" w:rsidRPr="00FC5650" w14:paraId="4C554C6D" w14:textId="77777777" w:rsidTr="00671039">
        <w:tc>
          <w:tcPr>
            <w:tcW w:w="5495" w:type="dxa"/>
          </w:tcPr>
          <w:p w14:paraId="2E45454E" w14:textId="77777777" w:rsidR="002862E1" w:rsidRPr="00FC5650" w:rsidRDefault="002862E1" w:rsidP="00671039">
            <w:pPr>
              <w:ind w:firstLine="284"/>
              <w:contextualSpacing/>
              <w:jc w:val="both"/>
              <w:rPr>
                <w:i/>
              </w:rPr>
            </w:pPr>
            <w:r w:rsidRPr="00FC5650">
              <w:rPr>
                <w:i/>
                <w:sz w:val="22"/>
                <w:szCs w:val="22"/>
              </w:rPr>
              <w:t>Название</w:t>
            </w:r>
          </w:p>
        </w:tc>
        <w:tc>
          <w:tcPr>
            <w:tcW w:w="1969" w:type="dxa"/>
          </w:tcPr>
          <w:p w14:paraId="32809F5F" w14:textId="77777777" w:rsidR="002862E1" w:rsidRPr="00FC5650" w:rsidRDefault="002862E1" w:rsidP="00671039">
            <w:pPr>
              <w:ind w:firstLine="284"/>
              <w:contextualSpacing/>
              <w:jc w:val="both"/>
              <w:rPr>
                <w:i/>
              </w:rPr>
            </w:pPr>
            <w:r w:rsidRPr="00FC5650">
              <w:rPr>
                <w:i/>
                <w:sz w:val="22"/>
                <w:szCs w:val="22"/>
              </w:rPr>
              <w:t>Календарный год</w:t>
            </w:r>
          </w:p>
        </w:tc>
        <w:tc>
          <w:tcPr>
            <w:tcW w:w="3260" w:type="dxa"/>
            <w:gridSpan w:val="2"/>
          </w:tcPr>
          <w:p w14:paraId="0B6ED7C8" w14:textId="77777777" w:rsidR="002862E1" w:rsidRPr="00FC5650" w:rsidRDefault="002862E1" w:rsidP="00671039">
            <w:pPr>
              <w:ind w:firstLine="284"/>
              <w:contextualSpacing/>
              <w:jc w:val="both"/>
              <w:rPr>
                <w:i/>
              </w:rPr>
            </w:pPr>
            <w:r w:rsidRPr="00FC5650">
              <w:rPr>
                <w:i/>
                <w:sz w:val="22"/>
                <w:szCs w:val="22"/>
              </w:rPr>
              <w:t>Кол-во участников</w:t>
            </w:r>
          </w:p>
          <w:p w14:paraId="3658C615" w14:textId="77777777" w:rsidR="002862E1" w:rsidRPr="00FC5650" w:rsidRDefault="002862E1" w:rsidP="00671039">
            <w:pPr>
              <w:ind w:firstLine="284"/>
              <w:contextualSpacing/>
              <w:jc w:val="both"/>
              <w:rPr>
                <w:i/>
              </w:rPr>
            </w:pPr>
            <w:r w:rsidRPr="00FC5650">
              <w:rPr>
                <w:b/>
                <w:sz w:val="22"/>
                <w:szCs w:val="22"/>
              </w:rPr>
              <w:t>Школа        филиал</w:t>
            </w:r>
          </w:p>
        </w:tc>
        <w:tc>
          <w:tcPr>
            <w:tcW w:w="2835" w:type="dxa"/>
            <w:gridSpan w:val="2"/>
          </w:tcPr>
          <w:p w14:paraId="06B3F6D6" w14:textId="77777777" w:rsidR="002862E1" w:rsidRPr="00FC5650" w:rsidRDefault="002862E1" w:rsidP="00671039">
            <w:pPr>
              <w:ind w:firstLine="284"/>
              <w:contextualSpacing/>
              <w:jc w:val="both"/>
              <w:rPr>
                <w:i/>
              </w:rPr>
            </w:pPr>
            <w:r w:rsidRPr="00FC5650">
              <w:rPr>
                <w:i/>
                <w:sz w:val="22"/>
                <w:szCs w:val="22"/>
              </w:rPr>
              <w:t>Из них призеров</w:t>
            </w:r>
          </w:p>
          <w:p w14:paraId="4111361A" w14:textId="77777777" w:rsidR="002862E1" w:rsidRPr="00FC5650" w:rsidRDefault="002862E1" w:rsidP="00671039">
            <w:pPr>
              <w:ind w:firstLine="284"/>
              <w:contextualSpacing/>
              <w:jc w:val="both"/>
              <w:rPr>
                <w:i/>
              </w:rPr>
            </w:pPr>
            <w:r w:rsidRPr="00FC5650">
              <w:rPr>
                <w:b/>
                <w:sz w:val="22"/>
                <w:szCs w:val="22"/>
              </w:rPr>
              <w:t>Школа      филиал</w:t>
            </w:r>
          </w:p>
        </w:tc>
      </w:tr>
      <w:tr w:rsidR="00FC5650" w:rsidRPr="00FC5650" w14:paraId="58C3AF4D" w14:textId="77777777" w:rsidTr="00671039">
        <w:tc>
          <w:tcPr>
            <w:tcW w:w="5495" w:type="dxa"/>
            <w:vMerge w:val="restart"/>
          </w:tcPr>
          <w:p w14:paraId="7F61C849" w14:textId="77777777" w:rsidR="002862E1" w:rsidRPr="00FC5650" w:rsidRDefault="002862E1" w:rsidP="00671039">
            <w:pPr>
              <w:ind w:firstLine="284"/>
              <w:contextualSpacing/>
              <w:jc w:val="both"/>
              <w:rPr>
                <w:i/>
              </w:rPr>
            </w:pPr>
            <w:r w:rsidRPr="00FC5650">
              <w:rPr>
                <w:i/>
                <w:sz w:val="22"/>
                <w:szCs w:val="22"/>
              </w:rPr>
              <w:t>Школьный этап НПК</w:t>
            </w:r>
          </w:p>
          <w:p w14:paraId="654D9ECA" w14:textId="77777777" w:rsidR="002862E1" w:rsidRPr="00FC5650" w:rsidRDefault="002862E1" w:rsidP="00671039">
            <w:pPr>
              <w:tabs>
                <w:tab w:val="left" w:pos="1400"/>
              </w:tabs>
              <w:ind w:firstLine="284"/>
              <w:contextualSpacing/>
              <w:jc w:val="both"/>
              <w:rPr>
                <w:i/>
              </w:rPr>
            </w:pPr>
            <w:r w:rsidRPr="00FC5650">
              <w:rPr>
                <w:i/>
                <w:sz w:val="22"/>
                <w:szCs w:val="22"/>
              </w:rPr>
              <w:t>Начальные классы «Первые шаги в науку», средняя школа «Научно – технический потенциал Сибири»</w:t>
            </w:r>
          </w:p>
        </w:tc>
        <w:tc>
          <w:tcPr>
            <w:tcW w:w="1969" w:type="dxa"/>
          </w:tcPr>
          <w:p w14:paraId="6DD19867" w14:textId="77777777" w:rsidR="002862E1" w:rsidRPr="00FC5650" w:rsidRDefault="002862E1" w:rsidP="00671039">
            <w:pPr>
              <w:ind w:firstLine="284"/>
              <w:contextualSpacing/>
              <w:jc w:val="both"/>
              <w:rPr>
                <w:i/>
              </w:rPr>
            </w:pPr>
            <w:r w:rsidRPr="00FC5650">
              <w:rPr>
                <w:i/>
                <w:sz w:val="22"/>
                <w:szCs w:val="22"/>
              </w:rPr>
              <w:t>2019</w:t>
            </w:r>
          </w:p>
        </w:tc>
        <w:tc>
          <w:tcPr>
            <w:tcW w:w="1723" w:type="dxa"/>
          </w:tcPr>
          <w:p w14:paraId="1CD08C46" w14:textId="77777777" w:rsidR="002862E1" w:rsidRPr="00FC5650" w:rsidRDefault="002862E1" w:rsidP="00671039">
            <w:pPr>
              <w:ind w:firstLine="284"/>
              <w:contextualSpacing/>
              <w:jc w:val="both"/>
              <w:rPr>
                <w:i/>
                <w:lang w:val="en-US"/>
              </w:rPr>
            </w:pPr>
            <w:r w:rsidRPr="00FC5650">
              <w:rPr>
                <w:i/>
                <w:sz w:val="22"/>
                <w:szCs w:val="22"/>
              </w:rPr>
              <w:t>14</w:t>
            </w:r>
          </w:p>
        </w:tc>
        <w:tc>
          <w:tcPr>
            <w:tcW w:w="1537" w:type="dxa"/>
          </w:tcPr>
          <w:p w14:paraId="07A21FCB" w14:textId="77777777" w:rsidR="002862E1" w:rsidRPr="00FC5650" w:rsidRDefault="002862E1" w:rsidP="00671039">
            <w:pPr>
              <w:ind w:firstLine="284"/>
              <w:contextualSpacing/>
              <w:jc w:val="both"/>
              <w:rPr>
                <w:i/>
              </w:rPr>
            </w:pPr>
            <w:r w:rsidRPr="00FC5650">
              <w:rPr>
                <w:i/>
                <w:sz w:val="22"/>
                <w:szCs w:val="22"/>
              </w:rPr>
              <w:t>5</w:t>
            </w:r>
          </w:p>
        </w:tc>
        <w:tc>
          <w:tcPr>
            <w:tcW w:w="1511" w:type="dxa"/>
          </w:tcPr>
          <w:p w14:paraId="71AA515C" w14:textId="77777777" w:rsidR="002862E1" w:rsidRPr="00FC5650" w:rsidRDefault="002862E1" w:rsidP="00671039">
            <w:pPr>
              <w:ind w:firstLine="284"/>
              <w:contextualSpacing/>
              <w:jc w:val="both"/>
              <w:rPr>
                <w:i/>
              </w:rPr>
            </w:pPr>
            <w:r w:rsidRPr="00FC5650">
              <w:rPr>
                <w:i/>
                <w:sz w:val="22"/>
                <w:szCs w:val="22"/>
              </w:rPr>
              <w:t>6</w:t>
            </w:r>
          </w:p>
        </w:tc>
        <w:tc>
          <w:tcPr>
            <w:tcW w:w="1324" w:type="dxa"/>
          </w:tcPr>
          <w:p w14:paraId="2E00337B" w14:textId="77777777" w:rsidR="002862E1" w:rsidRPr="00FC5650" w:rsidRDefault="002862E1" w:rsidP="00671039">
            <w:pPr>
              <w:ind w:firstLine="284"/>
              <w:contextualSpacing/>
              <w:jc w:val="both"/>
              <w:rPr>
                <w:i/>
              </w:rPr>
            </w:pPr>
            <w:r w:rsidRPr="00FC5650">
              <w:rPr>
                <w:i/>
                <w:sz w:val="22"/>
                <w:szCs w:val="22"/>
              </w:rPr>
              <w:t>1</w:t>
            </w:r>
          </w:p>
        </w:tc>
      </w:tr>
      <w:tr w:rsidR="00FC5650" w:rsidRPr="00FC5650" w14:paraId="33B62F78" w14:textId="77777777" w:rsidTr="00671039">
        <w:tc>
          <w:tcPr>
            <w:tcW w:w="5495" w:type="dxa"/>
            <w:vMerge/>
          </w:tcPr>
          <w:p w14:paraId="662910F6" w14:textId="77777777" w:rsidR="002862E1" w:rsidRPr="00FC5650" w:rsidRDefault="002862E1" w:rsidP="00671039">
            <w:pPr>
              <w:ind w:firstLine="284"/>
              <w:contextualSpacing/>
              <w:jc w:val="both"/>
              <w:rPr>
                <w:i/>
              </w:rPr>
            </w:pPr>
          </w:p>
        </w:tc>
        <w:tc>
          <w:tcPr>
            <w:tcW w:w="1969" w:type="dxa"/>
          </w:tcPr>
          <w:p w14:paraId="507C8E19" w14:textId="77777777" w:rsidR="002862E1" w:rsidRPr="00FC5650" w:rsidRDefault="002862E1" w:rsidP="00671039">
            <w:pPr>
              <w:ind w:firstLine="284"/>
              <w:contextualSpacing/>
              <w:jc w:val="both"/>
              <w:rPr>
                <w:i/>
              </w:rPr>
            </w:pPr>
            <w:r w:rsidRPr="00FC5650">
              <w:rPr>
                <w:i/>
                <w:sz w:val="22"/>
                <w:szCs w:val="22"/>
              </w:rPr>
              <w:t>2020</w:t>
            </w:r>
          </w:p>
        </w:tc>
        <w:tc>
          <w:tcPr>
            <w:tcW w:w="1723" w:type="dxa"/>
          </w:tcPr>
          <w:p w14:paraId="55644207" w14:textId="77777777" w:rsidR="002862E1" w:rsidRPr="00FC5650" w:rsidRDefault="002862E1" w:rsidP="00671039">
            <w:pPr>
              <w:ind w:firstLine="284"/>
              <w:contextualSpacing/>
              <w:jc w:val="both"/>
              <w:rPr>
                <w:i/>
              </w:rPr>
            </w:pPr>
            <w:r w:rsidRPr="00FC5650">
              <w:rPr>
                <w:i/>
                <w:sz w:val="22"/>
                <w:szCs w:val="22"/>
              </w:rPr>
              <w:t>18</w:t>
            </w:r>
          </w:p>
        </w:tc>
        <w:tc>
          <w:tcPr>
            <w:tcW w:w="1537" w:type="dxa"/>
          </w:tcPr>
          <w:p w14:paraId="0245E46F" w14:textId="77777777" w:rsidR="002862E1" w:rsidRPr="00FC5650" w:rsidRDefault="002862E1" w:rsidP="00671039">
            <w:pPr>
              <w:ind w:firstLine="284"/>
              <w:contextualSpacing/>
              <w:jc w:val="both"/>
              <w:rPr>
                <w:i/>
              </w:rPr>
            </w:pPr>
            <w:r w:rsidRPr="00FC5650">
              <w:rPr>
                <w:i/>
                <w:sz w:val="22"/>
                <w:szCs w:val="22"/>
              </w:rPr>
              <w:t>6</w:t>
            </w:r>
          </w:p>
        </w:tc>
        <w:tc>
          <w:tcPr>
            <w:tcW w:w="1511" w:type="dxa"/>
          </w:tcPr>
          <w:p w14:paraId="4E591A4A" w14:textId="77777777" w:rsidR="002862E1" w:rsidRPr="00FC5650" w:rsidRDefault="002862E1" w:rsidP="00671039">
            <w:pPr>
              <w:ind w:firstLine="284"/>
              <w:contextualSpacing/>
              <w:jc w:val="both"/>
              <w:rPr>
                <w:i/>
              </w:rPr>
            </w:pPr>
            <w:r w:rsidRPr="00FC5650">
              <w:rPr>
                <w:i/>
                <w:sz w:val="22"/>
                <w:szCs w:val="22"/>
              </w:rPr>
              <w:t>6</w:t>
            </w:r>
          </w:p>
        </w:tc>
        <w:tc>
          <w:tcPr>
            <w:tcW w:w="1324" w:type="dxa"/>
          </w:tcPr>
          <w:p w14:paraId="4B5269EB" w14:textId="77777777" w:rsidR="002862E1" w:rsidRPr="00FC5650" w:rsidRDefault="002862E1" w:rsidP="00671039">
            <w:pPr>
              <w:ind w:firstLine="284"/>
              <w:contextualSpacing/>
              <w:jc w:val="both"/>
              <w:rPr>
                <w:i/>
              </w:rPr>
            </w:pPr>
            <w:r w:rsidRPr="00FC5650">
              <w:rPr>
                <w:i/>
                <w:sz w:val="22"/>
                <w:szCs w:val="22"/>
              </w:rPr>
              <w:t>2</w:t>
            </w:r>
          </w:p>
        </w:tc>
      </w:tr>
      <w:tr w:rsidR="00FC5650" w:rsidRPr="00FC5650" w14:paraId="36BB5620" w14:textId="77777777" w:rsidTr="00CC326B">
        <w:trPr>
          <w:trHeight w:val="143"/>
        </w:trPr>
        <w:tc>
          <w:tcPr>
            <w:tcW w:w="5495" w:type="dxa"/>
            <w:vMerge/>
          </w:tcPr>
          <w:p w14:paraId="6F47D2ED" w14:textId="77777777" w:rsidR="002862E1" w:rsidRPr="00FC5650" w:rsidRDefault="002862E1" w:rsidP="00671039">
            <w:pPr>
              <w:ind w:firstLine="284"/>
              <w:contextualSpacing/>
              <w:jc w:val="both"/>
              <w:rPr>
                <w:i/>
              </w:rPr>
            </w:pPr>
          </w:p>
        </w:tc>
        <w:tc>
          <w:tcPr>
            <w:tcW w:w="1969" w:type="dxa"/>
          </w:tcPr>
          <w:p w14:paraId="3173C11D" w14:textId="77777777" w:rsidR="002862E1" w:rsidRPr="00FC5650" w:rsidRDefault="002862E1" w:rsidP="00671039">
            <w:pPr>
              <w:ind w:firstLine="284"/>
              <w:contextualSpacing/>
              <w:jc w:val="both"/>
              <w:rPr>
                <w:i/>
              </w:rPr>
            </w:pPr>
            <w:r w:rsidRPr="00FC5650">
              <w:rPr>
                <w:i/>
                <w:sz w:val="22"/>
                <w:szCs w:val="22"/>
              </w:rPr>
              <w:t>2021</w:t>
            </w:r>
          </w:p>
        </w:tc>
        <w:tc>
          <w:tcPr>
            <w:tcW w:w="1723" w:type="dxa"/>
          </w:tcPr>
          <w:p w14:paraId="40C4487B" w14:textId="77777777" w:rsidR="002862E1" w:rsidRPr="00FC5650" w:rsidRDefault="002862E1" w:rsidP="00671039">
            <w:pPr>
              <w:ind w:firstLine="284"/>
              <w:contextualSpacing/>
              <w:jc w:val="both"/>
              <w:rPr>
                <w:i/>
              </w:rPr>
            </w:pPr>
            <w:r w:rsidRPr="00FC5650">
              <w:rPr>
                <w:i/>
                <w:sz w:val="22"/>
                <w:szCs w:val="22"/>
              </w:rPr>
              <w:t>21</w:t>
            </w:r>
          </w:p>
        </w:tc>
        <w:tc>
          <w:tcPr>
            <w:tcW w:w="1537" w:type="dxa"/>
          </w:tcPr>
          <w:p w14:paraId="451D7372" w14:textId="77777777" w:rsidR="002862E1" w:rsidRPr="00FC5650" w:rsidRDefault="002862E1" w:rsidP="00671039">
            <w:pPr>
              <w:ind w:firstLine="284"/>
              <w:contextualSpacing/>
              <w:jc w:val="both"/>
              <w:rPr>
                <w:i/>
              </w:rPr>
            </w:pPr>
            <w:r w:rsidRPr="00FC5650">
              <w:rPr>
                <w:i/>
                <w:sz w:val="22"/>
                <w:szCs w:val="22"/>
              </w:rPr>
              <w:t>5</w:t>
            </w:r>
          </w:p>
        </w:tc>
        <w:tc>
          <w:tcPr>
            <w:tcW w:w="1511" w:type="dxa"/>
          </w:tcPr>
          <w:p w14:paraId="15E2B150" w14:textId="77777777" w:rsidR="002862E1" w:rsidRPr="00FC5650" w:rsidRDefault="002862E1" w:rsidP="00671039">
            <w:pPr>
              <w:ind w:firstLine="284"/>
              <w:contextualSpacing/>
              <w:jc w:val="both"/>
              <w:rPr>
                <w:i/>
              </w:rPr>
            </w:pPr>
            <w:r w:rsidRPr="00FC5650">
              <w:rPr>
                <w:i/>
                <w:sz w:val="22"/>
                <w:szCs w:val="22"/>
              </w:rPr>
              <w:t>4</w:t>
            </w:r>
          </w:p>
        </w:tc>
        <w:tc>
          <w:tcPr>
            <w:tcW w:w="1324" w:type="dxa"/>
          </w:tcPr>
          <w:p w14:paraId="34B8F5D2" w14:textId="77777777" w:rsidR="002862E1" w:rsidRPr="00FC5650" w:rsidRDefault="002862E1" w:rsidP="00671039">
            <w:pPr>
              <w:ind w:firstLine="284"/>
              <w:contextualSpacing/>
              <w:jc w:val="both"/>
              <w:rPr>
                <w:i/>
              </w:rPr>
            </w:pPr>
            <w:r w:rsidRPr="00FC5650">
              <w:rPr>
                <w:i/>
                <w:sz w:val="22"/>
                <w:szCs w:val="22"/>
              </w:rPr>
              <w:t>2</w:t>
            </w:r>
          </w:p>
        </w:tc>
      </w:tr>
      <w:tr w:rsidR="00FC5650" w:rsidRPr="00FC5650" w14:paraId="21FD7C50" w14:textId="77777777" w:rsidTr="00CC326B">
        <w:trPr>
          <w:trHeight w:val="174"/>
        </w:trPr>
        <w:tc>
          <w:tcPr>
            <w:tcW w:w="5495" w:type="dxa"/>
            <w:vMerge/>
          </w:tcPr>
          <w:p w14:paraId="4BE3E57D" w14:textId="77777777" w:rsidR="002862E1" w:rsidRPr="00FC5650" w:rsidRDefault="002862E1" w:rsidP="00671039">
            <w:pPr>
              <w:ind w:firstLine="284"/>
              <w:contextualSpacing/>
              <w:jc w:val="both"/>
              <w:rPr>
                <w:i/>
              </w:rPr>
            </w:pPr>
          </w:p>
        </w:tc>
        <w:tc>
          <w:tcPr>
            <w:tcW w:w="1969" w:type="dxa"/>
          </w:tcPr>
          <w:p w14:paraId="00E7BA6A"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54E72B5B" w14:textId="77777777" w:rsidR="002862E1" w:rsidRPr="00FC5650" w:rsidRDefault="002862E1" w:rsidP="00671039">
            <w:pPr>
              <w:ind w:firstLine="284"/>
              <w:contextualSpacing/>
              <w:jc w:val="both"/>
              <w:rPr>
                <w:i/>
              </w:rPr>
            </w:pPr>
            <w:r w:rsidRPr="00FC5650">
              <w:rPr>
                <w:i/>
                <w:sz w:val="22"/>
                <w:szCs w:val="22"/>
              </w:rPr>
              <w:t>11</w:t>
            </w:r>
          </w:p>
        </w:tc>
        <w:tc>
          <w:tcPr>
            <w:tcW w:w="1537" w:type="dxa"/>
          </w:tcPr>
          <w:p w14:paraId="43771A66" w14:textId="1E54BC0C" w:rsidR="002862E1" w:rsidRPr="00FC5650" w:rsidRDefault="001C119E" w:rsidP="00671039">
            <w:pPr>
              <w:ind w:firstLine="284"/>
              <w:contextualSpacing/>
              <w:jc w:val="both"/>
              <w:rPr>
                <w:i/>
              </w:rPr>
            </w:pPr>
            <w:r w:rsidRPr="00FC5650">
              <w:rPr>
                <w:i/>
                <w:sz w:val="22"/>
                <w:szCs w:val="22"/>
              </w:rPr>
              <w:t>6</w:t>
            </w:r>
          </w:p>
        </w:tc>
        <w:tc>
          <w:tcPr>
            <w:tcW w:w="1511" w:type="dxa"/>
          </w:tcPr>
          <w:p w14:paraId="4B3CA647" w14:textId="77777777" w:rsidR="002862E1" w:rsidRPr="00FC5650" w:rsidRDefault="002862E1" w:rsidP="00671039">
            <w:pPr>
              <w:ind w:firstLine="284"/>
              <w:contextualSpacing/>
              <w:jc w:val="both"/>
              <w:rPr>
                <w:i/>
              </w:rPr>
            </w:pPr>
            <w:r w:rsidRPr="00FC5650">
              <w:rPr>
                <w:i/>
                <w:sz w:val="22"/>
                <w:szCs w:val="22"/>
              </w:rPr>
              <w:t>6</w:t>
            </w:r>
          </w:p>
        </w:tc>
        <w:tc>
          <w:tcPr>
            <w:tcW w:w="1324" w:type="dxa"/>
          </w:tcPr>
          <w:p w14:paraId="70C3C8DB" w14:textId="33BED175" w:rsidR="002862E1" w:rsidRPr="00FC5650" w:rsidRDefault="001C119E" w:rsidP="00671039">
            <w:pPr>
              <w:ind w:firstLine="284"/>
              <w:contextualSpacing/>
              <w:jc w:val="both"/>
              <w:rPr>
                <w:i/>
              </w:rPr>
            </w:pPr>
            <w:r w:rsidRPr="00FC5650">
              <w:rPr>
                <w:i/>
                <w:sz w:val="22"/>
                <w:szCs w:val="22"/>
              </w:rPr>
              <w:t>0</w:t>
            </w:r>
          </w:p>
        </w:tc>
      </w:tr>
      <w:tr w:rsidR="00FC5650" w:rsidRPr="00FC5650" w14:paraId="6F445F24" w14:textId="77777777" w:rsidTr="00671039">
        <w:tc>
          <w:tcPr>
            <w:tcW w:w="5495" w:type="dxa"/>
            <w:vMerge w:val="restart"/>
          </w:tcPr>
          <w:p w14:paraId="1496BB31" w14:textId="77777777" w:rsidR="002862E1" w:rsidRPr="00FC5650" w:rsidRDefault="002862E1" w:rsidP="00671039">
            <w:pPr>
              <w:ind w:firstLine="284"/>
              <w:contextualSpacing/>
              <w:jc w:val="both"/>
              <w:rPr>
                <w:i/>
              </w:rPr>
            </w:pPr>
            <w:r w:rsidRPr="00FC5650">
              <w:rPr>
                <w:i/>
                <w:sz w:val="22"/>
                <w:szCs w:val="22"/>
              </w:rPr>
              <w:t>Муниципальный этап НПК</w:t>
            </w:r>
          </w:p>
        </w:tc>
        <w:tc>
          <w:tcPr>
            <w:tcW w:w="1969" w:type="dxa"/>
          </w:tcPr>
          <w:p w14:paraId="75980E21" w14:textId="77777777" w:rsidR="002862E1" w:rsidRPr="00FC5650" w:rsidRDefault="002862E1" w:rsidP="00671039">
            <w:pPr>
              <w:ind w:firstLine="284"/>
              <w:contextualSpacing/>
              <w:jc w:val="both"/>
              <w:rPr>
                <w:i/>
              </w:rPr>
            </w:pPr>
            <w:r w:rsidRPr="00FC5650">
              <w:rPr>
                <w:i/>
                <w:sz w:val="22"/>
                <w:szCs w:val="22"/>
              </w:rPr>
              <w:t>2021</w:t>
            </w:r>
          </w:p>
        </w:tc>
        <w:tc>
          <w:tcPr>
            <w:tcW w:w="1723" w:type="dxa"/>
          </w:tcPr>
          <w:p w14:paraId="65630531" w14:textId="77777777" w:rsidR="002862E1" w:rsidRPr="00FC5650" w:rsidRDefault="002862E1" w:rsidP="00671039">
            <w:pPr>
              <w:ind w:firstLine="284"/>
              <w:contextualSpacing/>
              <w:jc w:val="both"/>
              <w:rPr>
                <w:i/>
              </w:rPr>
            </w:pPr>
            <w:r w:rsidRPr="00FC5650">
              <w:rPr>
                <w:i/>
                <w:sz w:val="22"/>
                <w:szCs w:val="22"/>
              </w:rPr>
              <w:t>4</w:t>
            </w:r>
          </w:p>
        </w:tc>
        <w:tc>
          <w:tcPr>
            <w:tcW w:w="1537" w:type="dxa"/>
          </w:tcPr>
          <w:p w14:paraId="22CB16B9" w14:textId="77777777" w:rsidR="002862E1" w:rsidRPr="00FC5650" w:rsidRDefault="002862E1" w:rsidP="00671039">
            <w:pPr>
              <w:ind w:firstLine="284"/>
              <w:contextualSpacing/>
              <w:jc w:val="both"/>
              <w:rPr>
                <w:i/>
              </w:rPr>
            </w:pPr>
            <w:r w:rsidRPr="00FC5650">
              <w:rPr>
                <w:i/>
                <w:sz w:val="22"/>
                <w:szCs w:val="22"/>
              </w:rPr>
              <w:t>0</w:t>
            </w:r>
          </w:p>
        </w:tc>
        <w:tc>
          <w:tcPr>
            <w:tcW w:w="1511" w:type="dxa"/>
          </w:tcPr>
          <w:p w14:paraId="64337C97"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263F8E57" w14:textId="77777777" w:rsidR="002862E1" w:rsidRPr="00FC5650" w:rsidRDefault="002862E1" w:rsidP="00671039">
            <w:pPr>
              <w:ind w:firstLine="284"/>
              <w:contextualSpacing/>
              <w:jc w:val="both"/>
              <w:rPr>
                <w:i/>
              </w:rPr>
            </w:pPr>
            <w:r w:rsidRPr="00FC5650">
              <w:rPr>
                <w:i/>
                <w:sz w:val="22"/>
                <w:szCs w:val="22"/>
              </w:rPr>
              <w:t>0</w:t>
            </w:r>
          </w:p>
        </w:tc>
      </w:tr>
      <w:tr w:rsidR="00FC5650" w:rsidRPr="00FC5650" w14:paraId="6339C66A" w14:textId="77777777" w:rsidTr="00671039">
        <w:tc>
          <w:tcPr>
            <w:tcW w:w="5495" w:type="dxa"/>
            <w:vMerge/>
          </w:tcPr>
          <w:p w14:paraId="2D02E97B" w14:textId="77777777" w:rsidR="002862E1" w:rsidRPr="00FC5650" w:rsidRDefault="002862E1" w:rsidP="00671039">
            <w:pPr>
              <w:ind w:firstLine="284"/>
              <w:contextualSpacing/>
              <w:jc w:val="both"/>
              <w:rPr>
                <w:i/>
              </w:rPr>
            </w:pPr>
          </w:p>
        </w:tc>
        <w:tc>
          <w:tcPr>
            <w:tcW w:w="1969" w:type="dxa"/>
          </w:tcPr>
          <w:p w14:paraId="63C3E1D5"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6CBB9386" w14:textId="77777777" w:rsidR="002862E1" w:rsidRPr="00FC5650" w:rsidRDefault="002862E1" w:rsidP="00671039">
            <w:pPr>
              <w:ind w:firstLine="284"/>
              <w:contextualSpacing/>
              <w:jc w:val="both"/>
              <w:rPr>
                <w:b/>
                <w:i/>
              </w:rPr>
            </w:pPr>
            <w:r w:rsidRPr="00FC5650">
              <w:rPr>
                <w:b/>
                <w:i/>
                <w:sz w:val="22"/>
                <w:szCs w:val="22"/>
              </w:rPr>
              <w:t>6</w:t>
            </w:r>
          </w:p>
        </w:tc>
        <w:tc>
          <w:tcPr>
            <w:tcW w:w="1537" w:type="dxa"/>
          </w:tcPr>
          <w:p w14:paraId="73177223" w14:textId="68E3E5FC" w:rsidR="002862E1" w:rsidRPr="00FC5650" w:rsidRDefault="001C119E" w:rsidP="00671039">
            <w:pPr>
              <w:ind w:firstLine="284"/>
              <w:contextualSpacing/>
              <w:jc w:val="both"/>
              <w:rPr>
                <w:b/>
                <w:i/>
              </w:rPr>
            </w:pPr>
            <w:r w:rsidRPr="00FC5650">
              <w:rPr>
                <w:b/>
                <w:i/>
                <w:sz w:val="22"/>
                <w:szCs w:val="22"/>
              </w:rPr>
              <w:t>0</w:t>
            </w:r>
          </w:p>
        </w:tc>
        <w:tc>
          <w:tcPr>
            <w:tcW w:w="1511" w:type="dxa"/>
          </w:tcPr>
          <w:p w14:paraId="6582AFA9" w14:textId="77777777" w:rsidR="002862E1" w:rsidRPr="00FC5650" w:rsidRDefault="002862E1" w:rsidP="00671039">
            <w:pPr>
              <w:ind w:firstLine="284"/>
              <w:contextualSpacing/>
              <w:jc w:val="both"/>
              <w:rPr>
                <w:b/>
                <w:i/>
              </w:rPr>
            </w:pPr>
            <w:r w:rsidRPr="00FC5650">
              <w:rPr>
                <w:b/>
                <w:i/>
                <w:sz w:val="22"/>
                <w:szCs w:val="22"/>
              </w:rPr>
              <w:t>2</w:t>
            </w:r>
          </w:p>
        </w:tc>
        <w:tc>
          <w:tcPr>
            <w:tcW w:w="1324" w:type="dxa"/>
          </w:tcPr>
          <w:p w14:paraId="6199C57A" w14:textId="6A275E13" w:rsidR="002862E1" w:rsidRPr="00FC5650" w:rsidRDefault="001C119E" w:rsidP="00671039">
            <w:pPr>
              <w:ind w:firstLine="284"/>
              <w:contextualSpacing/>
              <w:jc w:val="both"/>
              <w:rPr>
                <w:i/>
              </w:rPr>
            </w:pPr>
            <w:r w:rsidRPr="00FC5650">
              <w:rPr>
                <w:i/>
                <w:sz w:val="22"/>
                <w:szCs w:val="22"/>
              </w:rPr>
              <w:t>0</w:t>
            </w:r>
          </w:p>
        </w:tc>
      </w:tr>
      <w:tr w:rsidR="00FC5650" w:rsidRPr="00FC5650" w14:paraId="115E49CB" w14:textId="77777777" w:rsidTr="00671039">
        <w:tc>
          <w:tcPr>
            <w:tcW w:w="5495" w:type="dxa"/>
          </w:tcPr>
          <w:p w14:paraId="6AFC1989" w14:textId="77777777" w:rsidR="002862E1" w:rsidRPr="00FC5650" w:rsidRDefault="002862E1" w:rsidP="00671039">
            <w:pPr>
              <w:ind w:firstLine="284"/>
              <w:contextualSpacing/>
              <w:jc w:val="both"/>
              <w:rPr>
                <w:i/>
              </w:rPr>
            </w:pPr>
            <w:r w:rsidRPr="00FC5650">
              <w:rPr>
                <w:i/>
                <w:sz w:val="22"/>
                <w:szCs w:val="22"/>
              </w:rPr>
              <w:t>Муниципальный этап краевого творческого фестиваля «Таланты без границ»</w:t>
            </w:r>
          </w:p>
        </w:tc>
        <w:tc>
          <w:tcPr>
            <w:tcW w:w="1969" w:type="dxa"/>
          </w:tcPr>
          <w:p w14:paraId="646C8F55"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33C3A5BE" w14:textId="77777777" w:rsidR="002862E1" w:rsidRPr="00FC5650" w:rsidRDefault="002862E1" w:rsidP="00671039">
            <w:pPr>
              <w:ind w:firstLine="284"/>
              <w:contextualSpacing/>
              <w:jc w:val="both"/>
              <w:rPr>
                <w:i/>
              </w:rPr>
            </w:pPr>
            <w:r w:rsidRPr="00FC5650">
              <w:rPr>
                <w:i/>
                <w:sz w:val="22"/>
                <w:szCs w:val="22"/>
              </w:rPr>
              <w:t>8</w:t>
            </w:r>
          </w:p>
        </w:tc>
        <w:tc>
          <w:tcPr>
            <w:tcW w:w="1537" w:type="dxa"/>
          </w:tcPr>
          <w:p w14:paraId="73BA3925" w14:textId="09FAEB16" w:rsidR="002862E1" w:rsidRPr="00FC5650" w:rsidRDefault="001C119E" w:rsidP="00671039">
            <w:pPr>
              <w:ind w:firstLine="284"/>
              <w:contextualSpacing/>
              <w:jc w:val="both"/>
              <w:rPr>
                <w:i/>
              </w:rPr>
            </w:pPr>
            <w:r w:rsidRPr="00FC5650">
              <w:rPr>
                <w:i/>
                <w:sz w:val="22"/>
                <w:szCs w:val="22"/>
              </w:rPr>
              <w:t>0</w:t>
            </w:r>
          </w:p>
        </w:tc>
        <w:tc>
          <w:tcPr>
            <w:tcW w:w="1511" w:type="dxa"/>
          </w:tcPr>
          <w:p w14:paraId="4A2F3973" w14:textId="77777777" w:rsidR="002862E1" w:rsidRPr="00FC5650" w:rsidRDefault="002862E1" w:rsidP="00671039">
            <w:pPr>
              <w:ind w:firstLine="284"/>
              <w:contextualSpacing/>
              <w:jc w:val="both"/>
              <w:rPr>
                <w:i/>
              </w:rPr>
            </w:pPr>
            <w:r w:rsidRPr="00FC5650">
              <w:rPr>
                <w:i/>
                <w:sz w:val="22"/>
                <w:szCs w:val="22"/>
              </w:rPr>
              <w:t>1</w:t>
            </w:r>
          </w:p>
        </w:tc>
        <w:tc>
          <w:tcPr>
            <w:tcW w:w="1324" w:type="dxa"/>
          </w:tcPr>
          <w:p w14:paraId="10BBD81B" w14:textId="0350E542" w:rsidR="002862E1" w:rsidRPr="00FC5650" w:rsidRDefault="001C119E" w:rsidP="00671039">
            <w:pPr>
              <w:ind w:firstLine="284"/>
              <w:contextualSpacing/>
              <w:jc w:val="both"/>
              <w:rPr>
                <w:i/>
              </w:rPr>
            </w:pPr>
            <w:r w:rsidRPr="00FC5650">
              <w:rPr>
                <w:i/>
                <w:sz w:val="22"/>
                <w:szCs w:val="22"/>
              </w:rPr>
              <w:t>0</w:t>
            </w:r>
          </w:p>
        </w:tc>
      </w:tr>
      <w:tr w:rsidR="00FC5650" w:rsidRPr="00FC5650" w14:paraId="77E6F4AE" w14:textId="77777777" w:rsidTr="00671039">
        <w:tc>
          <w:tcPr>
            <w:tcW w:w="5495" w:type="dxa"/>
          </w:tcPr>
          <w:p w14:paraId="6941BD3F" w14:textId="77777777" w:rsidR="002862E1" w:rsidRPr="00FC5650" w:rsidRDefault="002862E1" w:rsidP="00671039">
            <w:pPr>
              <w:ind w:firstLine="284"/>
              <w:contextualSpacing/>
              <w:jc w:val="both"/>
              <w:rPr>
                <w:i/>
              </w:rPr>
            </w:pPr>
            <w:r w:rsidRPr="00FC5650">
              <w:rPr>
                <w:i/>
                <w:sz w:val="22"/>
                <w:szCs w:val="22"/>
              </w:rPr>
              <w:t>Региональный конкурс «Социальный интеллект»</w:t>
            </w:r>
          </w:p>
        </w:tc>
        <w:tc>
          <w:tcPr>
            <w:tcW w:w="1969" w:type="dxa"/>
          </w:tcPr>
          <w:p w14:paraId="1A060530"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7401BA1B" w14:textId="77777777" w:rsidR="002862E1" w:rsidRPr="00FC5650" w:rsidRDefault="002862E1" w:rsidP="00671039">
            <w:pPr>
              <w:ind w:firstLine="284"/>
              <w:contextualSpacing/>
              <w:jc w:val="both"/>
              <w:rPr>
                <w:i/>
              </w:rPr>
            </w:pPr>
            <w:r w:rsidRPr="00FC5650">
              <w:rPr>
                <w:i/>
                <w:sz w:val="22"/>
                <w:szCs w:val="22"/>
              </w:rPr>
              <w:t>1</w:t>
            </w:r>
          </w:p>
        </w:tc>
        <w:tc>
          <w:tcPr>
            <w:tcW w:w="1537" w:type="dxa"/>
          </w:tcPr>
          <w:p w14:paraId="014D9C71" w14:textId="7A196C1A" w:rsidR="002862E1" w:rsidRPr="00FC5650" w:rsidRDefault="001C119E" w:rsidP="00671039">
            <w:pPr>
              <w:ind w:firstLine="284"/>
              <w:contextualSpacing/>
              <w:jc w:val="both"/>
              <w:rPr>
                <w:i/>
              </w:rPr>
            </w:pPr>
            <w:r w:rsidRPr="00FC5650">
              <w:rPr>
                <w:i/>
                <w:sz w:val="22"/>
                <w:szCs w:val="22"/>
              </w:rPr>
              <w:t>0</w:t>
            </w:r>
          </w:p>
        </w:tc>
        <w:tc>
          <w:tcPr>
            <w:tcW w:w="1511" w:type="dxa"/>
          </w:tcPr>
          <w:p w14:paraId="19774DA1" w14:textId="77777777" w:rsidR="002862E1" w:rsidRPr="00FC5650" w:rsidRDefault="002862E1" w:rsidP="00671039">
            <w:pPr>
              <w:ind w:firstLine="284"/>
              <w:contextualSpacing/>
              <w:jc w:val="both"/>
              <w:rPr>
                <w:i/>
              </w:rPr>
            </w:pPr>
            <w:r w:rsidRPr="00FC5650">
              <w:rPr>
                <w:i/>
                <w:sz w:val="22"/>
                <w:szCs w:val="22"/>
              </w:rPr>
              <w:t>1</w:t>
            </w:r>
          </w:p>
        </w:tc>
        <w:tc>
          <w:tcPr>
            <w:tcW w:w="1324" w:type="dxa"/>
          </w:tcPr>
          <w:p w14:paraId="10E9E445" w14:textId="5177CD19" w:rsidR="002862E1" w:rsidRPr="00FC5650" w:rsidRDefault="001C119E" w:rsidP="00671039">
            <w:pPr>
              <w:ind w:firstLine="284"/>
              <w:contextualSpacing/>
              <w:jc w:val="both"/>
              <w:rPr>
                <w:i/>
              </w:rPr>
            </w:pPr>
            <w:r w:rsidRPr="00FC5650">
              <w:rPr>
                <w:i/>
                <w:sz w:val="22"/>
                <w:szCs w:val="22"/>
              </w:rPr>
              <w:t>0</w:t>
            </w:r>
          </w:p>
        </w:tc>
      </w:tr>
      <w:tr w:rsidR="00FC5650" w:rsidRPr="00FC5650" w14:paraId="09C5B79D" w14:textId="77777777" w:rsidTr="00671039">
        <w:tc>
          <w:tcPr>
            <w:tcW w:w="5495" w:type="dxa"/>
          </w:tcPr>
          <w:p w14:paraId="7245B5F3" w14:textId="77777777" w:rsidR="002862E1" w:rsidRPr="00FC5650" w:rsidRDefault="002862E1" w:rsidP="00671039">
            <w:pPr>
              <w:ind w:firstLine="284"/>
              <w:contextualSpacing/>
              <w:jc w:val="both"/>
              <w:rPr>
                <w:i/>
              </w:rPr>
            </w:pPr>
            <w:r w:rsidRPr="00FC5650">
              <w:rPr>
                <w:i/>
                <w:sz w:val="22"/>
                <w:szCs w:val="22"/>
              </w:rPr>
              <w:t>Муниципальный конкурс «МетаЧемп – 2022»</w:t>
            </w:r>
          </w:p>
        </w:tc>
        <w:tc>
          <w:tcPr>
            <w:tcW w:w="1969" w:type="dxa"/>
          </w:tcPr>
          <w:p w14:paraId="776221BC"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0AB5303F" w14:textId="77777777" w:rsidR="002862E1" w:rsidRPr="00FC5650" w:rsidRDefault="002862E1" w:rsidP="00671039">
            <w:pPr>
              <w:ind w:firstLine="284"/>
              <w:contextualSpacing/>
              <w:jc w:val="both"/>
              <w:rPr>
                <w:i/>
              </w:rPr>
            </w:pPr>
            <w:r w:rsidRPr="00FC5650">
              <w:rPr>
                <w:i/>
                <w:sz w:val="22"/>
                <w:szCs w:val="22"/>
              </w:rPr>
              <w:t>9</w:t>
            </w:r>
          </w:p>
        </w:tc>
        <w:tc>
          <w:tcPr>
            <w:tcW w:w="1537" w:type="dxa"/>
          </w:tcPr>
          <w:p w14:paraId="6408999B" w14:textId="3C551BBB" w:rsidR="002862E1" w:rsidRPr="00FC5650" w:rsidRDefault="001C119E" w:rsidP="00671039">
            <w:pPr>
              <w:ind w:firstLine="284"/>
              <w:contextualSpacing/>
              <w:jc w:val="both"/>
              <w:rPr>
                <w:i/>
              </w:rPr>
            </w:pPr>
            <w:r w:rsidRPr="00FC5650">
              <w:rPr>
                <w:i/>
                <w:sz w:val="22"/>
                <w:szCs w:val="22"/>
              </w:rPr>
              <w:t>0</w:t>
            </w:r>
          </w:p>
        </w:tc>
        <w:tc>
          <w:tcPr>
            <w:tcW w:w="1511" w:type="dxa"/>
          </w:tcPr>
          <w:p w14:paraId="38F9BC68" w14:textId="77777777" w:rsidR="002862E1" w:rsidRPr="00FC5650" w:rsidRDefault="002862E1" w:rsidP="00671039">
            <w:pPr>
              <w:ind w:firstLine="284"/>
              <w:contextualSpacing/>
              <w:jc w:val="both"/>
              <w:rPr>
                <w:i/>
              </w:rPr>
            </w:pPr>
            <w:r w:rsidRPr="00FC5650">
              <w:rPr>
                <w:i/>
                <w:sz w:val="22"/>
                <w:szCs w:val="22"/>
              </w:rPr>
              <w:t>1</w:t>
            </w:r>
          </w:p>
        </w:tc>
        <w:tc>
          <w:tcPr>
            <w:tcW w:w="1324" w:type="dxa"/>
          </w:tcPr>
          <w:p w14:paraId="5FBDA73D" w14:textId="7C0413CB" w:rsidR="002862E1" w:rsidRPr="00FC5650" w:rsidRDefault="001C119E" w:rsidP="00671039">
            <w:pPr>
              <w:ind w:firstLine="284"/>
              <w:contextualSpacing/>
              <w:jc w:val="both"/>
              <w:rPr>
                <w:i/>
              </w:rPr>
            </w:pPr>
            <w:r w:rsidRPr="00FC5650">
              <w:rPr>
                <w:i/>
                <w:sz w:val="22"/>
                <w:szCs w:val="22"/>
              </w:rPr>
              <w:t>0</w:t>
            </w:r>
          </w:p>
        </w:tc>
      </w:tr>
      <w:tr w:rsidR="00FC5650" w:rsidRPr="00FC5650" w14:paraId="47C2159D" w14:textId="77777777" w:rsidTr="00671039">
        <w:tc>
          <w:tcPr>
            <w:tcW w:w="5495" w:type="dxa"/>
          </w:tcPr>
          <w:p w14:paraId="0121BD75" w14:textId="77777777" w:rsidR="002862E1" w:rsidRPr="00FC5650" w:rsidRDefault="002862E1" w:rsidP="00671039">
            <w:pPr>
              <w:ind w:firstLine="284"/>
              <w:contextualSpacing/>
              <w:jc w:val="both"/>
              <w:rPr>
                <w:i/>
              </w:rPr>
            </w:pPr>
            <w:r w:rsidRPr="00FC5650">
              <w:rPr>
                <w:rFonts w:eastAsia="Arial Unicode MS"/>
                <w:i/>
                <w:sz w:val="22"/>
                <w:szCs w:val="22"/>
                <w:lang w:bidi="ru-RU"/>
              </w:rPr>
              <w:t>Политоринг-математика</w:t>
            </w:r>
          </w:p>
        </w:tc>
        <w:tc>
          <w:tcPr>
            <w:tcW w:w="1969" w:type="dxa"/>
          </w:tcPr>
          <w:p w14:paraId="066DE68F"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4132A024" w14:textId="77777777" w:rsidR="002862E1" w:rsidRPr="00FC5650" w:rsidRDefault="002862E1" w:rsidP="00671039">
            <w:pPr>
              <w:ind w:firstLine="284"/>
              <w:contextualSpacing/>
              <w:jc w:val="both"/>
              <w:rPr>
                <w:i/>
              </w:rPr>
            </w:pPr>
            <w:r w:rsidRPr="00FC5650">
              <w:rPr>
                <w:i/>
                <w:sz w:val="22"/>
                <w:szCs w:val="22"/>
              </w:rPr>
              <w:t>3</w:t>
            </w:r>
          </w:p>
        </w:tc>
        <w:tc>
          <w:tcPr>
            <w:tcW w:w="1537" w:type="dxa"/>
          </w:tcPr>
          <w:p w14:paraId="4E366026" w14:textId="5FA2D8D9" w:rsidR="002862E1" w:rsidRPr="00FC5650" w:rsidRDefault="001C119E" w:rsidP="00671039">
            <w:pPr>
              <w:ind w:firstLine="284"/>
              <w:contextualSpacing/>
              <w:jc w:val="both"/>
              <w:rPr>
                <w:i/>
              </w:rPr>
            </w:pPr>
            <w:r w:rsidRPr="00FC5650">
              <w:rPr>
                <w:i/>
                <w:sz w:val="22"/>
                <w:szCs w:val="22"/>
              </w:rPr>
              <w:t>0</w:t>
            </w:r>
          </w:p>
        </w:tc>
        <w:tc>
          <w:tcPr>
            <w:tcW w:w="1511" w:type="dxa"/>
          </w:tcPr>
          <w:p w14:paraId="17136EF2" w14:textId="77777777" w:rsidR="002862E1" w:rsidRPr="00FC5650" w:rsidRDefault="002862E1" w:rsidP="00671039">
            <w:pPr>
              <w:ind w:firstLine="284"/>
              <w:contextualSpacing/>
              <w:jc w:val="both"/>
              <w:rPr>
                <w:i/>
              </w:rPr>
            </w:pPr>
          </w:p>
        </w:tc>
        <w:tc>
          <w:tcPr>
            <w:tcW w:w="1324" w:type="dxa"/>
          </w:tcPr>
          <w:p w14:paraId="5F93E4EC" w14:textId="4378502D" w:rsidR="002862E1" w:rsidRPr="00FC5650" w:rsidRDefault="001C119E" w:rsidP="00671039">
            <w:pPr>
              <w:ind w:firstLine="284"/>
              <w:contextualSpacing/>
              <w:jc w:val="both"/>
              <w:rPr>
                <w:i/>
              </w:rPr>
            </w:pPr>
            <w:r w:rsidRPr="00FC5650">
              <w:rPr>
                <w:i/>
                <w:sz w:val="22"/>
                <w:szCs w:val="22"/>
              </w:rPr>
              <w:t>0</w:t>
            </w:r>
          </w:p>
        </w:tc>
      </w:tr>
      <w:tr w:rsidR="00FC5650" w:rsidRPr="00FC5650" w14:paraId="204FAC50" w14:textId="77777777" w:rsidTr="00671039">
        <w:tc>
          <w:tcPr>
            <w:tcW w:w="5495" w:type="dxa"/>
          </w:tcPr>
          <w:p w14:paraId="7BC406BE"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Краевой конкурс «ФИНПЛАКАТ»</w:t>
            </w:r>
          </w:p>
        </w:tc>
        <w:tc>
          <w:tcPr>
            <w:tcW w:w="1969" w:type="dxa"/>
          </w:tcPr>
          <w:p w14:paraId="2A4397A4"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7E1D48B7" w14:textId="77777777" w:rsidR="002862E1" w:rsidRPr="00FC5650" w:rsidRDefault="002862E1" w:rsidP="00671039">
            <w:pPr>
              <w:ind w:firstLine="284"/>
              <w:contextualSpacing/>
              <w:jc w:val="both"/>
              <w:rPr>
                <w:i/>
              </w:rPr>
            </w:pPr>
            <w:r w:rsidRPr="00FC5650">
              <w:rPr>
                <w:i/>
                <w:sz w:val="22"/>
                <w:szCs w:val="22"/>
              </w:rPr>
              <w:t>10</w:t>
            </w:r>
          </w:p>
        </w:tc>
        <w:tc>
          <w:tcPr>
            <w:tcW w:w="1537" w:type="dxa"/>
          </w:tcPr>
          <w:p w14:paraId="447B8207" w14:textId="28159932" w:rsidR="002862E1" w:rsidRPr="00FC5650" w:rsidRDefault="001C119E" w:rsidP="00671039">
            <w:pPr>
              <w:ind w:firstLine="284"/>
              <w:contextualSpacing/>
              <w:jc w:val="both"/>
              <w:rPr>
                <w:i/>
              </w:rPr>
            </w:pPr>
            <w:r w:rsidRPr="00FC5650">
              <w:rPr>
                <w:i/>
                <w:sz w:val="22"/>
                <w:szCs w:val="22"/>
              </w:rPr>
              <w:t>0</w:t>
            </w:r>
          </w:p>
        </w:tc>
        <w:tc>
          <w:tcPr>
            <w:tcW w:w="1511" w:type="dxa"/>
          </w:tcPr>
          <w:p w14:paraId="51380F99" w14:textId="77777777" w:rsidR="002862E1" w:rsidRPr="00FC5650" w:rsidRDefault="002862E1" w:rsidP="00671039">
            <w:pPr>
              <w:ind w:firstLine="284"/>
              <w:contextualSpacing/>
              <w:jc w:val="both"/>
              <w:rPr>
                <w:i/>
              </w:rPr>
            </w:pPr>
            <w:r w:rsidRPr="00FC5650">
              <w:rPr>
                <w:i/>
                <w:sz w:val="22"/>
                <w:szCs w:val="22"/>
              </w:rPr>
              <w:t>2</w:t>
            </w:r>
          </w:p>
        </w:tc>
        <w:tc>
          <w:tcPr>
            <w:tcW w:w="1324" w:type="dxa"/>
          </w:tcPr>
          <w:p w14:paraId="6EBB3E3D" w14:textId="79A8AAE2" w:rsidR="002862E1" w:rsidRPr="00FC5650" w:rsidRDefault="001C119E" w:rsidP="00671039">
            <w:pPr>
              <w:ind w:firstLine="284"/>
              <w:contextualSpacing/>
              <w:jc w:val="both"/>
              <w:rPr>
                <w:i/>
              </w:rPr>
            </w:pPr>
            <w:r w:rsidRPr="00FC5650">
              <w:rPr>
                <w:i/>
                <w:sz w:val="22"/>
                <w:szCs w:val="22"/>
              </w:rPr>
              <w:t>0</w:t>
            </w:r>
          </w:p>
        </w:tc>
      </w:tr>
      <w:tr w:rsidR="00FC5650" w:rsidRPr="00FC5650" w14:paraId="5686A4C3" w14:textId="77777777" w:rsidTr="00671039">
        <w:tc>
          <w:tcPr>
            <w:tcW w:w="5495" w:type="dxa"/>
          </w:tcPr>
          <w:p w14:paraId="0EF0375B" w14:textId="5FCA693C" w:rsidR="00177162" w:rsidRPr="00FC5650" w:rsidRDefault="00177162" w:rsidP="00671039">
            <w:pPr>
              <w:ind w:firstLine="284"/>
              <w:contextualSpacing/>
              <w:jc w:val="both"/>
              <w:rPr>
                <w:rFonts w:eastAsia="Arial Unicode MS"/>
                <w:i/>
                <w:lang w:bidi="ru-RU"/>
              </w:rPr>
            </w:pPr>
            <w:r w:rsidRPr="00FC5650">
              <w:rPr>
                <w:i/>
                <w:sz w:val="22"/>
                <w:szCs w:val="28"/>
              </w:rPr>
              <w:t>Всероссийская онлайн - олимпиада "Финансовая грамотность и предпринимательство"</w:t>
            </w:r>
          </w:p>
        </w:tc>
        <w:tc>
          <w:tcPr>
            <w:tcW w:w="1969" w:type="dxa"/>
          </w:tcPr>
          <w:p w14:paraId="30885FEC" w14:textId="228327A0" w:rsidR="00177162" w:rsidRPr="00FC5650" w:rsidRDefault="00177162" w:rsidP="00177162">
            <w:pPr>
              <w:ind w:firstLine="284"/>
              <w:contextualSpacing/>
              <w:jc w:val="both"/>
              <w:rPr>
                <w:i/>
              </w:rPr>
            </w:pPr>
            <w:r w:rsidRPr="00FC5650">
              <w:rPr>
                <w:i/>
                <w:sz w:val="22"/>
                <w:szCs w:val="22"/>
              </w:rPr>
              <w:t>2022</w:t>
            </w:r>
          </w:p>
        </w:tc>
        <w:tc>
          <w:tcPr>
            <w:tcW w:w="1723" w:type="dxa"/>
          </w:tcPr>
          <w:p w14:paraId="7AD4AD9C" w14:textId="03691211" w:rsidR="00177162" w:rsidRPr="00FC5650" w:rsidRDefault="00177162" w:rsidP="00177162">
            <w:pPr>
              <w:ind w:firstLine="284"/>
              <w:contextualSpacing/>
              <w:jc w:val="both"/>
              <w:rPr>
                <w:i/>
              </w:rPr>
            </w:pPr>
            <w:r w:rsidRPr="00FC5650">
              <w:rPr>
                <w:i/>
                <w:sz w:val="22"/>
                <w:szCs w:val="22"/>
              </w:rPr>
              <w:t>20</w:t>
            </w:r>
          </w:p>
        </w:tc>
        <w:tc>
          <w:tcPr>
            <w:tcW w:w="1537" w:type="dxa"/>
          </w:tcPr>
          <w:p w14:paraId="4C152172" w14:textId="77777777" w:rsidR="00177162" w:rsidRPr="00FC5650" w:rsidRDefault="00177162" w:rsidP="00671039">
            <w:pPr>
              <w:ind w:firstLine="284"/>
              <w:contextualSpacing/>
              <w:jc w:val="both"/>
              <w:rPr>
                <w:i/>
              </w:rPr>
            </w:pPr>
          </w:p>
        </w:tc>
        <w:tc>
          <w:tcPr>
            <w:tcW w:w="1511" w:type="dxa"/>
          </w:tcPr>
          <w:p w14:paraId="61B10248" w14:textId="70E6C2C1" w:rsidR="00177162" w:rsidRPr="00FC5650" w:rsidRDefault="00177162" w:rsidP="00671039">
            <w:pPr>
              <w:ind w:firstLine="284"/>
              <w:contextualSpacing/>
              <w:jc w:val="both"/>
              <w:rPr>
                <w:i/>
              </w:rPr>
            </w:pPr>
            <w:r w:rsidRPr="00FC5650">
              <w:rPr>
                <w:i/>
                <w:sz w:val="22"/>
                <w:szCs w:val="22"/>
              </w:rPr>
              <w:t>2</w:t>
            </w:r>
          </w:p>
        </w:tc>
        <w:tc>
          <w:tcPr>
            <w:tcW w:w="1324" w:type="dxa"/>
          </w:tcPr>
          <w:p w14:paraId="5EB16543" w14:textId="77777777" w:rsidR="00177162" w:rsidRPr="00FC5650" w:rsidRDefault="00177162" w:rsidP="00671039">
            <w:pPr>
              <w:ind w:firstLine="284"/>
              <w:contextualSpacing/>
              <w:jc w:val="both"/>
              <w:rPr>
                <w:i/>
              </w:rPr>
            </w:pPr>
          </w:p>
        </w:tc>
      </w:tr>
      <w:tr w:rsidR="00FC5650" w:rsidRPr="00FC5650" w14:paraId="6EA4E0B9" w14:textId="77777777" w:rsidTr="00671039">
        <w:tc>
          <w:tcPr>
            <w:tcW w:w="5495" w:type="dxa"/>
          </w:tcPr>
          <w:p w14:paraId="3F6C1819" w14:textId="23E4C710" w:rsidR="00177162" w:rsidRPr="00FC5650" w:rsidRDefault="00177162" w:rsidP="00671039">
            <w:pPr>
              <w:ind w:firstLine="284"/>
              <w:contextualSpacing/>
              <w:jc w:val="both"/>
              <w:rPr>
                <w:i/>
                <w:szCs w:val="28"/>
              </w:rPr>
            </w:pPr>
            <w:r w:rsidRPr="00FC5650">
              <w:rPr>
                <w:i/>
                <w:sz w:val="22"/>
                <w:szCs w:val="28"/>
              </w:rPr>
              <w:t>Конкурс рисунков «ПДД- знай по дорогам не гуляй» (муниципальный)</w:t>
            </w:r>
          </w:p>
        </w:tc>
        <w:tc>
          <w:tcPr>
            <w:tcW w:w="1969" w:type="dxa"/>
          </w:tcPr>
          <w:p w14:paraId="30E55724" w14:textId="1AB57081" w:rsidR="00177162" w:rsidRPr="00FC5650" w:rsidRDefault="00177162" w:rsidP="00177162">
            <w:pPr>
              <w:ind w:firstLine="284"/>
              <w:contextualSpacing/>
              <w:jc w:val="both"/>
              <w:rPr>
                <w:i/>
              </w:rPr>
            </w:pPr>
            <w:r w:rsidRPr="00FC5650">
              <w:rPr>
                <w:i/>
                <w:sz w:val="22"/>
                <w:szCs w:val="22"/>
              </w:rPr>
              <w:t>2022</w:t>
            </w:r>
          </w:p>
        </w:tc>
        <w:tc>
          <w:tcPr>
            <w:tcW w:w="1723" w:type="dxa"/>
          </w:tcPr>
          <w:p w14:paraId="694CD4AC" w14:textId="3DA9C77A" w:rsidR="00177162" w:rsidRPr="00FC5650" w:rsidRDefault="00177162" w:rsidP="00177162">
            <w:pPr>
              <w:ind w:firstLine="284"/>
              <w:contextualSpacing/>
              <w:jc w:val="both"/>
              <w:rPr>
                <w:i/>
              </w:rPr>
            </w:pPr>
            <w:r w:rsidRPr="00FC5650">
              <w:rPr>
                <w:i/>
                <w:sz w:val="22"/>
                <w:szCs w:val="22"/>
              </w:rPr>
              <w:t>5</w:t>
            </w:r>
          </w:p>
        </w:tc>
        <w:tc>
          <w:tcPr>
            <w:tcW w:w="1537" w:type="dxa"/>
          </w:tcPr>
          <w:p w14:paraId="4387A719" w14:textId="77777777" w:rsidR="00177162" w:rsidRPr="00FC5650" w:rsidRDefault="00177162" w:rsidP="00671039">
            <w:pPr>
              <w:ind w:firstLine="284"/>
              <w:contextualSpacing/>
              <w:jc w:val="both"/>
              <w:rPr>
                <w:i/>
              </w:rPr>
            </w:pPr>
          </w:p>
        </w:tc>
        <w:tc>
          <w:tcPr>
            <w:tcW w:w="1511" w:type="dxa"/>
          </w:tcPr>
          <w:p w14:paraId="4622310A" w14:textId="35565928" w:rsidR="00177162" w:rsidRPr="00FC5650" w:rsidRDefault="00177162" w:rsidP="00671039">
            <w:pPr>
              <w:ind w:firstLine="284"/>
              <w:contextualSpacing/>
              <w:jc w:val="both"/>
              <w:rPr>
                <w:i/>
              </w:rPr>
            </w:pPr>
            <w:r w:rsidRPr="00FC5650">
              <w:rPr>
                <w:i/>
                <w:sz w:val="22"/>
                <w:szCs w:val="22"/>
              </w:rPr>
              <w:t>2</w:t>
            </w:r>
          </w:p>
        </w:tc>
        <w:tc>
          <w:tcPr>
            <w:tcW w:w="1324" w:type="dxa"/>
          </w:tcPr>
          <w:p w14:paraId="28C02700" w14:textId="77777777" w:rsidR="00177162" w:rsidRPr="00FC5650" w:rsidRDefault="00177162" w:rsidP="00671039">
            <w:pPr>
              <w:ind w:firstLine="284"/>
              <w:contextualSpacing/>
              <w:jc w:val="both"/>
              <w:rPr>
                <w:i/>
              </w:rPr>
            </w:pPr>
          </w:p>
        </w:tc>
      </w:tr>
      <w:tr w:rsidR="00FC5650" w:rsidRPr="00FC5650" w14:paraId="1BA1B4D8" w14:textId="77777777" w:rsidTr="00671039">
        <w:tc>
          <w:tcPr>
            <w:tcW w:w="5495" w:type="dxa"/>
          </w:tcPr>
          <w:p w14:paraId="41DD6E4D" w14:textId="32C88FD0" w:rsidR="00177162" w:rsidRPr="00FC5650" w:rsidRDefault="00177162" w:rsidP="00177162">
            <w:pPr>
              <w:ind w:firstLine="284"/>
              <w:contextualSpacing/>
              <w:jc w:val="both"/>
              <w:rPr>
                <w:i/>
                <w:szCs w:val="28"/>
              </w:rPr>
            </w:pPr>
            <w:r w:rsidRPr="00FC5650">
              <w:rPr>
                <w:i/>
                <w:sz w:val="22"/>
                <w:szCs w:val="28"/>
              </w:rPr>
              <w:t>Всероссийский конкурс юных чтецов «Живая классика»</w:t>
            </w:r>
            <w:r w:rsidR="00DB5E08" w:rsidRPr="00FC5650">
              <w:rPr>
                <w:i/>
                <w:sz w:val="22"/>
                <w:szCs w:val="28"/>
              </w:rPr>
              <w:t xml:space="preserve"> (муниципальный этап)</w:t>
            </w:r>
          </w:p>
        </w:tc>
        <w:tc>
          <w:tcPr>
            <w:tcW w:w="1969" w:type="dxa"/>
          </w:tcPr>
          <w:p w14:paraId="66DD5730" w14:textId="5341F5EE" w:rsidR="00177162" w:rsidRPr="00FC5650" w:rsidRDefault="00DB5E08" w:rsidP="00177162">
            <w:pPr>
              <w:ind w:firstLine="284"/>
              <w:contextualSpacing/>
              <w:jc w:val="both"/>
              <w:rPr>
                <w:i/>
              </w:rPr>
            </w:pPr>
            <w:r w:rsidRPr="00FC5650">
              <w:rPr>
                <w:i/>
                <w:sz w:val="22"/>
                <w:szCs w:val="22"/>
              </w:rPr>
              <w:t>2022</w:t>
            </w:r>
          </w:p>
        </w:tc>
        <w:tc>
          <w:tcPr>
            <w:tcW w:w="1723" w:type="dxa"/>
          </w:tcPr>
          <w:p w14:paraId="5466B6C3" w14:textId="24847D5C" w:rsidR="00177162" w:rsidRPr="00FC5650" w:rsidRDefault="00DB5E08" w:rsidP="00177162">
            <w:pPr>
              <w:ind w:firstLine="284"/>
              <w:contextualSpacing/>
              <w:jc w:val="both"/>
              <w:rPr>
                <w:i/>
              </w:rPr>
            </w:pPr>
            <w:r w:rsidRPr="00FC5650">
              <w:rPr>
                <w:i/>
                <w:sz w:val="22"/>
                <w:szCs w:val="22"/>
              </w:rPr>
              <w:t>3</w:t>
            </w:r>
          </w:p>
        </w:tc>
        <w:tc>
          <w:tcPr>
            <w:tcW w:w="1537" w:type="dxa"/>
          </w:tcPr>
          <w:p w14:paraId="037E2704" w14:textId="77777777" w:rsidR="00177162" w:rsidRPr="00FC5650" w:rsidRDefault="00177162" w:rsidP="00671039">
            <w:pPr>
              <w:ind w:firstLine="284"/>
              <w:contextualSpacing/>
              <w:jc w:val="both"/>
              <w:rPr>
                <w:i/>
              </w:rPr>
            </w:pPr>
          </w:p>
        </w:tc>
        <w:tc>
          <w:tcPr>
            <w:tcW w:w="1511" w:type="dxa"/>
          </w:tcPr>
          <w:p w14:paraId="19AB8592" w14:textId="09C9FA5B" w:rsidR="00177162" w:rsidRPr="00FC5650" w:rsidRDefault="00DB5E08" w:rsidP="00671039">
            <w:pPr>
              <w:ind w:firstLine="284"/>
              <w:contextualSpacing/>
              <w:jc w:val="both"/>
              <w:rPr>
                <w:i/>
              </w:rPr>
            </w:pPr>
            <w:r w:rsidRPr="00FC5650">
              <w:rPr>
                <w:i/>
                <w:sz w:val="22"/>
                <w:szCs w:val="22"/>
              </w:rPr>
              <w:t>1</w:t>
            </w:r>
          </w:p>
        </w:tc>
        <w:tc>
          <w:tcPr>
            <w:tcW w:w="1324" w:type="dxa"/>
          </w:tcPr>
          <w:p w14:paraId="642FDF98" w14:textId="77777777" w:rsidR="00177162" w:rsidRPr="00FC5650" w:rsidRDefault="00177162" w:rsidP="00671039">
            <w:pPr>
              <w:ind w:firstLine="284"/>
              <w:contextualSpacing/>
              <w:jc w:val="both"/>
              <w:rPr>
                <w:i/>
              </w:rPr>
            </w:pPr>
          </w:p>
        </w:tc>
      </w:tr>
      <w:tr w:rsidR="00FC5650" w:rsidRPr="00FC5650" w14:paraId="443B0A10" w14:textId="77777777" w:rsidTr="00671039">
        <w:tc>
          <w:tcPr>
            <w:tcW w:w="5495" w:type="dxa"/>
          </w:tcPr>
          <w:p w14:paraId="2B92402C"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 xml:space="preserve">Краевой конкурс коротких видеороликов «В </w:t>
            </w:r>
            <w:r w:rsidRPr="00FC5650">
              <w:rPr>
                <w:rFonts w:eastAsia="Arial Unicode MS"/>
                <w:i/>
                <w:sz w:val="22"/>
                <w:szCs w:val="22"/>
                <w:lang w:bidi="ru-RU"/>
              </w:rPr>
              <w:lastRenderedPageBreak/>
              <w:t>контакте с финансами»</w:t>
            </w:r>
          </w:p>
        </w:tc>
        <w:tc>
          <w:tcPr>
            <w:tcW w:w="1969" w:type="dxa"/>
          </w:tcPr>
          <w:p w14:paraId="24B499EC" w14:textId="77777777" w:rsidR="002862E1" w:rsidRPr="00FC5650" w:rsidRDefault="002862E1" w:rsidP="00671039">
            <w:pPr>
              <w:ind w:firstLine="284"/>
              <w:contextualSpacing/>
              <w:jc w:val="both"/>
              <w:rPr>
                <w:i/>
              </w:rPr>
            </w:pPr>
            <w:r w:rsidRPr="00FC5650">
              <w:rPr>
                <w:i/>
                <w:sz w:val="22"/>
                <w:szCs w:val="22"/>
              </w:rPr>
              <w:lastRenderedPageBreak/>
              <w:t>2022</w:t>
            </w:r>
          </w:p>
        </w:tc>
        <w:tc>
          <w:tcPr>
            <w:tcW w:w="1723" w:type="dxa"/>
          </w:tcPr>
          <w:p w14:paraId="3F81C694" w14:textId="77777777" w:rsidR="002862E1" w:rsidRPr="00FC5650" w:rsidRDefault="002862E1" w:rsidP="00671039">
            <w:pPr>
              <w:ind w:firstLine="284"/>
              <w:contextualSpacing/>
              <w:jc w:val="both"/>
              <w:rPr>
                <w:i/>
              </w:rPr>
            </w:pPr>
            <w:r w:rsidRPr="00FC5650">
              <w:rPr>
                <w:i/>
                <w:sz w:val="22"/>
                <w:szCs w:val="22"/>
              </w:rPr>
              <w:t>1</w:t>
            </w:r>
          </w:p>
        </w:tc>
        <w:tc>
          <w:tcPr>
            <w:tcW w:w="1537" w:type="dxa"/>
          </w:tcPr>
          <w:p w14:paraId="70ABFF6B" w14:textId="0565D3D4" w:rsidR="002862E1" w:rsidRPr="00FC5650" w:rsidRDefault="001C119E" w:rsidP="00671039">
            <w:pPr>
              <w:ind w:firstLine="284"/>
              <w:contextualSpacing/>
              <w:jc w:val="both"/>
              <w:rPr>
                <w:i/>
              </w:rPr>
            </w:pPr>
            <w:r w:rsidRPr="00FC5650">
              <w:rPr>
                <w:i/>
                <w:sz w:val="22"/>
                <w:szCs w:val="22"/>
              </w:rPr>
              <w:t>0</w:t>
            </w:r>
          </w:p>
        </w:tc>
        <w:tc>
          <w:tcPr>
            <w:tcW w:w="1511" w:type="dxa"/>
          </w:tcPr>
          <w:p w14:paraId="11729C0B"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74D90252" w14:textId="56B08674" w:rsidR="002862E1" w:rsidRPr="00FC5650" w:rsidRDefault="001C119E" w:rsidP="00671039">
            <w:pPr>
              <w:ind w:firstLine="284"/>
              <w:contextualSpacing/>
              <w:jc w:val="both"/>
              <w:rPr>
                <w:i/>
              </w:rPr>
            </w:pPr>
            <w:r w:rsidRPr="00FC5650">
              <w:rPr>
                <w:i/>
                <w:sz w:val="22"/>
                <w:szCs w:val="22"/>
              </w:rPr>
              <w:t>0</w:t>
            </w:r>
          </w:p>
        </w:tc>
      </w:tr>
      <w:tr w:rsidR="00FC5650" w:rsidRPr="00FC5650" w14:paraId="15FB79F6" w14:textId="77777777" w:rsidTr="00671039">
        <w:tc>
          <w:tcPr>
            <w:tcW w:w="5495" w:type="dxa"/>
          </w:tcPr>
          <w:p w14:paraId="27FDCE79"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Краевой конкурс «Расскажи о своей денежной коллекции»</w:t>
            </w:r>
          </w:p>
        </w:tc>
        <w:tc>
          <w:tcPr>
            <w:tcW w:w="1969" w:type="dxa"/>
          </w:tcPr>
          <w:p w14:paraId="4EE6B672"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03F21FFD" w14:textId="77777777" w:rsidR="002862E1" w:rsidRPr="00FC5650" w:rsidRDefault="002862E1" w:rsidP="00671039">
            <w:pPr>
              <w:ind w:firstLine="284"/>
              <w:contextualSpacing/>
              <w:jc w:val="both"/>
              <w:rPr>
                <w:i/>
              </w:rPr>
            </w:pPr>
            <w:r w:rsidRPr="00FC5650">
              <w:rPr>
                <w:i/>
                <w:sz w:val="22"/>
                <w:szCs w:val="22"/>
              </w:rPr>
              <w:t>1</w:t>
            </w:r>
          </w:p>
        </w:tc>
        <w:tc>
          <w:tcPr>
            <w:tcW w:w="1537" w:type="dxa"/>
          </w:tcPr>
          <w:p w14:paraId="7AC1E7F3" w14:textId="2E7C1B12" w:rsidR="002862E1" w:rsidRPr="00FC5650" w:rsidRDefault="001C119E" w:rsidP="00671039">
            <w:pPr>
              <w:ind w:firstLine="284"/>
              <w:contextualSpacing/>
              <w:jc w:val="both"/>
              <w:rPr>
                <w:i/>
              </w:rPr>
            </w:pPr>
            <w:r w:rsidRPr="00FC5650">
              <w:rPr>
                <w:i/>
                <w:sz w:val="22"/>
                <w:szCs w:val="22"/>
              </w:rPr>
              <w:t>0</w:t>
            </w:r>
          </w:p>
        </w:tc>
        <w:tc>
          <w:tcPr>
            <w:tcW w:w="1511" w:type="dxa"/>
          </w:tcPr>
          <w:p w14:paraId="7BEC5A92"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355B98A3" w14:textId="4D22EEC6" w:rsidR="002862E1" w:rsidRPr="00FC5650" w:rsidRDefault="001C119E" w:rsidP="00671039">
            <w:pPr>
              <w:ind w:firstLine="284"/>
              <w:contextualSpacing/>
              <w:jc w:val="both"/>
              <w:rPr>
                <w:i/>
              </w:rPr>
            </w:pPr>
            <w:r w:rsidRPr="00FC5650">
              <w:rPr>
                <w:i/>
                <w:sz w:val="22"/>
                <w:szCs w:val="22"/>
              </w:rPr>
              <w:t>0</w:t>
            </w:r>
          </w:p>
        </w:tc>
      </w:tr>
      <w:tr w:rsidR="00FC5650" w:rsidRPr="00FC5650" w14:paraId="1F3DD428" w14:textId="77777777" w:rsidTr="00671039">
        <w:trPr>
          <w:trHeight w:val="565"/>
        </w:trPr>
        <w:tc>
          <w:tcPr>
            <w:tcW w:w="5495" w:type="dxa"/>
          </w:tcPr>
          <w:p w14:paraId="6B82968D"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Краевая игра-викторина «200 вопросов о Енисейской Губернии»</w:t>
            </w:r>
          </w:p>
        </w:tc>
        <w:tc>
          <w:tcPr>
            <w:tcW w:w="1969" w:type="dxa"/>
          </w:tcPr>
          <w:p w14:paraId="0BD6844E"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3F9E5929" w14:textId="77777777" w:rsidR="002862E1" w:rsidRPr="00FC5650" w:rsidRDefault="002862E1" w:rsidP="00671039">
            <w:pPr>
              <w:ind w:firstLine="284"/>
              <w:contextualSpacing/>
              <w:jc w:val="both"/>
              <w:rPr>
                <w:i/>
              </w:rPr>
            </w:pPr>
            <w:r w:rsidRPr="00FC5650">
              <w:rPr>
                <w:i/>
                <w:sz w:val="22"/>
                <w:szCs w:val="22"/>
              </w:rPr>
              <w:t>5</w:t>
            </w:r>
          </w:p>
        </w:tc>
        <w:tc>
          <w:tcPr>
            <w:tcW w:w="1537" w:type="dxa"/>
          </w:tcPr>
          <w:p w14:paraId="38CF55E8" w14:textId="3A7638B7" w:rsidR="002862E1" w:rsidRPr="00FC5650" w:rsidRDefault="001C119E" w:rsidP="00671039">
            <w:pPr>
              <w:ind w:firstLine="284"/>
              <w:contextualSpacing/>
              <w:jc w:val="both"/>
              <w:rPr>
                <w:i/>
              </w:rPr>
            </w:pPr>
            <w:r w:rsidRPr="00FC5650">
              <w:rPr>
                <w:i/>
                <w:sz w:val="22"/>
                <w:szCs w:val="22"/>
              </w:rPr>
              <w:t>8</w:t>
            </w:r>
          </w:p>
        </w:tc>
        <w:tc>
          <w:tcPr>
            <w:tcW w:w="1511" w:type="dxa"/>
          </w:tcPr>
          <w:p w14:paraId="051F8139"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24AD1650" w14:textId="37DC0AF4" w:rsidR="002862E1" w:rsidRPr="00FC5650" w:rsidRDefault="001C119E" w:rsidP="00671039">
            <w:pPr>
              <w:ind w:firstLine="284"/>
              <w:contextualSpacing/>
              <w:jc w:val="both"/>
              <w:rPr>
                <w:i/>
              </w:rPr>
            </w:pPr>
            <w:r w:rsidRPr="00FC5650">
              <w:rPr>
                <w:i/>
                <w:sz w:val="22"/>
                <w:szCs w:val="22"/>
              </w:rPr>
              <w:t>0</w:t>
            </w:r>
          </w:p>
        </w:tc>
      </w:tr>
      <w:tr w:rsidR="00FC5650" w:rsidRPr="00FC5650" w14:paraId="7109DDF7" w14:textId="77777777" w:rsidTr="00671039">
        <w:tc>
          <w:tcPr>
            <w:tcW w:w="5495" w:type="dxa"/>
          </w:tcPr>
          <w:p w14:paraId="3AD151D1"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Страница 23 (муниципальный)</w:t>
            </w:r>
          </w:p>
        </w:tc>
        <w:tc>
          <w:tcPr>
            <w:tcW w:w="1969" w:type="dxa"/>
          </w:tcPr>
          <w:p w14:paraId="0B3C9C5D"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2F4762AB" w14:textId="77777777" w:rsidR="002862E1" w:rsidRPr="00FC5650" w:rsidRDefault="002862E1" w:rsidP="00671039">
            <w:pPr>
              <w:ind w:firstLine="284"/>
              <w:contextualSpacing/>
              <w:jc w:val="both"/>
              <w:rPr>
                <w:i/>
              </w:rPr>
            </w:pPr>
            <w:r w:rsidRPr="00FC5650">
              <w:rPr>
                <w:i/>
                <w:sz w:val="22"/>
                <w:szCs w:val="22"/>
              </w:rPr>
              <w:t>1</w:t>
            </w:r>
          </w:p>
        </w:tc>
        <w:tc>
          <w:tcPr>
            <w:tcW w:w="1537" w:type="dxa"/>
          </w:tcPr>
          <w:p w14:paraId="60A10D84" w14:textId="77777777" w:rsidR="002862E1" w:rsidRPr="00FC5650" w:rsidRDefault="002862E1" w:rsidP="00671039">
            <w:pPr>
              <w:ind w:firstLine="284"/>
              <w:contextualSpacing/>
              <w:jc w:val="both"/>
              <w:rPr>
                <w:i/>
              </w:rPr>
            </w:pPr>
          </w:p>
        </w:tc>
        <w:tc>
          <w:tcPr>
            <w:tcW w:w="1511" w:type="dxa"/>
          </w:tcPr>
          <w:p w14:paraId="1D90612A"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46EC446D" w14:textId="77777777" w:rsidR="002862E1" w:rsidRPr="00FC5650" w:rsidRDefault="002862E1" w:rsidP="00671039">
            <w:pPr>
              <w:ind w:firstLine="284"/>
              <w:contextualSpacing/>
              <w:jc w:val="both"/>
              <w:rPr>
                <w:i/>
              </w:rPr>
            </w:pPr>
          </w:p>
        </w:tc>
      </w:tr>
      <w:tr w:rsidR="00FC5650" w:rsidRPr="00FC5650" w14:paraId="35DD591D" w14:textId="77777777" w:rsidTr="00671039">
        <w:trPr>
          <w:trHeight w:val="567"/>
        </w:trPr>
        <w:tc>
          <w:tcPr>
            <w:tcW w:w="5495" w:type="dxa"/>
          </w:tcPr>
          <w:p w14:paraId="22953ACD"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val="en-US" w:bidi="ru-RU"/>
              </w:rPr>
              <w:t>III</w:t>
            </w:r>
            <w:r w:rsidRPr="00FC5650">
              <w:rPr>
                <w:rFonts w:eastAsia="Arial Unicode MS"/>
                <w:i/>
                <w:sz w:val="22"/>
                <w:szCs w:val="22"/>
                <w:lang w:bidi="ru-RU"/>
              </w:rPr>
              <w:t xml:space="preserve"> международная детско-юношеская премия «Экология – дело каждого» (муниципальный)</w:t>
            </w:r>
          </w:p>
        </w:tc>
        <w:tc>
          <w:tcPr>
            <w:tcW w:w="1969" w:type="dxa"/>
          </w:tcPr>
          <w:p w14:paraId="51FD9DDE"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099E2DDC" w14:textId="77777777" w:rsidR="002862E1" w:rsidRPr="00FC5650" w:rsidRDefault="002862E1" w:rsidP="00671039">
            <w:pPr>
              <w:ind w:firstLine="284"/>
              <w:contextualSpacing/>
              <w:jc w:val="both"/>
              <w:rPr>
                <w:i/>
              </w:rPr>
            </w:pPr>
            <w:r w:rsidRPr="00FC5650">
              <w:rPr>
                <w:i/>
                <w:sz w:val="22"/>
                <w:szCs w:val="22"/>
              </w:rPr>
              <w:t>10</w:t>
            </w:r>
          </w:p>
        </w:tc>
        <w:tc>
          <w:tcPr>
            <w:tcW w:w="1537" w:type="dxa"/>
          </w:tcPr>
          <w:p w14:paraId="14520D18" w14:textId="77777777" w:rsidR="002862E1" w:rsidRPr="00FC5650" w:rsidRDefault="002862E1" w:rsidP="00671039">
            <w:pPr>
              <w:ind w:firstLine="284"/>
              <w:contextualSpacing/>
              <w:jc w:val="both"/>
              <w:rPr>
                <w:i/>
              </w:rPr>
            </w:pPr>
          </w:p>
        </w:tc>
        <w:tc>
          <w:tcPr>
            <w:tcW w:w="1511" w:type="dxa"/>
          </w:tcPr>
          <w:p w14:paraId="2ACCFFBA" w14:textId="77777777" w:rsidR="002862E1" w:rsidRPr="00FC5650" w:rsidRDefault="002862E1" w:rsidP="00671039">
            <w:pPr>
              <w:ind w:firstLine="284"/>
              <w:contextualSpacing/>
              <w:jc w:val="both"/>
              <w:rPr>
                <w:i/>
              </w:rPr>
            </w:pPr>
            <w:r w:rsidRPr="00FC5650">
              <w:rPr>
                <w:i/>
                <w:sz w:val="22"/>
                <w:szCs w:val="22"/>
              </w:rPr>
              <w:t>6</w:t>
            </w:r>
          </w:p>
        </w:tc>
        <w:tc>
          <w:tcPr>
            <w:tcW w:w="1324" w:type="dxa"/>
          </w:tcPr>
          <w:p w14:paraId="157B4A48" w14:textId="77777777" w:rsidR="002862E1" w:rsidRPr="00FC5650" w:rsidRDefault="002862E1" w:rsidP="00671039">
            <w:pPr>
              <w:ind w:firstLine="284"/>
              <w:contextualSpacing/>
              <w:jc w:val="both"/>
              <w:rPr>
                <w:i/>
              </w:rPr>
            </w:pPr>
          </w:p>
        </w:tc>
      </w:tr>
      <w:tr w:rsidR="00FC5650" w:rsidRPr="00FC5650" w14:paraId="56483F62" w14:textId="77777777" w:rsidTr="00671039">
        <w:trPr>
          <w:trHeight w:val="567"/>
        </w:trPr>
        <w:tc>
          <w:tcPr>
            <w:tcW w:w="5495" w:type="dxa"/>
          </w:tcPr>
          <w:p w14:paraId="07B086C7"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val="en-US" w:bidi="ru-RU"/>
              </w:rPr>
              <w:t>III</w:t>
            </w:r>
            <w:r w:rsidRPr="00FC5650">
              <w:rPr>
                <w:rFonts w:eastAsia="Arial Unicode MS"/>
                <w:i/>
                <w:sz w:val="22"/>
                <w:szCs w:val="22"/>
                <w:lang w:bidi="ru-RU"/>
              </w:rPr>
              <w:t xml:space="preserve"> международная детско-юношеская премия «Экология – дело каждого» (всероссийский)</w:t>
            </w:r>
          </w:p>
        </w:tc>
        <w:tc>
          <w:tcPr>
            <w:tcW w:w="1969" w:type="dxa"/>
          </w:tcPr>
          <w:p w14:paraId="1A2F4096"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21CD6820" w14:textId="77777777" w:rsidR="002862E1" w:rsidRPr="00FC5650" w:rsidRDefault="002862E1" w:rsidP="00671039">
            <w:pPr>
              <w:ind w:firstLine="284"/>
              <w:contextualSpacing/>
              <w:jc w:val="both"/>
              <w:rPr>
                <w:i/>
              </w:rPr>
            </w:pPr>
            <w:r w:rsidRPr="00FC5650">
              <w:rPr>
                <w:i/>
                <w:sz w:val="22"/>
                <w:szCs w:val="22"/>
              </w:rPr>
              <w:t>2</w:t>
            </w:r>
          </w:p>
        </w:tc>
        <w:tc>
          <w:tcPr>
            <w:tcW w:w="1537" w:type="dxa"/>
          </w:tcPr>
          <w:p w14:paraId="60205EDA" w14:textId="77777777" w:rsidR="002862E1" w:rsidRPr="00FC5650" w:rsidRDefault="002862E1" w:rsidP="00671039">
            <w:pPr>
              <w:ind w:firstLine="284"/>
              <w:contextualSpacing/>
              <w:jc w:val="both"/>
              <w:rPr>
                <w:i/>
              </w:rPr>
            </w:pPr>
          </w:p>
        </w:tc>
        <w:tc>
          <w:tcPr>
            <w:tcW w:w="1511" w:type="dxa"/>
          </w:tcPr>
          <w:p w14:paraId="54E3B91F"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3F41B1A1" w14:textId="77777777" w:rsidR="002862E1" w:rsidRPr="00FC5650" w:rsidRDefault="002862E1" w:rsidP="00671039">
            <w:pPr>
              <w:ind w:firstLine="284"/>
              <w:contextualSpacing/>
              <w:jc w:val="both"/>
              <w:rPr>
                <w:i/>
              </w:rPr>
            </w:pPr>
          </w:p>
        </w:tc>
      </w:tr>
      <w:tr w:rsidR="00FC5650" w:rsidRPr="00FC5650" w14:paraId="1F584E49" w14:textId="77777777" w:rsidTr="00DB5E08">
        <w:trPr>
          <w:trHeight w:val="288"/>
        </w:trPr>
        <w:tc>
          <w:tcPr>
            <w:tcW w:w="5495" w:type="dxa"/>
          </w:tcPr>
          <w:p w14:paraId="11165EEC" w14:textId="0B0B239F" w:rsidR="00DB5E08" w:rsidRPr="00FC5650" w:rsidRDefault="00DB5E08" w:rsidP="00671039">
            <w:pPr>
              <w:ind w:firstLine="284"/>
              <w:contextualSpacing/>
              <w:jc w:val="both"/>
              <w:rPr>
                <w:rFonts w:eastAsia="Arial Unicode MS"/>
                <w:i/>
                <w:lang w:bidi="ru-RU"/>
              </w:rPr>
            </w:pPr>
            <w:r w:rsidRPr="00FC5650">
              <w:rPr>
                <w:rFonts w:eastAsia="Arial Unicode MS"/>
                <w:i/>
                <w:sz w:val="22"/>
                <w:szCs w:val="22"/>
                <w:lang w:bidi="ru-RU"/>
              </w:rPr>
              <w:t>Муниципальный конкурс «МетаЧемп – 2022»</w:t>
            </w:r>
          </w:p>
        </w:tc>
        <w:tc>
          <w:tcPr>
            <w:tcW w:w="1969" w:type="dxa"/>
          </w:tcPr>
          <w:p w14:paraId="22443963" w14:textId="45625457" w:rsidR="00DB5E08" w:rsidRPr="00FC5650" w:rsidRDefault="00DB5E08" w:rsidP="00671039">
            <w:pPr>
              <w:ind w:firstLine="284"/>
              <w:contextualSpacing/>
              <w:jc w:val="both"/>
              <w:rPr>
                <w:i/>
              </w:rPr>
            </w:pPr>
            <w:r w:rsidRPr="00FC5650">
              <w:rPr>
                <w:i/>
                <w:sz w:val="22"/>
                <w:szCs w:val="22"/>
              </w:rPr>
              <w:t>2022</w:t>
            </w:r>
          </w:p>
        </w:tc>
        <w:tc>
          <w:tcPr>
            <w:tcW w:w="1723" w:type="dxa"/>
          </w:tcPr>
          <w:p w14:paraId="2E5A408A" w14:textId="684A75AE" w:rsidR="00DB5E08" w:rsidRPr="00FC5650" w:rsidRDefault="00DB5E08" w:rsidP="00671039">
            <w:pPr>
              <w:ind w:firstLine="284"/>
              <w:contextualSpacing/>
              <w:jc w:val="both"/>
              <w:rPr>
                <w:i/>
              </w:rPr>
            </w:pPr>
            <w:r w:rsidRPr="00FC5650">
              <w:rPr>
                <w:i/>
                <w:sz w:val="22"/>
                <w:szCs w:val="22"/>
              </w:rPr>
              <w:t>9</w:t>
            </w:r>
          </w:p>
        </w:tc>
        <w:tc>
          <w:tcPr>
            <w:tcW w:w="1537" w:type="dxa"/>
          </w:tcPr>
          <w:p w14:paraId="576AC31A" w14:textId="77777777" w:rsidR="00DB5E08" w:rsidRPr="00FC5650" w:rsidRDefault="00DB5E08" w:rsidP="00671039">
            <w:pPr>
              <w:ind w:firstLine="284"/>
              <w:contextualSpacing/>
              <w:jc w:val="both"/>
              <w:rPr>
                <w:i/>
              </w:rPr>
            </w:pPr>
          </w:p>
        </w:tc>
        <w:tc>
          <w:tcPr>
            <w:tcW w:w="1511" w:type="dxa"/>
          </w:tcPr>
          <w:p w14:paraId="35CB9589" w14:textId="0B917984" w:rsidR="00DB5E08" w:rsidRPr="00FC5650" w:rsidRDefault="00DB5E08" w:rsidP="00671039">
            <w:pPr>
              <w:ind w:firstLine="284"/>
              <w:contextualSpacing/>
              <w:jc w:val="both"/>
              <w:rPr>
                <w:i/>
              </w:rPr>
            </w:pPr>
            <w:r w:rsidRPr="00FC5650">
              <w:rPr>
                <w:i/>
                <w:sz w:val="22"/>
                <w:szCs w:val="22"/>
              </w:rPr>
              <w:t>1</w:t>
            </w:r>
          </w:p>
        </w:tc>
        <w:tc>
          <w:tcPr>
            <w:tcW w:w="1324" w:type="dxa"/>
          </w:tcPr>
          <w:p w14:paraId="5E34817C" w14:textId="77777777" w:rsidR="00DB5E08" w:rsidRPr="00FC5650" w:rsidRDefault="00DB5E08" w:rsidP="00671039">
            <w:pPr>
              <w:ind w:firstLine="284"/>
              <w:contextualSpacing/>
              <w:jc w:val="both"/>
              <w:rPr>
                <w:i/>
              </w:rPr>
            </w:pPr>
          </w:p>
        </w:tc>
      </w:tr>
      <w:tr w:rsidR="00FC5650" w:rsidRPr="00FC5650" w14:paraId="7CBFC0CC" w14:textId="77777777" w:rsidTr="00DB5E08">
        <w:trPr>
          <w:trHeight w:val="561"/>
        </w:trPr>
        <w:tc>
          <w:tcPr>
            <w:tcW w:w="5495" w:type="dxa"/>
          </w:tcPr>
          <w:p w14:paraId="0B8B9208" w14:textId="4343CB96" w:rsidR="00DB5E08" w:rsidRPr="00FC5650" w:rsidRDefault="00DB5E08" w:rsidP="00DB5E08">
            <w:pPr>
              <w:shd w:val="clear" w:color="auto" w:fill="FFFFFF"/>
              <w:outlineLvl w:val="1"/>
              <w:rPr>
                <w:bCs/>
                <w:i/>
                <w:szCs w:val="26"/>
              </w:rPr>
            </w:pPr>
            <w:r w:rsidRPr="00FC5650">
              <w:rPr>
                <w:bCs/>
                <w:i/>
                <w:sz w:val="22"/>
                <w:szCs w:val="26"/>
              </w:rPr>
              <w:t>III Всероссийская электронная олимпиада по безопасности жизнедеятельности</w:t>
            </w:r>
          </w:p>
        </w:tc>
        <w:tc>
          <w:tcPr>
            <w:tcW w:w="1969" w:type="dxa"/>
          </w:tcPr>
          <w:p w14:paraId="046DE6B8" w14:textId="1AE60001" w:rsidR="00DB5E08" w:rsidRPr="00FC5650" w:rsidRDefault="00DB5E08" w:rsidP="00671039">
            <w:pPr>
              <w:ind w:firstLine="284"/>
              <w:contextualSpacing/>
              <w:jc w:val="both"/>
              <w:rPr>
                <w:i/>
              </w:rPr>
            </w:pPr>
            <w:r w:rsidRPr="00FC5650">
              <w:rPr>
                <w:i/>
                <w:sz w:val="22"/>
                <w:szCs w:val="22"/>
              </w:rPr>
              <w:t>2022</w:t>
            </w:r>
          </w:p>
        </w:tc>
        <w:tc>
          <w:tcPr>
            <w:tcW w:w="1723" w:type="dxa"/>
          </w:tcPr>
          <w:p w14:paraId="0738E1F6" w14:textId="049AD6EC" w:rsidR="00DB5E08" w:rsidRPr="00FC5650" w:rsidRDefault="00DB5E08" w:rsidP="00671039">
            <w:pPr>
              <w:ind w:firstLine="284"/>
              <w:contextualSpacing/>
              <w:jc w:val="both"/>
              <w:rPr>
                <w:i/>
              </w:rPr>
            </w:pPr>
            <w:r w:rsidRPr="00FC5650">
              <w:rPr>
                <w:i/>
                <w:sz w:val="22"/>
                <w:szCs w:val="22"/>
              </w:rPr>
              <w:t>9</w:t>
            </w:r>
          </w:p>
        </w:tc>
        <w:tc>
          <w:tcPr>
            <w:tcW w:w="1537" w:type="dxa"/>
          </w:tcPr>
          <w:p w14:paraId="2C4147ED" w14:textId="77777777" w:rsidR="00DB5E08" w:rsidRPr="00FC5650" w:rsidRDefault="00DB5E08" w:rsidP="00671039">
            <w:pPr>
              <w:ind w:firstLine="284"/>
              <w:contextualSpacing/>
              <w:jc w:val="both"/>
              <w:rPr>
                <w:i/>
              </w:rPr>
            </w:pPr>
          </w:p>
        </w:tc>
        <w:tc>
          <w:tcPr>
            <w:tcW w:w="1511" w:type="dxa"/>
          </w:tcPr>
          <w:p w14:paraId="5F71135B" w14:textId="06F83CE5" w:rsidR="00DB5E08" w:rsidRPr="00FC5650" w:rsidRDefault="00DB5E08" w:rsidP="00671039">
            <w:pPr>
              <w:ind w:firstLine="284"/>
              <w:contextualSpacing/>
              <w:jc w:val="both"/>
              <w:rPr>
                <w:i/>
              </w:rPr>
            </w:pPr>
            <w:r w:rsidRPr="00FC5650">
              <w:rPr>
                <w:i/>
                <w:sz w:val="22"/>
                <w:szCs w:val="22"/>
              </w:rPr>
              <w:t>0</w:t>
            </w:r>
          </w:p>
        </w:tc>
        <w:tc>
          <w:tcPr>
            <w:tcW w:w="1324" w:type="dxa"/>
          </w:tcPr>
          <w:p w14:paraId="1000761C" w14:textId="77777777" w:rsidR="00DB5E08" w:rsidRPr="00FC5650" w:rsidRDefault="00DB5E08" w:rsidP="00671039">
            <w:pPr>
              <w:ind w:firstLine="284"/>
              <w:contextualSpacing/>
              <w:jc w:val="both"/>
              <w:rPr>
                <w:i/>
              </w:rPr>
            </w:pPr>
          </w:p>
        </w:tc>
      </w:tr>
      <w:tr w:rsidR="00FC5650" w:rsidRPr="00FC5650" w14:paraId="45635973" w14:textId="77777777" w:rsidTr="00CC326B">
        <w:trPr>
          <w:trHeight w:val="202"/>
        </w:trPr>
        <w:tc>
          <w:tcPr>
            <w:tcW w:w="5495" w:type="dxa"/>
          </w:tcPr>
          <w:p w14:paraId="2CB480E6"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Краевой фотоконкурс «Мой край! Мой взгляд!»</w:t>
            </w:r>
          </w:p>
        </w:tc>
        <w:tc>
          <w:tcPr>
            <w:tcW w:w="1969" w:type="dxa"/>
          </w:tcPr>
          <w:p w14:paraId="23C1B96B"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59F30ABF" w14:textId="77777777" w:rsidR="002862E1" w:rsidRPr="00FC5650" w:rsidRDefault="002862E1" w:rsidP="00671039">
            <w:pPr>
              <w:ind w:firstLine="284"/>
              <w:contextualSpacing/>
              <w:jc w:val="both"/>
              <w:rPr>
                <w:i/>
              </w:rPr>
            </w:pPr>
            <w:r w:rsidRPr="00FC5650">
              <w:rPr>
                <w:i/>
                <w:sz w:val="22"/>
                <w:szCs w:val="22"/>
              </w:rPr>
              <w:t>4</w:t>
            </w:r>
          </w:p>
        </w:tc>
        <w:tc>
          <w:tcPr>
            <w:tcW w:w="1537" w:type="dxa"/>
          </w:tcPr>
          <w:p w14:paraId="5BF02929" w14:textId="77777777" w:rsidR="002862E1" w:rsidRPr="00FC5650" w:rsidRDefault="002862E1" w:rsidP="00671039">
            <w:pPr>
              <w:ind w:firstLine="284"/>
              <w:contextualSpacing/>
              <w:jc w:val="both"/>
              <w:rPr>
                <w:i/>
              </w:rPr>
            </w:pPr>
          </w:p>
        </w:tc>
        <w:tc>
          <w:tcPr>
            <w:tcW w:w="1511" w:type="dxa"/>
          </w:tcPr>
          <w:p w14:paraId="2767F9B0"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5AE2AF13" w14:textId="77777777" w:rsidR="002862E1" w:rsidRPr="00FC5650" w:rsidRDefault="002862E1" w:rsidP="00671039">
            <w:pPr>
              <w:ind w:firstLine="284"/>
              <w:contextualSpacing/>
              <w:jc w:val="both"/>
              <w:rPr>
                <w:i/>
              </w:rPr>
            </w:pPr>
          </w:p>
        </w:tc>
      </w:tr>
      <w:tr w:rsidR="00FC5650" w:rsidRPr="00FC5650" w14:paraId="17B80EA4" w14:textId="77777777" w:rsidTr="00CC326B">
        <w:trPr>
          <w:trHeight w:val="219"/>
        </w:trPr>
        <w:tc>
          <w:tcPr>
            <w:tcW w:w="5495" w:type="dxa"/>
          </w:tcPr>
          <w:p w14:paraId="0F6B59B0"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 xml:space="preserve">Региональный </w:t>
            </w:r>
            <w:r w:rsidRPr="00FC5650">
              <w:rPr>
                <w:rFonts w:eastAsia="Arial Unicode MS"/>
                <w:i/>
                <w:sz w:val="22"/>
                <w:szCs w:val="22"/>
                <w:lang w:val="en-US" w:bidi="ru-RU"/>
              </w:rPr>
              <w:t>HR -</w:t>
            </w:r>
            <w:r w:rsidRPr="00FC5650">
              <w:rPr>
                <w:rFonts w:eastAsia="Arial Unicode MS"/>
                <w:i/>
                <w:sz w:val="22"/>
                <w:szCs w:val="22"/>
                <w:lang w:bidi="ru-RU"/>
              </w:rPr>
              <w:t>квиз</w:t>
            </w:r>
          </w:p>
        </w:tc>
        <w:tc>
          <w:tcPr>
            <w:tcW w:w="1969" w:type="dxa"/>
          </w:tcPr>
          <w:p w14:paraId="245C5E4D"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069A6DA4" w14:textId="77777777" w:rsidR="002862E1" w:rsidRPr="00FC5650" w:rsidRDefault="002862E1" w:rsidP="00671039">
            <w:pPr>
              <w:ind w:firstLine="284"/>
              <w:contextualSpacing/>
              <w:jc w:val="both"/>
              <w:rPr>
                <w:i/>
              </w:rPr>
            </w:pPr>
            <w:r w:rsidRPr="00FC5650">
              <w:rPr>
                <w:i/>
                <w:sz w:val="22"/>
                <w:szCs w:val="22"/>
              </w:rPr>
              <w:t>5</w:t>
            </w:r>
          </w:p>
        </w:tc>
        <w:tc>
          <w:tcPr>
            <w:tcW w:w="1537" w:type="dxa"/>
          </w:tcPr>
          <w:p w14:paraId="6D6CF2DC" w14:textId="77777777" w:rsidR="002862E1" w:rsidRPr="00FC5650" w:rsidRDefault="002862E1" w:rsidP="00671039">
            <w:pPr>
              <w:ind w:firstLine="284"/>
              <w:contextualSpacing/>
              <w:jc w:val="both"/>
              <w:rPr>
                <w:i/>
              </w:rPr>
            </w:pPr>
          </w:p>
        </w:tc>
        <w:tc>
          <w:tcPr>
            <w:tcW w:w="1511" w:type="dxa"/>
          </w:tcPr>
          <w:p w14:paraId="07ADCA4D" w14:textId="77777777" w:rsidR="002862E1" w:rsidRPr="00FC5650" w:rsidRDefault="002862E1" w:rsidP="00671039">
            <w:pPr>
              <w:ind w:firstLine="284"/>
              <w:contextualSpacing/>
              <w:jc w:val="both"/>
              <w:rPr>
                <w:i/>
              </w:rPr>
            </w:pPr>
            <w:r w:rsidRPr="00FC5650">
              <w:rPr>
                <w:i/>
                <w:sz w:val="22"/>
                <w:szCs w:val="22"/>
              </w:rPr>
              <w:t>5</w:t>
            </w:r>
          </w:p>
        </w:tc>
        <w:tc>
          <w:tcPr>
            <w:tcW w:w="1324" w:type="dxa"/>
          </w:tcPr>
          <w:p w14:paraId="3136A080" w14:textId="77777777" w:rsidR="002862E1" w:rsidRPr="00FC5650" w:rsidRDefault="002862E1" w:rsidP="00671039">
            <w:pPr>
              <w:ind w:firstLine="284"/>
              <w:contextualSpacing/>
              <w:jc w:val="both"/>
              <w:rPr>
                <w:i/>
              </w:rPr>
            </w:pPr>
          </w:p>
        </w:tc>
      </w:tr>
      <w:tr w:rsidR="00FC5650" w:rsidRPr="00FC5650" w14:paraId="2C49F51F" w14:textId="77777777" w:rsidTr="00671039">
        <w:trPr>
          <w:trHeight w:val="567"/>
        </w:trPr>
        <w:tc>
          <w:tcPr>
            <w:tcW w:w="5495" w:type="dxa"/>
          </w:tcPr>
          <w:p w14:paraId="0B166FA4"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Общероссийская олимпиада школьников «Основы православной культуры» (школьный тур)</w:t>
            </w:r>
          </w:p>
        </w:tc>
        <w:tc>
          <w:tcPr>
            <w:tcW w:w="1969" w:type="dxa"/>
          </w:tcPr>
          <w:p w14:paraId="76C593AF"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14BF87C1" w14:textId="77777777" w:rsidR="002862E1" w:rsidRPr="00FC5650" w:rsidRDefault="002862E1" w:rsidP="00671039">
            <w:pPr>
              <w:ind w:firstLine="284"/>
              <w:contextualSpacing/>
              <w:jc w:val="both"/>
              <w:rPr>
                <w:i/>
              </w:rPr>
            </w:pPr>
            <w:r w:rsidRPr="00FC5650">
              <w:rPr>
                <w:i/>
                <w:sz w:val="22"/>
                <w:szCs w:val="22"/>
              </w:rPr>
              <w:t>10</w:t>
            </w:r>
          </w:p>
        </w:tc>
        <w:tc>
          <w:tcPr>
            <w:tcW w:w="1537" w:type="dxa"/>
          </w:tcPr>
          <w:p w14:paraId="12C7AF3D" w14:textId="77777777" w:rsidR="002862E1" w:rsidRPr="00FC5650" w:rsidRDefault="002862E1" w:rsidP="00671039">
            <w:pPr>
              <w:ind w:firstLine="284"/>
              <w:contextualSpacing/>
              <w:jc w:val="both"/>
              <w:rPr>
                <w:i/>
              </w:rPr>
            </w:pPr>
          </w:p>
        </w:tc>
        <w:tc>
          <w:tcPr>
            <w:tcW w:w="1511" w:type="dxa"/>
          </w:tcPr>
          <w:p w14:paraId="119A6C83" w14:textId="77777777" w:rsidR="002862E1" w:rsidRPr="00FC5650" w:rsidRDefault="002862E1" w:rsidP="00671039">
            <w:pPr>
              <w:ind w:firstLine="284"/>
              <w:contextualSpacing/>
              <w:jc w:val="both"/>
              <w:rPr>
                <w:i/>
              </w:rPr>
            </w:pPr>
            <w:r w:rsidRPr="00FC5650">
              <w:rPr>
                <w:i/>
                <w:sz w:val="22"/>
                <w:szCs w:val="22"/>
              </w:rPr>
              <w:t>5</w:t>
            </w:r>
          </w:p>
        </w:tc>
        <w:tc>
          <w:tcPr>
            <w:tcW w:w="1324" w:type="dxa"/>
          </w:tcPr>
          <w:p w14:paraId="6C419DA7" w14:textId="77777777" w:rsidR="002862E1" w:rsidRPr="00FC5650" w:rsidRDefault="002862E1" w:rsidP="00671039">
            <w:pPr>
              <w:ind w:firstLine="284"/>
              <w:contextualSpacing/>
              <w:jc w:val="both"/>
              <w:rPr>
                <w:i/>
              </w:rPr>
            </w:pPr>
          </w:p>
        </w:tc>
      </w:tr>
      <w:tr w:rsidR="00FC5650" w:rsidRPr="00FC5650" w14:paraId="530E36B5" w14:textId="77777777" w:rsidTr="00671039">
        <w:trPr>
          <w:trHeight w:val="567"/>
        </w:trPr>
        <w:tc>
          <w:tcPr>
            <w:tcW w:w="5495" w:type="dxa"/>
          </w:tcPr>
          <w:p w14:paraId="4A296B48" w14:textId="49AC6048" w:rsidR="00DB5E08" w:rsidRPr="00FC5650" w:rsidRDefault="00DB5E08" w:rsidP="00671039">
            <w:pPr>
              <w:ind w:firstLine="284"/>
              <w:contextualSpacing/>
              <w:jc w:val="both"/>
              <w:rPr>
                <w:rFonts w:eastAsia="Arial Unicode MS"/>
                <w:i/>
                <w:lang w:bidi="ru-RU"/>
              </w:rPr>
            </w:pPr>
            <w:r w:rsidRPr="00FC5650">
              <w:rPr>
                <w:rFonts w:eastAsia="Arial Unicode MS"/>
                <w:i/>
                <w:sz w:val="22"/>
                <w:szCs w:val="22"/>
                <w:lang w:bidi="ru-RU"/>
              </w:rPr>
              <w:t>Соревнования по робототехнике «Планета роботов»</w:t>
            </w:r>
          </w:p>
        </w:tc>
        <w:tc>
          <w:tcPr>
            <w:tcW w:w="1969" w:type="dxa"/>
          </w:tcPr>
          <w:p w14:paraId="320578E2" w14:textId="74F6850B" w:rsidR="00DB5E08" w:rsidRPr="00FC5650" w:rsidRDefault="00DB5E08" w:rsidP="00671039">
            <w:pPr>
              <w:ind w:firstLine="284"/>
              <w:contextualSpacing/>
              <w:jc w:val="both"/>
              <w:rPr>
                <w:i/>
              </w:rPr>
            </w:pPr>
            <w:r w:rsidRPr="00FC5650">
              <w:rPr>
                <w:i/>
                <w:sz w:val="22"/>
                <w:szCs w:val="22"/>
              </w:rPr>
              <w:t>2022</w:t>
            </w:r>
          </w:p>
        </w:tc>
        <w:tc>
          <w:tcPr>
            <w:tcW w:w="1723" w:type="dxa"/>
          </w:tcPr>
          <w:p w14:paraId="16FB33C5" w14:textId="305ADD80" w:rsidR="00DB5E08" w:rsidRPr="00FC5650" w:rsidRDefault="00DB5E08" w:rsidP="00671039">
            <w:pPr>
              <w:ind w:firstLine="284"/>
              <w:contextualSpacing/>
              <w:jc w:val="both"/>
              <w:rPr>
                <w:i/>
              </w:rPr>
            </w:pPr>
            <w:r w:rsidRPr="00FC5650">
              <w:rPr>
                <w:i/>
                <w:sz w:val="22"/>
                <w:szCs w:val="22"/>
              </w:rPr>
              <w:t>2</w:t>
            </w:r>
          </w:p>
        </w:tc>
        <w:tc>
          <w:tcPr>
            <w:tcW w:w="1537" w:type="dxa"/>
          </w:tcPr>
          <w:p w14:paraId="3DFDD2D9" w14:textId="77777777" w:rsidR="00DB5E08" w:rsidRPr="00FC5650" w:rsidRDefault="00DB5E08" w:rsidP="00671039">
            <w:pPr>
              <w:ind w:firstLine="284"/>
              <w:contextualSpacing/>
              <w:jc w:val="both"/>
              <w:rPr>
                <w:i/>
              </w:rPr>
            </w:pPr>
          </w:p>
        </w:tc>
        <w:tc>
          <w:tcPr>
            <w:tcW w:w="1511" w:type="dxa"/>
          </w:tcPr>
          <w:p w14:paraId="4D8EB735" w14:textId="28F03D8F" w:rsidR="00DB5E08" w:rsidRPr="00FC5650" w:rsidRDefault="00DB5E08" w:rsidP="00671039">
            <w:pPr>
              <w:ind w:firstLine="284"/>
              <w:contextualSpacing/>
              <w:jc w:val="both"/>
              <w:rPr>
                <w:i/>
              </w:rPr>
            </w:pPr>
            <w:r w:rsidRPr="00FC5650">
              <w:rPr>
                <w:i/>
                <w:sz w:val="22"/>
                <w:szCs w:val="22"/>
              </w:rPr>
              <w:t>0</w:t>
            </w:r>
          </w:p>
        </w:tc>
        <w:tc>
          <w:tcPr>
            <w:tcW w:w="1324" w:type="dxa"/>
          </w:tcPr>
          <w:p w14:paraId="77174710" w14:textId="77777777" w:rsidR="00DB5E08" w:rsidRPr="00FC5650" w:rsidRDefault="00DB5E08" w:rsidP="00671039">
            <w:pPr>
              <w:ind w:firstLine="284"/>
              <w:contextualSpacing/>
              <w:jc w:val="both"/>
              <w:rPr>
                <w:i/>
              </w:rPr>
            </w:pPr>
          </w:p>
        </w:tc>
      </w:tr>
      <w:tr w:rsidR="00FC5650" w:rsidRPr="00FC5650" w14:paraId="46B6A676" w14:textId="77777777" w:rsidTr="00CC326B">
        <w:trPr>
          <w:trHeight w:val="312"/>
        </w:trPr>
        <w:tc>
          <w:tcPr>
            <w:tcW w:w="5495" w:type="dxa"/>
          </w:tcPr>
          <w:p w14:paraId="2C4D7E01"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Краевой компетентностный чемпионат МетаЧемп</w:t>
            </w:r>
          </w:p>
        </w:tc>
        <w:tc>
          <w:tcPr>
            <w:tcW w:w="1969" w:type="dxa"/>
          </w:tcPr>
          <w:p w14:paraId="33E7BABD"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5BF3BE59" w14:textId="77777777" w:rsidR="002862E1" w:rsidRPr="00FC5650" w:rsidRDefault="002862E1" w:rsidP="00671039">
            <w:pPr>
              <w:ind w:firstLine="284"/>
              <w:contextualSpacing/>
              <w:jc w:val="both"/>
              <w:rPr>
                <w:i/>
              </w:rPr>
            </w:pPr>
            <w:r w:rsidRPr="00FC5650">
              <w:rPr>
                <w:i/>
                <w:sz w:val="22"/>
                <w:szCs w:val="22"/>
              </w:rPr>
              <w:t>3</w:t>
            </w:r>
          </w:p>
        </w:tc>
        <w:tc>
          <w:tcPr>
            <w:tcW w:w="1537" w:type="dxa"/>
          </w:tcPr>
          <w:p w14:paraId="30DA466F" w14:textId="77777777" w:rsidR="002862E1" w:rsidRPr="00FC5650" w:rsidRDefault="002862E1" w:rsidP="00671039">
            <w:pPr>
              <w:ind w:firstLine="284"/>
              <w:contextualSpacing/>
              <w:jc w:val="both"/>
              <w:rPr>
                <w:i/>
              </w:rPr>
            </w:pPr>
          </w:p>
        </w:tc>
        <w:tc>
          <w:tcPr>
            <w:tcW w:w="1511" w:type="dxa"/>
          </w:tcPr>
          <w:p w14:paraId="40CCCB98" w14:textId="77777777" w:rsidR="002862E1" w:rsidRPr="00FC5650" w:rsidRDefault="002862E1" w:rsidP="00671039">
            <w:pPr>
              <w:ind w:firstLine="284"/>
              <w:contextualSpacing/>
              <w:jc w:val="both"/>
              <w:rPr>
                <w:i/>
              </w:rPr>
            </w:pPr>
            <w:r w:rsidRPr="00FC5650">
              <w:rPr>
                <w:i/>
                <w:sz w:val="22"/>
                <w:szCs w:val="22"/>
              </w:rPr>
              <w:t>1</w:t>
            </w:r>
          </w:p>
        </w:tc>
        <w:tc>
          <w:tcPr>
            <w:tcW w:w="1324" w:type="dxa"/>
          </w:tcPr>
          <w:p w14:paraId="0BAB53B3" w14:textId="77777777" w:rsidR="002862E1" w:rsidRPr="00FC5650" w:rsidRDefault="002862E1" w:rsidP="00671039">
            <w:pPr>
              <w:ind w:firstLine="284"/>
              <w:contextualSpacing/>
              <w:jc w:val="both"/>
              <w:rPr>
                <w:i/>
              </w:rPr>
            </w:pPr>
          </w:p>
        </w:tc>
      </w:tr>
      <w:tr w:rsidR="00FC5650" w:rsidRPr="00FC5650" w14:paraId="6035B937" w14:textId="77777777" w:rsidTr="00671039">
        <w:trPr>
          <w:trHeight w:val="567"/>
        </w:trPr>
        <w:tc>
          <w:tcPr>
            <w:tcW w:w="5495" w:type="dxa"/>
          </w:tcPr>
          <w:p w14:paraId="681CCBB1"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Открытый межрегиональный конкурс «Про космос»</w:t>
            </w:r>
          </w:p>
        </w:tc>
        <w:tc>
          <w:tcPr>
            <w:tcW w:w="1969" w:type="dxa"/>
          </w:tcPr>
          <w:p w14:paraId="33BF2270"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4698F40F" w14:textId="77777777" w:rsidR="002862E1" w:rsidRPr="00FC5650" w:rsidRDefault="002862E1" w:rsidP="00671039">
            <w:pPr>
              <w:ind w:firstLine="284"/>
              <w:contextualSpacing/>
              <w:jc w:val="both"/>
              <w:rPr>
                <w:i/>
              </w:rPr>
            </w:pPr>
            <w:r w:rsidRPr="00FC5650">
              <w:rPr>
                <w:i/>
                <w:sz w:val="22"/>
                <w:szCs w:val="22"/>
              </w:rPr>
              <w:t>3</w:t>
            </w:r>
          </w:p>
        </w:tc>
        <w:tc>
          <w:tcPr>
            <w:tcW w:w="1537" w:type="dxa"/>
          </w:tcPr>
          <w:p w14:paraId="74D7C753" w14:textId="77777777" w:rsidR="002862E1" w:rsidRPr="00FC5650" w:rsidRDefault="002862E1" w:rsidP="00671039">
            <w:pPr>
              <w:ind w:firstLine="284"/>
              <w:contextualSpacing/>
              <w:jc w:val="both"/>
              <w:rPr>
                <w:i/>
              </w:rPr>
            </w:pPr>
          </w:p>
        </w:tc>
        <w:tc>
          <w:tcPr>
            <w:tcW w:w="1511" w:type="dxa"/>
          </w:tcPr>
          <w:p w14:paraId="1506C03A"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3F093B53" w14:textId="77777777" w:rsidR="002862E1" w:rsidRPr="00FC5650" w:rsidRDefault="002862E1" w:rsidP="00671039">
            <w:pPr>
              <w:ind w:firstLine="284"/>
              <w:contextualSpacing/>
              <w:jc w:val="both"/>
              <w:rPr>
                <w:i/>
              </w:rPr>
            </w:pPr>
          </w:p>
        </w:tc>
      </w:tr>
      <w:tr w:rsidR="00FC5650" w:rsidRPr="00FC5650" w14:paraId="609DC302" w14:textId="77777777" w:rsidTr="00671039">
        <w:trPr>
          <w:trHeight w:val="567"/>
        </w:trPr>
        <w:tc>
          <w:tcPr>
            <w:tcW w:w="5495" w:type="dxa"/>
          </w:tcPr>
          <w:p w14:paraId="080F5990"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Всероссийский конкурс живописи «Поверьте, у кошек бывает душа»</w:t>
            </w:r>
          </w:p>
        </w:tc>
        <w:tc>
          <w:tcPr>
            <w:tcW w:w="1969" w:type="dxa"/>
          </w:tcPr>
          <w:p w14:paraId="4FEB8FFA"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1AFF392C" w14:textId="77777777" w:rsidR="002862E1" w:rsidRPr="00FC5650" w:rsidRDefault="002862E1" w:rsidP="00671039">
            <w:pPr>
              <w:ind w:firstLine="284"/>
              <w:contextualSpacing/>
              <w:jc w:val="both"/>
              <w:rPr>
                <w:i/>
              </w:rPr>
            </w:pPr>
            <w:r w:rsidRPr="00FC5650">
              <w:rPr>
                <w:i/>
                <w:sz w:val="22"/>
                <w:szCs w:val="22"/>
              </w:rPr>
              <w:t>17</w:t>
            </w:r>
          </w:p>
        </w:tc>
        <w:tc>
          <w:tcPr>
            <w:tcW w:w="1537" w:type="dxa"/>
          </w:tcPr>
          <w:p w14:paraId="4C410E2C" w14:textId="77777777" w:rsidR="002862E1" w:rsidRPr="00FC5650" w:rsidRDefault="002862E1" w:rsidP="00671039">
            <w:pPr>
              <w:ind w:firstLine="284"/>
              <w:contextualSpacing/>
              <w:jc w:val="both"/>
              <w:rPr>
                <w:i/>
              </w:rPr>
            </w:pPr>
          </w:p>
        </w:tc>
        <w:tc>
          <w:tcPr>
            <w:tcW w:w="1511" w:type="dxa"/>
          </w:tcPr>
          <w:p w14:paraId="76C988DF" w14:textId="77777777" w:rsidR="002862E1" w:rsidRPr="00FC5650" w:rsidRDefault="002862E1" w:rsidP="00671039">
            <w:pPr>
              <w:ind w:firstLine="284"/>
              <w:contextualSpacing/>
              <w:jc w:val="both"/>
              <w:rPr>
                <w:i/>
              </w:rPr>
            </w:pPr>
            <w:r w:rsidRPr="00FC5650">
              <w:rPr>
                <w:i/>
                <w:sz w:val="22"/>
                <w:szCs w:val="22"/>
              </w:rPr>
              <w:t>6</w:t>
            </w:r>
          </w:p>
        </w:tc>
        <w:tc>
          <w:tcPr>
            <w:tcW w:w="1324" w:type="dxa"/>
          </w:tcPr>
          <w:p w14:paraId="2C94B984" w14:textId="77777777" w:rsidR="002862E1" w:rsidRPr="00FC5650" w:rsidRDefault="002862E1" w:rsidP="00671039">
            <w:pPr>
              <w:ind w:firstLine="284"/>
              <w:contextualSpacing/>
              <w:jc w:val="both"/>
              <w:rPr>
                <w:i/>
              </w:rPr>
            </w:pPr>
          </w:p>
        </w:tc>
      </w:tr>
      <w:tr w:rsidR="00FC5650" w:rsidRPr="00FC5650" w14:paraId="7C86DD19" w14:textId="77777777" w:rsidTr="00671039">
        <w:trPr>
          <w:trHeight w:val="567"/>
        </w:trPr>
        <w:tc>
          <w:tcPr>
            <w:tcW w:w="5495" w:type="dxa"/>
          </w:tcPr>
          <w:p w14:paraId="1F4F1D90"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Всероссийская олимпиада по анализу данных «</w:t>
            </w:r>
            <w:r w:rsidRPr="00FC5650">
              <w:rPr>
                <w:rFonts w:eastAsia="Arial Unicode MS"/>
                <w:i/>
                <w:sz w:val="22"/>
                <w:szCs w:val="22"/>
                <w:lang w:val="en-US" w:bidi="ru-RU"/>
              </w:rPr>
              <w:t>DANO</w:t>
            </w:r>
            <w:r w:rsidRPr="00FC5650">
              <w:rPr>
                <w:rFonts w:eastAsia="Arial Unicode MS"/>
                <w:i/>
                <w:sz w:val="22"/>
                <w:szCs w:val="22"/>
                <w:lang w:bidi="ru-RU"/>
              </w:rPr>
              <w:t>»</w:t>
            </w:r>
          </w:p>
        </w:tc>
        <w:tc>
          <w:tcPr>
            <w:tcW w:w="1969" w:type="dxa"/>
          </w:tcPr>
          <w:p w14:paraId="392DDE20"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2FAF5009" w14:textId="77777777" w:rsidR="002862E1" w:rsidRPr="00FC5650" w:rsidRDefault="002862E1" w:rsidP="00671039">
            <w:pPr>
              <w:ind w:firstLine="284"/>
              <w:contextualSpacing/>
              <w:jc w:val="both"/>
              <w:rPr>
                <w:i/>
              </w:rPr>
            </w:pPr>
            <w:r w:rsidRPr="00FC5650">
              <w:rPr>
                <w:i/>
                <w:sz w:val="22"/>
                <w:szCs w:val="22"/>
              </w:rPr>
              <w:t>2</w:t>
            </w:r>
          </w:p>
        </w:tc>
        <w:tc>
          <w:tcPr>
            <w:tcW w:w="1537" w:type="dxa"/>
          </w:tcPr>
          <w:p w14:paraId="739E3E03" w14:textId="77777777" w:rsidR="002862E1" w:rsidRPr="00FC5650" w:rsidRDefault="002862E1" w:rsidP="00671039">
            <w:pPr>
              <w:ind w:firstLine="284"/>
              <w:contextualSpacing/>
              <w:jc w:val="both"/>
              <w:rPr>
                <w:i/>
              </w:rPr>
            </w:pPr>
          </w:p>
        </w:tc>
        <w:tc>
          <w:tcPr>
            <w:tcW w:w="1511" w:type="dxa"/>
          </w:tcPr>
          <w:p w14:paraId="18BDE3A4"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47D2C971" w14:textId="77777777" w:rsidR="002862E1" w:rsidRPr="00FC5650" w:rsidRDefault="002862E1" w:rsidP="00671039">
            <w:pPr>
              <w:ind w:firstLine="284"/>
              <w:contextualSpacing/>
              <w:jc w:val="both"/>
              <w:rPr>
                <w:i/>
              </w:rPr>
            </w:pPr>
          </w:p>
        </w:tc>
      </w:tr>
      <w:tr w:rsidR="00FC5650" w:rsidRPr="00FC5650" w14:paraId="6E5CCF67" w14:textId="77777777" w:rsidTr="00671039">
        <w:trPr>
          <w:trHeight w:val="567"/>
        </w:trPr>
        <w:tc>
          <w:tcPr>
            <w:tcW w:w="5495" w:type="dxa"/>
          </w:tcPr>
          <w:p w14:paraId="5CDCFB3F"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Конкурс по робототехнике «Авто-Бот» (муниципальный)</w:t>
            </w:r>
          </w:p>
        </w:tc>
        <w:tc>
          <w:tcPr>
            <w:tcW w:w="1969" w:type="dxa"/>
          </w:tcPr>
          <w:p w14:paraId="249F80C5"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161BDA17" w14:textId="77777777" w:rsidR="002862E1" w:rsidRPr="00FC5650" w:rsidRDefault="002862E1" w:rsidP="00671039">
            <w:pPr>
              <w:ind w:firstLine="284"/>
              <w:contextualSpacing/>
              <w:jc w:val="both"/>
              <w:rPr>
                <w:i/>
              </w:rPr>
            </w:pPr>
            <w:r w:rsidRPr="00FC5650">
              <w:rPr>
                <w:i/>
                <w:sz w:val="22"/>
                <w:szCs w:val="22"/>
              </w:rPr>
              <w:t>2</w:t>
            </w:r>
          </w:p>
        </w:tc>
        <w:tc>
          <w:tcPr>
            <w:tcW w:w="1537" w:type="dxa"/>
          </w:tcPr>
          <w:p w14:paraId="458A53A3" w14:textId="77777777" w:rsidR="002862E1" w:rsidRPr="00FC5650" w:rsidRDefault="002862E1" w:rsidP="00671039">
            <w:pPr>
              <w:ind w:firstLine="284"/>
              <w:contextualSpacing/>
              <w:jc w:val="both"/>
              <w:rPr>
                <w:i/>
              </w:rPr>
            </w:pPr>
          </w:p>
        </w:tc>
        <w:tc>
          <w:tcPr>
            <w:tcW w:w="1511" w:type="dxa"/>
          </w:tcPr>
          <w:p w14:paraId="66B75F4A" w14:textId="77777777" w:rsidR="002862E1" w:rsidRPr="00FC5650" w:rsidRDefault="002862E1" w:rsidP="00671039">
            <w:pPr>
              <w:ind w:firstLine="284"/>
              <w:contextualSpacing/>
              <w:jc w:val="both"/>
              <w:rPr>
                <w:i/>
              </w:rPr>
            </w:pPr>
            <w:r w:rsidRPr="00FC5650">
              <w:rPr>
                <w:i/>
                <w:sz w:val="22"/>
                <w:szCs w:val="22"/>
              </w:rPr>
              <w:t>2</w:t>
            </w:r>
          </w:p>
        </w:tc>
        <w:tc>
          <w:tcPr>
            <w:tcW w:w="1324" w:type="dxa"/>
          </w:tcPr>
          <w:p w14:paraId="23CF9A3D" w14:textId="77777777" w:rsidR="002862E1" w:rsidRPr="00FC5650" w:rsidRDefault="002862E1" w:rsidP="00671039">
            <w:pPr>
              <w:ind w:firstLine="284"/>
              <w:contextualSpacing/>
              <w:jc w:val="both"/>
              <w:rPr>
                <w:i/>
              </w:rPr>
            </w:pPr>
          </w:p>
        </w:tc>
      </w:tr>
      <w:tr w:rsidR="00FC5650" w:rsidRPr="00FC5650" w14:paraId="59042221" w14:textId="77777777" w:rsidTr="00671039">
        <w:trPr>
          <w:trHeight w:val="567"/>
        </w:trPr>
        <w:tc>
          <w:tcPr>
            <w:tcW w:w="5495" w:type="dxa"/>
          </w:tcPr>
          <w:p w14:paraId="798D99ED"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Всероссийская онлайн олимпиада «Безопасный интернет»</w:t>
            </w:r>
          </w:p>
        </w:tc>
        <w:tc>
          <w:tcPr>
            <w:tcW w:w="1969" w:type="dxa"/>
          </w:tcPr>
          <w:p w14:paraId="48570E83"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4ED48357" w14:textId="77777777" w:rsidR="002862E1" w:rsidRPr="00FC5650" w:rsidRDefault="002862E1" w:rsidP="00671039">
            <w:pPr>
              <w:ind w:firstLine="284"/>
              <w:contextualSpacing/>
              <w:jc w:val="both"/>
              <w:rPr>
                <w:i/>
              </w:rPr>
            </w:pPr>
            <w:r w:rsidRPr="00FC5650">
              <w:rPr>
                <w:i/>
                <w:sz w:val="22"/>
                <w:szCs w:val="22"/>
              </w:rPr>
              <w:t>16</w:t>
            </w:r>
          </w:p>
        </w:tc>
        <w:tc>
          <w:tcPr>
            <w:tcW w:w="1537" w:type="dxa"/>
          </w:tcPr>
          <w:p w14:paraId="49BF92F2" w14:textId="77777777" w:rsidR="002862E1" w:rsidRPr="00FC5650" w:rsidRDefault="002862E1" w:rsidP="00671039">
            <w:pPr>
              <w:ind w:firstLine="284"/>
              <w:contextualSpacing/>
              <w:jc w:val="both"/>
              <w:rPr>
                <w:i/>
              </w:rPr>
            </w:pPr>
          </w:p>
        </w:tc>
        <w:tc>
          <w:tcPr>
            <w:tcW w:w="1511" w:type="dxa"/>
          </w:tcPr>
          <w:p w14:paraId="55752ECC" w14:textId="77777777" w:rsidR="002862E1" w:rsidRPr="00FC5650" w:rsidRDefault="002862E1" w:rsidP="00671039">
            <w:pPr>
              <w:ind w:firstLine="284"/>
              <w:contextualSpacing/>
              <w:jc w:val="both"/>
              <w:rPr>
                <w:i/>
              </w:rPr>
            </w:pPr>
            <w:r w:rsidRPr="00FC5650">
              <w:rPr>
                <w:i/>
                <w:sz w:val="22"/>
                <w:szCs w:val="22"/>
              </w:rPr>
              <w:t>4</w:t>
            </w:r>
          </w:p>
        </w:tc>
        <w:tc>
          <w:tcPr>
            <w:tcW w:w="1324" w:type="dxa"/>
          </w:tcPr>
          <w:p w14:paraId="0B911CA2" w14:textId="77777777" w:rsidR="002862E1" w:rsidRPr="00FC5650" w:rsidRDefault="002862E1" w:rsidP="00671039">
            <w:pPr>
              <w:ind w:firstLine="284"/>
              <w:contextualSpacing/>
              <w:jc w:val="both"/>
              <w:rPr>
                <w:i/>
              </w:rPr>
            </w:pPr>
          </w:p>
        </w:tc>
      </w:tr>
      <w:tr w:rsidR="00FC5650" w:rsidRPr="00FC5650" w14:paraId="21AD6A9B" w14:textId="77777777" w:rsidTr="00671039">
        <w:trPr>
          <w:trHeight w:val="567"/>
        </w:trPr>
        <w:tc>
          <w:tcPr>
            <w:tcW w:w="5495" w:type="dxa"/>
          </w:tcPr>
          <w:p w14:paraId="0E9E3D6F"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Всероссийская олимпиада по финансовой грамотности для старшеклассников «ФИНАТЛОН»</w:t>
            </w:r>
          </w:p>
        </w:tc>
        <w:tc>
          <w:tcPr>
            <w:tcW w:w="1969" w:type="dxa"/>
          </w:tcPr>
          <w:p w14:paraId="67A77EF3"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1FBE0FE3" w14:textId="77777777" w:rsidR="002862E1" w:rsidRPr="00FC5650" w:rsidRDefault="002862E1" w:rsidP="00671039">
            <w:pPr>
              <w:ind w:firstLine="284"/>
              <w:contextualSpacing/>
              <w:jc w:val="both"/>
              <w:rPr>
                <w:i/>
              </w:rPr>
            </w:pPr>
            <w:r w:rsidRPr="00FC5650">
              <w:rPr>
                <w:i/>
                <w:sz w:val="22"/>
                <w:szCs w:val="22"/>
              </w:rPr>
              <w:t>4</w:t>
            </w:r>
          </w:p>
        </w:tc>
        <w:tc>
          <w:tcPr>
            <w:tcW w:w="1537" w:type="dxa"/>
          </w:tcPr>
          <w:p w14:paraId="5974489C" w14:textId="0F9CF27C" w:rsidR="002862E1" w:rsidRPr="00FC5650" w:rsidRDefault="001C119E" w:rsidP="00671039">
            <w:pPr>
              <w:ind w:firstLine="284"/>
              <w:contextualSpacing/>
              <w:jc w:val="both"/>
              <w:rPr>
                <w:i/>
              </w:rPr>
            </w:pPr>
            <w:r w:rsidRPr="00FC5650">
              <w:rPr>
                <w:i/>
                <w:sz w:val="22"/>
                <w:szCs w:val="22"/>
              </w:rPr>
              <w:t>4</w:t>
            </w:r>
          </w:p>
        </w:tc>
        <w:tc>
          <w:tcPr>
            <w:tcW w:w="1511" w:type="dxa"/>
          </w:tcPr>
          <w:p w14:paraId="5D127E02" w14:textId="77777777" w:rsidR="002862E1" w:rsidRPr="00FC5650" w:rsidRDefault="002862E1" w:rsidP="00671039">
            <w:pPr>
              <w:ind w:firstLine="284"/>
              <w:contextualSpacing/>
              <w:jc w:val="both"/>
              <w:rPr>
                <w:i/>
              </w:rPr>
            </w:pPr>
            <w:r w:rsidRPr="00FC5650">
              <w:rPr>
                <w:i/>
                <w:sz w:val="22"/>
                <w:szCs w:val="22"/>
              </w:rPr>
              <w:t>0</w:t>
            </w:r>
          </w:p>
        </w:tc>
        <w:tc>
          <w:tcPr>
            <w:tcW w:w="1324" w:type="dxa"/>
          </w:tcPr>
          <w:p w14:paraId="2978FDCD" w14:textId="130F293C" w:rsidR="002862E1" w:rsidRPr="00FC5650" w:rsidRDefault="001C119E" w:rsidP="00671039">
            <w:pPr>
              <w:ind w:firstLine="284"/>
              <w:contextualSpacing/>
              <w:jc w:val="both"/>
              <w:rPr>
                <w:i/>
              </w:rPr>
            </w:pPr>
            <w:r w:rsidRPr="00FC5650">
              <w:rPr>
                <w:i/>
                <w:sz w:val="22"/>
                <w:szCs w:val="22"/>
              </w:rPr>
              <w:t>0</w:t>
            </w:r>
          </w:p>
        </w:tc>
      </w:tr>
      <w:tr w:rsidR="00FC5650" w:rsidRPr="00FC5650" w14:paraId="3B91591E" w14:textId="77777777" w:rsidTr="00671039">
        <w:trPr>
          <w:trHeight w:val="567"/>
        </w:trPr>
        <w:tc>
          <w:tcPr>
            <w:tcW w:w="5495" w:type="dxa"/>
          </w:tcPr>
          <w:p w14:paraId="14DF7A94"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Международный игровой конкурс по естествознанию «Человек и Природа»</w:t>
            </w:r>
          </w:p>
        </w:tc>
        <w:tc>
          <w:tcPr>
            <w:tcW w:w="1969" w:type="dxa"/>
          </w:tcPr>
          <w:p w14:paraId="5C6E3111"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0A5D46F3" w14:textId="77777777" w:rsidR="002862E1" w:rsidRPr="00FC5650" w:rsidRDefault="002862E1" w:rsidP="00671039">
            <w:pPr>
              <w:ind w:firstLine="284"/>
              <w:contextualSpacing/>
              <w:jc w:val="both"/>
              <w:rPr>
                <w:i/>
              </w:rPr>
            </w:pPr>
            <w:r w:rsidRPr="00FC5650">
              <w:rPr>
                <w:i/>
                <w:sz w:val="22"/>
                <w:szCs w:val="22"/>
              </w:rPr>
              <w:t>19</w:t>
            </w:r>
          </w:p>
        </w:tc>
        <w:tc>
          <w:tcPr>
            <w:tcW w:w="1537" w:type="dxa"/>
          </w:tcPr>
          <w:p w14:paraId="37778FBA" w14:textId="77777777" w:rsidR="002862E1" w:rsidRPr="00FC5650" w:rsidRDefault="002862E1" w:rsidP="00671039">
            <w:pPr>
              <w:ind w:firstLine="284"/>
              <w:contextualSpacing/>
              <w:jc w:val="both"/>
              <w:rPr>
                <w:i/>
              </w:rPr>
            </w:pPr>
          </w:p>
        </w:tc>
        <w:tc>
          <w:tcPr>
            <w:tcW w:w="1511" w:type="dxa"/>
          </w:tcPr>
          <w:p w14:paraId="00D195EF" w14:textId="77777777" w:rsidR="002862E1" w:rsidRPr="00FC5650" w:rsidRDefault="002862E1" w:rsidP="00671039">
            <w:pPr>
              <w:ind w:firstLine="284"/>
              <w:contextualSpacing/>
              <w:jc w:val="both"/>
              <w:rPr>
                <w:i/>
              </w:rPr>
            </w:pPr>
            <w:r w:rsidRPr="00FC5650">
              <w:rPr>
                <w:i/>
                <w:sz w:val="22"/>
                <w:szCs w:val="22"/>
              </w:rPr>
              <w:t>3</w:t>
            </w:r>
          </w:p>
        </w:tc>
        <w:tc>
          <w:tcPr>
            <w:tcW w:w="1324" w:type="dxa"/>
          </w:tcPr>
          <w:p w14:paraId="0371B09E" w14:textId="77777777" w:rsidR="002862E1" w:rsidRPr="00FC5650" w:rsidRDefault="002862E1" w:rsidP="00671039">
            <w:pPr>
              <w:ind w:firstLine="284"/>
              <w:contextualSpacing/>
              <w:jc w:val="both"/>
              <w:rPr>
                <w:i/>
              </w:rPr>
            </w:pPr>
          </w:p>
        </w:tc>
      </w:tr>
      <w:tr w:rsidR="00FC5650" w:rsidRPr="00FC5650" w14:paraId="716D1DEE" w14:textId="77777777" w:rsidTr="00671039">
        <w:trPr>
          <w:trHeight w:val="567"/>
        </w:trPr>
        <w:tc>
          <w:tcPr>
            <w:tcW w:w="5495" w:type="dxa"/>
          </w:tcPr>
          <w:p w14:paraId="5214B051"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Международная конкурс-игра по языкознанию «Русский медвежонок»</w:t>
            </w:r>
          </w:p>
        </w:tc>
        <w:tc>
          <w:tcPr>
            <w:tcW w:w="1969" w:type="dxa"/>
          </w:tcPr>
          <w:p w14:paraId="7EBCFAE6"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32F243D7" w14:textId="77777777" w:rsidR="002862E1" w:rsidRPr="00FC5650" w:rsidRDefault="002862E1" w:rsidP="00671039">
            <w:pPr>
              <w:ind w:firstLine="284"/>
              <w:contextualSpacing/>
              <w:jc w:val="both"/>
              <w:rPr>
                <w:i/>
              </w:rPr>
            </w:pPr>
            <w:r w:rsidRPr="00FC5650">
              <w:rPr>
                <w:i/>
                <w:sz w:val="22"/>
                <w:szCs w:val="22"/>
              </w:rPr>
              <w:t>14</w:t>
            </w:r>
          </w:p>
        </w:tc>
        <w:tc>
          <w:tcPr>
            <w:tcW w:w="1537" w:type="dxa"/>
          </w:tcPr>
          <w:p w14:paraId="1321535E" w14:textId="6AEEDBA4" w:rsidR="002862E1" w:rsidRPr="00FC5650" w:rsidRDefault="001C119E" w:rsidP="00671039">
            <w:pPr>
              <w:ind w:firstLine="284"/>
              <w:contextualSpacing/>
              <w:jc w:val="both"/>
              <w:rPr>
                <w:i/>
              </w:rPr>
            </w:pPr>
            <w:r w:rsidRPr="00FC5650">
              <w:rPr>
                <w:i/>
                <w:sz w:val="22"/>
                <w:szCs w:val="22"/>
              </w:rPr>
              <w:t>15</w:t>
            </w:r>
          </w:p>
        </w:tc>
        <w:tc>
          <w:tcPr>
            <w:tcW w:w="1511" w:type="dxa"/>
          </w:tcPr>
          <w:p w14:paraId="008802D6" w14:textId="77777777" w:rsidR="002862E1" w:rsidRPr="00FC5650" w:rsidRDefault="002862E1" w:rsidP="00671039">
            <w:pPr>
              <w:ind w:firstLine="284"/>
              <w:contextualSpacing/>
              <w:jc w:val="both"/>
              <w:rPr>
                <w:i/>
              </w:rPr>
            </w:pPr>
            <w:r w:rsidRPr="00FC5650">
              <w:rPr>
                <w:i/>
                <w:sz w:val="22"/>
                <w:szCs w:val="22"/>
              </w:rPr>
              <w:t>2</w:t>
            </w:r>
          </w:p>
        </w:tc>
        <w:tc>
          <w:tcPr>
            <w:tcW w:w="1324" w:type="dxa"/>
          </w:tcPr>
          <w:p w14:paraId="7CE17C5E" w14:textId="686D0F12" w:rsidR="002862E1" w:rsidRPr="00FC5650" w:rsidRDefault="001C119E" w:rsidP="00671039">
            <w:pPr>
              <w:ind w:firstLine="284"/>
              <w:contextualSpacing/>
              <w:jc w:val="both"/>
              <w:rPr>
                <w:i/>
              </w:rPr>
            </w:pPr>
            <w:r w:rsidRPr="00FC5650">
              <w:rPr>
                <w:i/>
                <w:sz w:val="22"/>
                <w:szCs w:val="22"/>
              </w:rPr>
              <w:t>0</w:t>
            </w:r>
          </w:p>
        </w:tc>
      </w:tr>
      <w:tr w:rsidR="00FC5650" w:rsidRPr="00FC5650" w14:paraId="75CFF9A0" w14:textId="77777777" w:rsidTr="00671039">
        <w:trPr>
          <w:trHeight w:val="567"/>
        </w:trPr>
        <w:tc>
          <w:tcPr>
            <w:tcW w:w="5495" w:type="dxa"/>
          </w:tcPr>
          <w:p w14:paraId="25B290B5" w14:textId="07FB48BC" w:rsidR="00DB5E08" w:rsidRPr="00FC5650" w:rsidRDefault="00DB5E08" w:rsidP="00671039">
            <w:pPr>
              <w:ind w:firstLine="284"/>
              <w:contextualSpacing/>
              <w:jc w:val="both"/>
              <w:rPr>
                <w:rFonts w:eastAsia="Arial Unicode MS"/>
                <w:i/>
                <w:lang w:bidi="ru-RU"/>
              </w:rPr>
            </w:pPr>
            <w:r w:rsidRPr="00FC5650">
              <w:rPr>
                <w:rFonts w:eastAsia="Arial Unicode MS"/>
                <w:i/>
                <w:sz w:val="22"/>
                <w:szCs w:val="22"/>
                <w:lang w:bidi="ru-RU"/>
              </w:rPr>
              <w:lastRenderedPageBreak/>
              <w:t>Международный конкурс – игра по математике «Кенгуру»</w:t>
            </w:r>
          </w:p>
        </w:tc>
        <w:tc>
          <w:tcPr>
            <w:tcW w:w="1969" w:type="dxa"/>
          </w:tcPr>
          <w:p w14:paraId="4E6649AB" w14:textId="4E2212DD" w:rsidR="00DB5E08" w:rsidRPr="00FC5650" w:rsidRDefault="00DB5E08" w:rsidP="00671039">
            <w:pPr>
              <w:ind w:firstLine="284"/>
              <w:contextualSpacing/>
              <w:jc w:val="both"/>
              <w:rPr>
                <w:i/>
              </w:rPr>
            </w:pPr>
            <w:r w:rsidRPr="00FC5650">
              <w:rPr>
                <w:i/>
                <w:sz w:val="22"/>
                <w:szCs w:val="22"/>
              </w:rPr>
              <w:t>2022</w:t>
            </w:r>
          </w:p>
        </w:tc>
        <w:tc>
          <w:tcPr>
            <w:tcW w:w="1723" w:type="dxa"/>
          </w:tcPr>
          <w:p w14:paraId="4524FDC3" w14:textId="46A8783E" w:rsidR="00DB5E08" w:rsidRPr="00FC5650" w:rsidRDefault="00DB5E08" w:rsidP="00671039">
            <w:pPr>
              <w:ind w:firstLine="284"/>
              <w:contextualSpacing/>
              <w:jc w:val="both"/>
              <w:rPr>
                <w:i/>
              </w:rPr>
            </w:pPr>
            <w:r w:rsidRPr="00FC5650">
              <w:rPr>
                <w:i/>
                <w:sz w:val="22"/>
                <w:szCs w:val="22"/>
              </w:rPr>
              <w:t>17</w:t>
            </w:r>
          </w:p>
        </w:tc>
        <w:tc>
          <w:tcPr>
            <w:tcW w:w="1537" w:type="dxa"/>
          </w:tcPr>
          <w:p w14:paraId="3727F71C" w14:textId="77777777" w:rsidR="00DB5E08" w:rsidRPr="00FC5650" w:rsidRDefault="00DB5E08" w:rsidP="00671039">
            <w:pPr>
              <w:ind w:firstLine="284"/>
              <w:contextualSpacing/>
              <w:jc w:val="both"/>
              <w:rPr>
                <w:i/>
              </w:rPr>
            </w:pPr>
          </w:p>
        </w:tc>
        <w:tc>
          <w:tcPr>
            <w:tcW w:w="1511" w:type="dxa"/>
          </w:tcPr>
          <w:p w14:paraId="133FBBC6" w14:textId="0C3A7577" w:rsidR="00DB5E08" w:rsidRPr="00FC5650" w:rsidRDefault="00DB5E08" w:rsidP="00671039">
            <w:pPr>
              <w:ind w:firstLine="284"/>
              <w:contextualSpacing/>
              <w:jc w:val="both"/>
              <w:rPr>
                <w:i/>
              </w:rPr>
            </w:pPr>
            <w:r w:rsidRPr="00FC5650">
              <w:rPr>
                <w:i/>
                <w:sz w:val="22"/>
                <w:szCs w:val="22"/>
              </w:rPr>
              <w:t>0</w:t>
            </w:r>
          </w:p>
        </w:tc>
        <w:tc>
          <w:tcPr>
            <w:tcW w:w="1324" w:type="dxa"/>
          </w:tcPr>
          <w:p w14:paraId="0F13632A" w14:textId="77777777" w:rsidR="00DB5E08" w:rsidRPr="00FC5650" w:rsidRDefault="00DB5E08" w:rsidP="00671039">
            <w:pPr>
              <w:ind w:firstLine="284"/>
              <w:contextualSpacing/>
              <w:jc w:val="both"/>
              <w:rPr>
                <w:i/>
              </w:rPr>
            </w:pPr>
          </w:p>
        </w:tc>
      </w:tr>
      <w:tr w:rsidR="00FC5650" w:rsidRPr="00FC5650" w14:paraId="58DC8D3B" w14:textId="77777777" w:rsidTr="00CC326B">
        <w:trPr>
          <w:trHeight w:val="222"/>
        </w:trPr>
        <w:tc>
          <w:tcPr>
            <w:tcW w:w="5495" w:type="dxa"/>
          </w:tcPr>
          <w:p w14:paraId="02221B8A" w14:textId="77777777" w:rsidR="002862E1" w:rsidRPr="00FC5650" w:rsidRDefault="002862E1" w:rsidP="00671039">
            <w:pPr>
              <w:ind w:firstLine="284"/>
              <w:contextualSpacing/>
              <w:jc w:val="both"/>
              <w:rPr>
                <w:rFonts w:eastAsia="Arial Unicode MS"/>
                <w:i/>
                <w:lang w:bidi="ru-RU"/>
              </w:rPr>
            </w:pPr>
            <w:r w:rsidRPr="00FC5650">
              <w:rPr>
                <w:rFonts w:eastAsia="Arial Unicode MS"/>
                <w:i/>
                <w:sz w:val="22"/>
                <w:szCs w:val="22"/>
                <w:lang w:bidi="ru-RU"/>
              </w:rPr>
              <w:t>Международная конкурс –игра «КИТ»</w:t>
            </w:r>
          </w:p>
        </w:tc>
        <w:tc>
          <w:tcPr>
            <w:tcW w:w="1969" w:type="dxa"/>
          </w:tcPr>
          <w:p w14:paraId="71873C25" w14:textId="77777777" w:rsidR="002862E1" w:rsidRPr="00FC5650" w:rsidRDefault="002862E1" w:rsidP="00671039">
            <w:pPr>
              <w:ind w:firstLine="284"/>
              <w:contextualSpacing/>
              <w:jc w:val="both"/>
              <w:rPr>
                <w:i/>
              </w:rPr>
            </w:pPr>
            <w:r w:rsidRPr="00FC5650">
              <w:rPr>
                <w:i/>
                <w:sz w:val="22"/>
                <w:szCs w:val="22"/>
              </w:rPr>
              <w:t>2022</w:t>
            </w:r>
          </w:p>
        </w:tc>
        <w:tc>
          <w:tcPr>
            <w:tcW w:w="1723" w:type="dxa"/>
          </w:tcPr>
          <w:p w14:paraId="6C1B4E6D" w14:textId="77777777" w:rsidR="002862E1" w:rsidRPr="00FC5650" w:rsidRDefault="002862E1" w:rsidP="00671039">
            <w:pPr>
              <w:ind w:firstLine="284"/>
              <w:contextualSpacing/>
              <w:jc w:val="both"/>
              <w:rPr>
                <w:i/>
              </w:rPr>
            </w:pPr>
            <w:r w:rsidRPr="00FC5650">
              <w:rPr>
                <w:i/>
                <w:sz w:val="22"/>
                <w:szCs w:val="22"/>
              </w:rPr>
              <w:t>8</w:t>
            </w:r>
          </w:p>
        </w:tc>
        <w:tc>
          <w:tcPr>
            <w:tcW w:w="1537" w:type="dxa"/>
          </w:tcPr>
          <w:p w14:paraId="6E9CAD99" w14:textId="77777777" w:rsidR="002862E1" w:rsidRPr="00FC5650" w:rsidRDefault="002862E1" w:rsidP="00671039">
            <w:pPr>
              <w:ind w:firstLine="284"/>
              <w:contextualSpacing/>
              <w:jc w:val="both"/>
              <w:rPr>
                <w:i/>
              </w:rPr>
            </w:pPr>
          </w:p>
        </w:tc>
        <w:tc>
          <w:tcPr>
            <w:tcW w:w="1511" w:type="dxa"/>
          </w:tcPr>
          <w:p w14:paraId="0BBCA61E" w14:textId="77777777" w:rsidR="002862E1" w:rsidRPr="00FC5650" w:rsidRDefault="002862E1" w:rsidP="00671039">
            <w:pPr>
              <w:ind w:firstLine="284"/>
              <w:contextualSpacing/>
              <w:jc w:val="both"/>
              <w:rPr>
                <w:i/>
              </w:rPr>
            </w:pPr>
            <w:r w:rsidRPr="00FC5650">
              <w:rPr>
                <w:i/>
                <w:sz w:val="22"/>
                <w:szCs w:val="22"/>
              </w:rPr>
              <w:t>2</w:t>
            </w:r>
          </w:p>
        </w:tc>
        <w:tc>
          <w:tcPr>
            <w:tcW w:w="1324" w:type="dxa"/>
          </w:tcPr>
          <w:p w14:paraId="5F3D9727" w14:textId="77777777" w:rsidR="002862E1" w:rsidRPr="00FC5650" w:rsidRDefault="002862E1" w:rsidP="00671039">
            <w:pPr>
              <w:ind w:firstLine="284"/>
              <w:contextualSpacing/>
              <w:jc w:val="both"/>
              <w:rPr>
                <w:i/>
              </w:rPr>
            </w:pPr>
          </w:p>
        </w:tc>
      </w:tr>
      <w:tr w:rsidR="00FC5650" w:rsidRPr="00FC5650" w14:paraId="53A8904C" w14:textId="77777777" w:rsidTr="00CC326B">
        <w:trPr>
          <w:trHeight w:val="216"/>
        </w:trPr>
        <w:tc>
          <w:tcPr>
            <w:tcW w:w="5495" w:type="dxa"/>
          </w:tcPr>
          <w:p w14:paraId="46BEBA12" w14:textId="1465BB9F" w:rsidR="001035B1" w:rsidRPr="00FC5650" w:rsidRDefault="00177162" w:rsidP="001035B1">
            <w:pPr>
              <w:ind w:firstLine="284"/>
              <w:contextualSpacing/>
              <w:jc w:val="both"/>
              <w:rPr>
                <w:rFonts w:eastAsia="Arial Unicode MS"/>
                <w:i/>
                <w:lang w:bidi="ru-RU"/>
              </w:rPr>
            </w:pPr>
            <w:r w:rsidRPr="00FC5650">
              <w:rPr>
                <w:rFonts w:eastAsia="Arial Unicode MS"/>
                <w:i/>
                <w:sz w:val="22"/>
                <w:szCs w:val="22"/>
                <w:lang w:bidi="ru-RU"/>
              </w:rPr>
              <w:t xml:space="preserve">Международный конкурс – игра по литературе </w:t>
            </w:r>
            <w:r w:rsidR="001035B1" w:rsidRPr="00FC5650">
              <w:rPr>
                <w:rFonts w:eastAsia="Arial Unicode MS"/>
                <w:i/>
                <w:sz w:val="22"/>
                <w:szCs w:val="22"/>
                <w:lang w:bidi="ru-RU"/>
              </w:rPr>
              <w:t>«</w:t>
            </w:r>
            <w:r w:rsidR="001035B1" w:rsidRPr="00FC5650">
              <w:rPr>
                <w:i/>
                <w:sz w:val="22"/>
                <w:szCs w:val="22"/>
              </w:rPr>
              <w:t>Пегас</w:t>
            </w:r>
            <w:r w:rsidR="001035B1" w:rsidRPr="00FC5650">
              <w:rPr>
                <w:rFonts w:eastAsia="Arial Unicode MS"/>
                <w:i/>
                <w:sz w:val="22"/>
                <w:szCs w:val="22"/>
                <w:lang w:bidi="ru-RU"/>
              </w:rPr>
              <w:t>»</w:t>
            </w:r>
          </w:p>
        </w:tc>
        <w:tc>
          <w:tcPr>
            <w:tcW w:w="1969" w:type="dxa"/>
          </w:tcPr>
          <w:p w14:paraId="1DF52918" w14:textId="3455B97A" w:rsidR="001035B1" w:rsidRPr="00FC5650" w:rsidRDefault="001035B1" w:rsidP="001035B1">
            <w:pPr>
              <w:ind w:firstLine="284"/>
              <w:contextualSpacing/>
              <w:jc w:val="both"/>
              <w:rPr>
                <w:i/>
              </w:rPr>
            </w:pPr>
            <w:r w:rsidRPr="00FC5650">
              <w:rPr>
                <w:i/>
                <w:sz w:val="22"/>
                <w:szCs w:val="22"/>
              </w:rPr>
              <w:t>2022</w:t>
            </w:r>
          </w:p>
        </w:tc>
        <w:tc>
          <w:tcPr>
            <w:tcW w:w="1723" w:type="dxa"/>
          </w:tcPr>
          <w:p w14:paraId="61364E6A" w14:textId="42532DDB" w:rsidR="001035B1" w:rsidRPr="00FC5650" w:rsidRDefault="00177162" w:rsidP="001035B1">
            <w:pPr>
              <w:ind w:firstLine="284"/>
              <w:contextualSpacing/>
              <w:jc w:val="both"/>
              <w:rPr>
                <w:i/>
              </w:rPr>
            </w:pPr>
            <w:r w:rsidRPr="00FC5650">
              <w:rPr>
                <w:i/>
              </w:rPr>
              <w:t>12</w:t>
            </w:r>
          </w:p>
        </w:tc>
        <w:tc>
          <w:tcPr>
            <w:tcW w:w="1537" w:type="dxa"/>
          </w:tcPr>
          <w:p w14:paraId="7B6B2A65" w14:textId="57B94D6B" w:rsidR="001035B1" w:rsidRPr="00FC5650" w:rsidRDefault="001035B1" w:rsidP="001035B1">
            <w:pPr>
              <w:ind w:firstLine="284"/>
              <w:contextualSpacing/>
              <w:jc w:val="both"/>
              <w:rPr>
                <w:i/>
              </w:rPr>
            </w:pPr>
            <w:r w:rsidRPr="00FC5650">
              <w:rPr>
                <w:i/>
                <w:sz w:val="22"/>
                <w:szCs w:val="22"/>
              </w:rPr>
              <w:t>14</w:t>
            </w:r>
          </w:p>
        </w:tc>
        <w:tc>
          <w:tcPr>
            <w:tcW w:w="1511" w:type="dxa"/>
          </w:tcPr>
          <w:p w14:paraId="5946687D" w14:textId="77777777" w:rsidR="001035B1" w:rsidRPr="00FC5650" w:rsidRDefault="001035B1" w:rsidP="001035B1">
            <w:pPr>
              <w:ind w:firstLine="284"/>
              <w:contextualSpacing/>
              <w:jc w:val="both"/>
              <w:rPr>
                <w:i/>
              </w:rPr>
            </w:pPr>
          </w:p>
        </w:tc>
        <w:tc>
          <w:tcPr>
            <w:tcW w:w="1324" w:type="dxa"/>
          </w:tcPr>
          <w:p w14:paraId="7D2370BA" w14:textId="7ADBE260" w:rsidR="001035B1" w:rsidRPr="00FC5650" w:rsidRDefault="001035B1" w:rsidP="001035B1">
            <w:pPr>
              <w:ind w:firstLine="284"/>
              <w:contextualSpacing/>
              <w:jc w:val="both"/>
              <w:rPr>
                <w:i/>
              </w:rPr>
            </w:pPr>
            <w:r w:rsidRPr="00FC5650">
              <w:rPr>
                <w:i/>
                <w:sz w:val="22"/>
                <w:szCs w:val="22"/>
              </w:rPr>
              <w:t>0</w:t>
            </w:r>
          </w:p>
        </w:tc>
      </w:tr>
      <w:tr w:rsidR="00FC5650" w:rsidRPr="00FC5650" w14:paraId="65DC8BE7" w14:textId="77777777" w:rsidTr="00CC326B">
        <w:trPr>
          <w:trHeight w:val="216"/>
        </w:trPr>
        <w:tc>
          <w:tcPr>
            <w:tcW w:w="5495" w:type="dxa"/>
          </w:tcPr>
          <w:p w14:paraId="56B6112B" w14:textId="0BABC1B1" w:rsidR="00DB5E08" w:rsidRPr="00FC5650" w:rsidRDefault="00DB5E08" w:rsidP="001035B1">
            <w:pPr>
              <w:ind w:firstLine="284"/>
              <w:contextualSpacing/>
              <w:jc w:val="both"/>
              <w:rPr>
                <w:rFonts w:eastAsia="Arial Unicode MS"/>
                <w:i/>
                <w:lang w:bidi="ru-RU"/>
              </w:rPr>
            </w:pPr>
            <w:r w:rsidRPr="00FC5650">
              <w:rPr>
                <w:rFonts w:eastAsia="Arial Unicode MS"/>
                <w:i/>
                <w:sz w:val="22"/>
                <w:szCs w:val="22"/>
                <w:lang w:bidi="ru-RU"/>
              </w:rPr>
              <w:t>Всероссийские олимпиады Учи.ру</w:t>
            </w:r>
          </w:p>
        </w:tc>
        <w:tc>
          <w:tcPr>
            <w:tcW w:w="1969" w:type="dxa"/>
          </w:tcPr>
          <w:p w14:paraId="21BD7F0E" w14:textId="5142A0ED" w:rsidR="00DB5E08" w:rsidRPr="00FC5650" w:rsidRDefault="00DB5E08" w:rsidP="001035B1">
            <w:pPr>
              <w:ind w:firstLine="284"/>
              <w:contextualSpacing/>
              <w:jc w:val="both"/>
              <w:rPr>
                <w:i/>
              </w:rPr>
            </w:pPr>
            <w:r w:rsidRPr="00FC5650">
              <w:rPr>
                <w:i/>
                <w:sz w:val="22"/>
                <w:szCs w:val="22"/>
              </w:rPr>
              <w:t>202</w:t>
            </w:r>
            <w:r w:rsidR="00385998" w:rsidRPr="00FC5650">
              <w:rPr>
                <w:i/>
                <w:sz w:val="22"/>
                <w:szCs w:val="22"/>
              </w:rPr>
              <w:t>2</w:t>
            </w:r>
          </w:p>
        </w:tc>
        <w:tc>
          <w:tcPr>
            <w:tcW w:w="1723" w:type="dxa"/>
          </w:tcPr>
          <w:p w14:paraId="7DC00D28" w14:textId="415D4049" w:rsidR="00DB5E08" w:rsidRPr="00FC5650" w:rsidRDefault="00DB5E08" w:rsidP="001035B1">
            <w:pPr>
              <w:ind w:firstLine="284"/>
              <w:contextualSpacing/>
              <w:jc w:val="both"/>
              <w:rPr>
                <w:i/>
              </w:rPr>
            </w:pPr>
            <w:r w:rsidRPr="00FC5650">
              <w:rPr>
                <w:i/>
              </w:rPr>
              <w:t>34</w:t>
            </w:r>
          </w:p>
        </w:tc>
        <w:tc>
          <w:tcPr>
            <w:tcW w:w="1537" w:type="dxa"/>
          </w:tcPr>
          <w:p w14:paraId="4BC5A5E6" w14:textId="06313B2D" w:rsidR="00DB5E08" w:rsidRPr="00FC5650" w:rsidRDefault="00385998" w:rsidP="001035B1">
            <w:pPr>
              <w:ind w:firstLine="284"/>
              <w:contextualSpacing/>
              <w:jc w:val="both"/>
              <w:rPr>
                <w:i/>
              </w:rPr>
            </w:pPr>
            <w:r w:rsidRPr="00FC5650">
              <w:rPr>
                <w:i/>
              </w:rPr>
              <w:t>13</w:t>
            </w:r>
          </w:p>
        </w:tc>
        <w:tc>
          <w:tcPr>
            <w:tcW w:w="1511" w:type="dxa"/>
          </w:tcPr>
          <w:p w14:paraId="787A57D2" w14:textId="631B56DB" w:rsidR="00DB5E08" w:rsidRPr="00FC5650" w:rsidRDefault="00342407" w:rsidP="001035B1">
            <w:pPr>
              <w:ind w:firstLine="284"/>
              <w:contextualSpacing/>
              <w:jc w:val="both"/>
              <w:rPr>
                <w:i/>
              </w:rPr>
            </w:pPr>
            <w:r w:rsidRPr="00FC5650">
              <w:rPr>
                <w:i/>
              </w:rPr>
              <w:t>19</w:t>
            </w:r>
          </w:p>
        </w:tc>
        <w:tc>
          <w:tcPr>
            <w:tcW w:w="1324" w:type="dxa"/>
          </w:tcPr>
          <w:p w14:paraId="08880961" w14:textId="29B7D62F" w:rsidR="00DB5E08" w:rsidRPr="00FC5650" w:rsidRDefault="00385998" w:rsidP="001035B1">
            <w:pPr>
              <w:ind w:firstLine="284"/>
              <w:contextualSpacing/>
              <w:jc w:val="both"/>
              <w:rPr>
                <w:i/>
              </w:rPr>
            </w:pPr>
            <w:r w:rsidRPr="00FC5650">
              <w:rPr>
                <w:i/>
              </w:rPr>
              <w:t>3</w:t>
            </w:r>
          </w:p>
        </w:tc>
      </w:tr>
      <w:tr w:rsidR="00FC5650" w:rsidRPr="00FC5650" w14:paraId="0C987F26" w14:textId="77777777" w:rsidTr="00671039">
        <w:trPr>
          <w:trHeight w:val="567"/>
        </w:trPr>
        <w:tc>
          <w:tcPr>
            <w:tcW w:w="5495" w:type="dxa"/>
          </w:tcPr>
          <w:p w14:paraId="2F386A45" w14:textId="51529BFC" w:rsidR="001035B1" w:rsidRPr="00FC5650" w:rsidRDefault="001035B1" w:rsidP="001035B1">
            <w:pPr>
              <w:ind w:firstLine="284"/>
              <w:contextualSpacing/>
              <w:jc w:val="both"/>
              <w:rPr>
                <w:rFonts w:eastAsia="Arial Unicode MS"/>
                <w:i/>
                <w:lang w:bidi="ru-RU"/>
              </w:rPr>
            </w:pPr>
            <w:r w:rsidRPr="00FC5650">
              <w:rPr>
                <w:rStyle w:val="240"/>
                <w:b w:val="0"/>
                <w:bCs w:val="0"/>
                <w:i/>
                <w:sz w:val="22"/>
                <w:szCs w:val="22"/>
              </w:rPr>
              <w:t>Конкурсная программа муниципального этапа</w:t>
            </w:r>
            <w:r w:rsidRPr="00FC5650">
              <w:rPr>
                <w:rStyle w:val="220"/>
                <w:i/>
                <w:sz w:val="22"/>
                <w:szCs w:val="22"/>
              </w:rPr>
              <w:t xml:space="preserve"> XX</w:t>
            </w:r>
            <w:r w:rsidRPr="00FC5650">
              <w:rPr>
                <w:rStyle w:val="240"/>
                <w:b w:val="0"/>
                <w:bCs w:val="0"/>
                <w:i/>
                <w:sz w:val="22"/>
                <w:szCs w:val="22"/>
              </w:rPr>
              <w:t xml:space="preserve"> Всероссийского детского</w:t>
            </w:r>
            <w:r w:rsidRPr="00FC5650">
              <w:rPr>
                <w:rStyle w:val="230"/>
                <w:b w:val="0"/>
                <w:bCs w:val="0"/>
                <w:i/>
                <w:sz w:val="22"/>
                <w:szCs w:val="22"/>
              </w:rPr>
              <w:t xml:space="preserve"> </w:t>
            </w:r>
            <w:r w:rsidRPr="00FC5650">
              <w:rPr>
                <w:rStyle w:val="240"/>
                <w:b w:val="0"/>
                <w:bCs w:val="0"/>
                <w:i/>
                <w:sz w:val="22"/>
                <w:szCs w:val="22"/>
              </w:rPr>
              <w:t>экологического форума «Зелёная планета 2022»</w:t>
            </w:r>
          </w:p>
        </w:tc>
        <w:tc>
          <w:tcPr>
            <w:tcW w:w="1969" w:type="dxa"/>
          </w:tcPr>
          <w:p w14:paraId="2251A100" w14:textId="693701D0" w:rsidR="001035B1" w:rsidRPr="00FC5650" w:rsidRDefault="001035B1" w:rsidP="001035B1">
            <w:pPr>
              <w:ind w:firstLine="284"/>
              <w:contextualSpacing/>
              <w:jc w:val="both"/>
              <w:rPr>
                <w:i/>
              </w:rPr>
            </w:pPr>
            <w:r w:rsidRPr="00FC5650">
              <w:rPr>
                <w:i/>
                <w:sz w:val="22"/>
                <w:szCs w:val="22"/>
              </w:rPr>
              <w:t>2022</w:t>
            </w:r>
          </w:p>
        </w:tc>
        <w:tc>
          <w:tcPr>
            <w:tcW w:w="1723" w:type="dxa"/>
          </w:tcPr>
          <w:p w14:paraId="309A3EDD" w14:textId="77777777" w:rsidR="001035B1" w:rsidRPr="00FC5650" w:rsidRDefault="001035B1" w:rsidP="001035B1">
            <w:pPr>
              <w:ind w:firstLine="284"/>
              <w:contextualSpacing/>
              <w:jc w:val="both"/>
              <w:rPr>
                <w:i/>
              </w:rPr>
            </w:pPr>
          </w:p>
        </w:tc>
        <w:tc>
          <w:tcPr>
            <w:tcW w:w="1537" w:type="dxa"/>
          </w:tcPr>
          <w:p w14:paraId="286A712A" w14:textId="7E4D7EA5" w:rsidR="001035B1" w:rsidRPr="00FC5650" w:rsidRDefault="001035B1" w:rsidP="001035B1">
            <w:pPr>
              <w:ind w:firstLine="284"/>
              <w:contextualSpacing/>
              <w:jc w:val="both"/>
              <w:rPr>
                <w:i/>
              </w:rPr>
            </w:pPr>
            <w:r w:rsidRPr="00FC5650">
              <w:rPr>
                <w:i/>
                <w:sz w:val="22"/>
                <w:szCs w:val="22"/>
              </w:rPr>
              <w:t>5</w:t>
            </w:r>
          </w:p>
        </w:tc>
        <w:tc>
          <w:tcPr>
            <w:tcW w:w="1511" w:type="dxa"/>
          </w:tcPr>
          <w:p w14:paraId="168419AC" w14:textId="77777777" w:rsidR="001035B1" w:rsidRPr="00FC5650" w:rsidRDefault="001035B1" w:rsidP="001035B1">
            <w:pPr>
              <w:ind w:firstLine="284"/>
              <w:contextualSpacing/>
              <w:jc w:val="both"/>
              <w:rPr>
                <w:i/>
              </w:rPr>
            </w:pPr>
          </w:p>
        </w:tc>
        <w:tc>
          <w:tcPr>
            <w:tcW w:w="1324" w:type="dxa"/>
          </w:tcPr>
          <w:p w14:paraId="64D9A4EA" w14:textId="7E008A55" w:rsidR="001035B1" w:rsidRPr="00FC5650" w:rsidRDefault="001035B1" w:rsidP="001035B1">
            <w:pPr>
              <w:ind w:firstLine="284"/>
              <w:contextualSpacing/>
              <w:jc w:val="both"/>
              <w:rPr>
                <w:i/>
              </w:rPr>
            </w:pPr>
            <w:r w:rsidRPr="00FC5650">
              <w:rPr>
                <w:i/>
                <w:sz w:val="22"/>
                <w:szCs w:val="22"/>
              </w:rPr>
              <w:t>1</w:t>
            </w:r>
          </w:p>
        </w:tc>
      </w:tr>
      <w:tr w:rsidR="00FC5650" w:rsidRPr="00FC5650" w14:paraId="0D513B86" w14:textId="77777777" w:rsidTr="00CC326B">
        <w:trPr>
          <w:trHeight w:val="278"/>
        </w:trPr>
        <w:tc>
          <w:tcPr>
            <w:tcW w:w="5495" w:type="dxa"/>
          </w:tcPr>
          <w:p w14:paraId="0175D36B" w14:textId="7EE587A1" w:rsidR="001035B1" w:rsidRPr="00FC5650" w:rsidRDefault="001035B1" w:rsidP="001035B1">
            <w:pPr>
              <w:ind w:firstLine="284"/>
              <w:contextualSpacing/>
              <w:jc w:val="both"/>
              <w:rPr>
                <w:rStyle w:val="240"/>
                <w:i/>
              </w:rPr>
            </w:pPr>
            <w:r w:rsidRPr="00FC5650">
              <w:rPr>
                <w:i/>
                <w:sz w:val="22"/>
                <w:szCs w:val="22"/>
              </w:rPr>
              <w:t>Олимпиада «Мир вокруг нас - 2022» для детей с ОВЗ</w:t>
            </w:r>
          </w:p>
        </w:tc>
        <w:tc>
          <w:tcPr>
            <w:tcW w:w="1969" w:type="dxa"/>
          </w:tcPr>
          <w:p w14:paraId="203C582F" w14:textId="44EDD79E" w:rsidR="001035B1" w:rsidRPr="00FC5650" w:rsidRDefault="001035B1" w:rsidP="001035B1">
            <w:pPr>
              <w:ind w:firstLine="284"/>
              <w:contextualSpacing/>
              <w:jc w:val="both"/>
              <w:rPr>
                <w:i/>
              </w:rPr>
            </w:pPr>
            <w:r w:rsidRPr="00FC5650">
              <w:rPr>
                <w:i/>
                <w:sz w:val="22"/>
                <w:szCs w:val="22"/>
              </w:rPr>
              <w:t>2022</w:t>
            </w:r>
          </w:p>
        </w:tc>
        <w:tc>
          <w:tcPr>
            <w:tcW w:w="1723" w:type="dxa"/>
          </w:tcPr>
          <w:p w14:paraId="460FD246" w14:textId="0CA0A2B1" w:rsidR="001035B1" w:rsidRPr="00FC5650" w:rsidRDefault="00385998" w:rsidP="001035B1">
            <w:pPr>
              <w:ind w:firstLine="284"/>
              <w:contextualSpacing/>
              <w:jc w:val="both"/>
              <w:rPr>
                <w:i/>
              </w:rPr>
            </w:pPr>
            <w:r w:rsidRPr="00FC5650">
              <w:rPr>
                <w:i/>
              </w:rPr>
              <w:t>0</w:t>
            </w:r>
          </w:p>
        </w:tc>
        <w:tc>
          <w:tcPr>
            <w:tcW w:w="1537" w:type="dxa"/>
          </w:tcPr>
          <w:p w14:paraId="6802AC8B" w14:textId="7375ADC6" w:rsidR="001035B1" w:rsidRPr="00FC5650" w:rsidRDefault="001035B1" w:rsidP="001035B1">
            <w:pPr>
              <w:ind w:firstLine="284"/>
              <w:contextualSpacing/>
              <w:jc w:val="both"/>
              <w:rPr>
                <w:i/>
              </w:rPr>
            </w:pPr>
            <w:r w:rsidRPr="00FC5650">
              <w:rPr>
                <w:i/>
                <w:sz w:val="22"/>
                <w:szCs w:val="22"/>
              </w:rPr>
              <w:t>1</w:t>
            </w:r>
          </w:p>
        </w:tc>
        <w:tc>
          <w:tcPr>
            <w:tcW w:w="1511" w:type="dxa"/>
          </w:tcPr>
          <w:p w14:paraId="49A2423D" w14:textId="098E1D12" w:rsidR="001035B1" w:rsidRPr="00FC5650" w:rsidRDefault="00385998" w:rsidP="001035B1">
            <w:pPr>
              <w:ind w:firstLine="284"/>
              <w:contextualSpacing/>
              <w:jc w:val="both"/>
              <w:rPr>
                <w:i/>
              </w:rPr>
            </w:pPr>
            <w:r w:rsidRPr="00FC5650">
              <w:rPr>
                <w:i/>
              </w:rPr>
              <w:t>0</w:t>
            </w:r>
          </w:p>
        </w:tc>
        <w:tc>
          <w:tcPr>
            <w:tcW w:w="1324" w:type="dxa"/>
          </w:tcPr>
          <w:p w14:paraId="70D3EDA8" w14:textId="04988A4E" w:rsidR="001035B1" w:rsidRPr="00FC5650" w:rsidRDefault="001035B1" w:rsidP="001035B1">
            <w:pPr>
              <w:ind w:firstLine="284"/>
              <w:contextualSpacing/>
              <w:jc w:val="both"/>
              <w:rPr>
                <w:i/>
              </w:rPr>
            </w:pPr>
            <w:r w:rsidRPr="00FC5650">
              <w:rPr>
                <w:i/>
                <w:sz w:val="22"/>
                <w:szCs w:val="22"/>
              </w:rPr>
              <w:t>1</w:t>
            </w:r>
          </w:p>
        </w:tc>
      </w:tr>
      <w:tr w:rsidR="00FC5650" w:rsidRPr="00FC5650" w14:paraId="0566423C" w14:textId="77777777" w:rsidTr="00671039">
        <w:trPr>
          <w:trHeight w:val="567"/>
        </w:trPr>
        <w:tc>
          <w:tcPr>
            <w:tcW w:w="5495" w:type="dxa"/>
          </w:tcPr>
          <w:p w14:paraId="1706C180" w14:textId="3F07B89C" w:rsidR="001035B1" w:rsidRPr="00FC5650" w:rsidRDefault="001035B1" w:rsidP="001035B1">
            <w:pPr>
              <w:ind w:firstLine="284"/>
              <w:contextualSpacing/>
              <w:jc w:val="both"/>
              <w:rPr>
                <w:i/>
              </w:rPr>
            </w:pPr>
            <w:r w:rsidRPr="00FC5650">
              <w:rPr>
                <w:i/>
                <w:sz w:val="22"/>
                <w:szCs w:val="22"/>
              </w:rPr>
              <w:t>Районный литературный конкурс «Письмо с фронта»</w:t>
            </w:r>
          </w:p>
        </w:tc>
        <w:tc>
          <w:tcPr>
            <w:tcW w:w="1969" w:type="dxa"/>
          </w:tcPr>
          <w:p w14:paraId="793A0E8F" w14:textId="26421715" w:rsidR="001035B1" w:rsidRPr="00FC5650" w:rsidRDefault="001035B1" w:rsidP="001035B1">
            <w:pPr>
              <w:ind w:firstLine="284"/>
              <w:contextualSpacing/>
              <w:jc w:val="both"/>
              <w:rPr>
                <w:i/>
              </w:rPr>
            </w:pPr>
            <w:r w:rsidRPr="00FC5650">
              <w:rPr>
                <w:i/>
                <w:sz w:val="22"/>
                <w:szCs w:val="22"/>
              </w:rPr>
              <w:t>2022</w:t>
            </w:r>
          </w:p>
        </w:tc>
        <w:tc>
          <w:tcPr>
            <w:tcW w:w="1723" w:type="dxa"/>
          </w:tcPr>
          <w:p w14:paraId="434D7F18" w14:textId="77777777" w:rsidR="001035B1" w:rsidRPr="00FC5650" w:rsidRDefault="001035B1" w:rsidP="001035B1">
            <w:pPr>
              <w:ind w:firstLine="284"/>
              <w:contextualSpacing/>
              <w:jc w:val="both"/>
              <w:rPr>
                <w:i/>
              </w:rPr>
            </w:pPr>
          </w:p>
        </w:tc>
        <w:tc>
          <w:tcPr>
            <w:tcW w:w="1537" w:type="dxa"/>
          </w:tcPr>
          <w:p w14:paraId="0F11969C" w14:textId="507C555F" w:rsidR="001035B1" w:rsidRPr="00FC5650" w:rsidRDefault="001035B1" w:rsidP="001035B1">
            <w:pPr>
              <w:ind w:firstLine="284"/>
              <w:contextualSpacing/>
              <w:jc w:val="both"/>
              <w:rPr>
                <w:i/>
              </w:rPr>
            </w:pPr>
            <w:r w:rsidRPr="00FC5650">
              <w:rPr>
                <w:i/>
                <w:sz w:val="22"/>
                <w:szCs w:val="22"/>
              </w:rPr>
              <w:t>3</w:t>
            </w:r>
          </w:p>
        </w:tc>
        <w:tc>
          <w:tcPr>
            <w:tcW w:w="1511" w:type="dxa"/>
          </w:tcPr>
          <w:p w14:paraId="30CB9ED0" w14:textId="77777777" w:rsidR="001035B1" w:rsidRPr="00FC5650" w:rsidRDefault="001035B1" w:rsidP="001035B1">
            <w:pPr>
              <w:ind w:firstLine="284"/>
              <w:contextualSpacing/>
              <w:jc w:val="both"/>
              <w:rPr>
                <w:i/>
              </w:rPr>
            </w:pPr>
          </w:p>
        </w:tc>
        <w:tc>
          <w:tcPr>
            <w:tcW w:w="1324" w:type="dxa"/>
          </w:tcPr>
          <w:p w14:paraId="0E9857A0" w14:textId="4CE4080F" w:rsidR="001035B1" w:rsidRPr="00FC5650" w:rsidRDefault="001035B1" w:rsidP="001035B1">
            <w:pPr>
              <w:ind w:firstLine="284"/>
              <w:contextualSpacing/>
              <w:jc w:val="both"/>
              <w:rPr>
                <w:i/>
              </w:rPr>
            </w:pPr>
            <w:r w:rsidRPr="00FC5650">
              <w:rPr>
                <w:i/>
                <w:sz w:val="22"/>
                <w:szCs w:val="22"/>
              </w:rPr>
              <w:t>1</w:t>
            </w:r>
          </w:p>
        </w:tc>
      </w:tr>
      <w:tr w:rsidR="00FC5650" w:rsidRPr="00FC5650" w14:paraId="08F78628" w14:textId="77777777" w:rsidTr="001035B1">
        <w:trPr>
          <w:trHeight w:val="312"/>
        </w:trPr>
        <w:tc>
          <w:tcPr>
            <w:tcW w:w="5495" w:type="dxa"/>
          </w:tcPr>
          <w:p w14:paraId="34D95EAB" w14:textId="5E157C85" w:rsidR="001035B1" w:rsidRPr="00FC5650" w:rsidRDefault="001035B1" w:rsidP="001035B1">
            <w:pPr>
              <w:jc w:val="both"/>
              <w:rPr>
                <w:i/>
              </w:rPr>
            </w:pPr>
            <w:r w:rsidRPr="00FC5650">
              <w:rPr>
                <w:i/>
                <w:sz w:val="22"/>
                <w:szCs w:val="22"/>
              </w:rPr>
              <w:t>Красноярье – моя любовь и гордость (школьный</w:t>
            </w:r>
          </w:p>
        </w:tc>
        <w:tc>
          <w:tcPr>
            <w:tcW w:w="1969" w:type="dxa"/>
          </w:tcPr>
          <w:p w14:paraId="12118391" w14:textId="781CEED2" w:rsidR="001035B1" w:rsidRPr="00FC5650" w:rsidRDefault="001035B1" w:rsidP="001035B1">
            <w:pPr>
              <w:ind w:firstLine="284"/>
              <w:contextualSpacing/>
              <w:jc w:val="both"/>
              <w:rPr>
                <w:i/>
              </w:rPr>
            </w:pPr>
            <w:r w:rsidRPr="00FC5650">
              <w:rPr>
                <w:i/>
                <w:sz w:val="22"/>
                <w:szCs w:val="22"/>
              </w:rPr>
              <w:t>2022</w:t>
            </w:r>
          </w:p>
        </w:tc>
        <w:tc>
          <w:tcPr>
            <w:tcW w:w="1723" w:type="dxa"/>
          </w:tcPr>
          <w:p w14:paraId="44F1030E" w14:textId="77777777" w:rsidR="001035B1" w:rsidRPr="00FC5650" w:rsidRDefault="001035B1" w:rsidP="001035B1">
            <w:pPr>
              <w:ind w:firstLine="284"/>
              <w:contextualSpacing/>
              <w:jc w:val="both"/>
              <w:rPr>
                <w:i/>
              </w:rPr>
            </w:pPr>
          </w:p>
        </w:tc>
        <w:tc>
          <w:tcPr>
            <w:tcW w:w="1537" w:type="dxa"/>
          </w:tcPr>
          <w:p w14:paraId="6D0EFE75" w14:textId="0902E055" w:rsidR="001035B1" w:rsidRPr="00FC5650" w:rsidRDefault="001035B1" w:rsidP="001035B1">
            <w:pPr>
              <w:ind w:firstLine="284"/>
              <w:contextualSpacing/>
              <w:jc w:val="both"/>
              <w:rPr>
                <w:i/>
              </w:rPr>
            </w:pPr>
            <w:r w:rsidRPr="00FC5650">
              <w:rPr>
                <w:i/>
                <w:sz w:val="22"/>
                <w:szCs w:val="22"/>
              </w:rPr>
              <w:t>5</w:t>
            </w:r>
          </w:p>
        </w:tc>
        <w:tc>
          <w:tcPr>
            <w:tcW w:w="1511" w:type="dxa"/>
          </w:tcPr>
          <w:p w14:paraId="7344CE8E" w14:textId="77777777" w:rsidR="001035B1" w:rsidRPr="00FC5650" w:rsidRDefault="001035B1" w:rsidP="001035B1">
            <w:pPr>
              <w:ind w:firstLine="284"/>
              <w:contextualSpacing/>
              <w:jc w:val="both"/>
              <w:rPr>
                <w:i/>
              </w:rPr>
            </w:pPr>
          </w:p>
        </w:tc>
        <w:tc>
          <w:tcPr>
            <w:tcW w:w="1324" w:type="dxa"/>
          </w:tcPr>
          <w:p w14:paraId="31B507C3" w14:textId="4E64E20A" w:rsidR="001035B1" w:rsidRPr="00FC5650" w:rsidRDefault="001035B1" w:rsidP="001035B1">
            <w:pPr>
              <w:ind w:firstLine="284"/>
              <w:contextualSpacing/>
              <w:jc w:val="both"/>
              <w:rPr>
                <w:i/>
              </w:rPr>
            </w:pPr>
            <w:r w:rsidRPr="00FC5650">
              <w:rPr>
                <w:i/>
                <w:sz w:val="22"/>
                <w:szCs w:val="22"/>
              </w:rPr>
              <w:t>5</w:t>
            </w:r>
          </w:p>
        </w:tc>
      </w:tr>
      <w:tr w:rsidR="00FC5650" w:rsidRPr="00FC5650" w14:paraId="7C288C4E" w14:textId="77777777" w:rsidTr="00CC326B">
        <w:trPr>
          <w:trHeight w:val="228"/>
        </w:trPr>
        <w:tc>
          <w:tcPr>
            <w:tcW w:w="5495" w:type="dxa"/>
          </w:tcPr>
          <w:p w14:paraId="5774C3CC" w14:textId="7956F007" w:rsidR="001035B1" w:rsidRPr="00FC5650" w:rsidRDefault="001035B1" w:rsidP="001035B1">
            <w:pPr>
              <w:jc w:val="both"/>
              <w:rPr>
                <w:i/>
              </w:rPr>
            </w:pPr>
            <w:r w:rsidRPr="00FC5650">
              <w:rPr>
                <w:i/>
                <w:sz w:val="22"/>
                <w:szCs w:val="22"/>
              </w:rPr>
              <w:t>Красноярье – моя любовь и гордость (муниципальный)</w:t>
            </w:r>
          </w:p>
        </w:tc>
        <w:tc>
          <w:tcPr>
            <w:tcW w:w="1969" w:type="dxa"/>
          </w:tcPr>
          <w:p w14:paraId="35884DE4" w14:textId="7E37472F" w:rsidR="001035B1" w:rsidRPr="00FC5650" w:rsidRDefault="001035B1" w:rsidP="001035B1">
            <w:pPr>
              <w:ind w:firstLine="284"/>
              <w:contextualSpacing/>
              <w:jc w:val="both"/>
              <w:rPr>
                <w:i/>
              </w:rPr>
            </w:pPr>
            <w:r w:rsidRPr="00FC5650">
              <w:rPr>
                <w:i/>
                <w:sz w:val="22"/>
                <w:szCs w:val="22"/>
              </w:rPr>
              <w:t>2022</w:t>
            </w:r>
          </w:p>
        </w:tc>
        <w:tc>
          <w:tcPr>
            <w:tcW w:w="1723" w:type="dxa"/>
          </w:tcPr>
          <w:p w14:paraId="4920E311" w14:textId="77777777" w:rsidR="001035B1" w:rsidRPr="00FC5650" w:rsidRDefault="001035B1" w:rsidP="001035B1">
            <w:pPr>
              <w:ind w:firstLine="284"/>
              <w:contextualSpacing/>
              <w:jc w:val="both"/>
              <w:rPr>
                <w:i/>
              </w:rPr>
            </w:pPr>
          </w:p>
        </w:tc>
        <w:tc>
          <w:tcPr>
            <w:tcW w:w="1537" w:type="dxa"/>
          </w:tcPr>
          <w:p w14:paraId="0DB3E8B5" w14:textId="29B2D59B" w:rsidR="001035B1" w:rsidRPr="00FC5650" w:rsidRDefault="001035B1" w:rsidP="001035B1">
            <w:pPr>
              <w:ind w:firstLine="284"/>
              <w:contextualSpacing/>
              <w:jc w:val="both"/>
              <w:rPr>
                <w:i/>
              </w:rPr>
            </w:pPr>
            <w:r w:rsidRPr="00FC5650">
              <w:rPr>
                <w:i/>
                <w:sz w:val="22"/>
                <w:szCs w:val="22"/>
              </w:rPr>
              <w:t>5</w:t>
            </w:r>
          </w:p>
        </w:tc>
        <w:tc>
          <w:tcPr>
            <w:tcW w:w="1511" w:type="dxa"/>
          </w:tcPr>
          <w:p w14:paraId="49F31FF3" w14:textId="77777777" w:rsidR="001035B1" w:rsidRPr="00FC5650" w:rsidRDefault="001035B1" w:rsidP="001035B1">
            <w:pPr>
              <w:ind w:firstLine="284"/>
              <w:contextualSpacing/>
              <w:jc w:val="both"/>
              <w:rPr>
                <w:i/>
              </w:rPr>
            </w:pPr>
          </w:p>
        </w:tc>
        <w:tc>
          <w:tcPr>
            <w:tcW w:w="1324" w:type="dxa"/>
          </w:tcPr>
          <w:p w14:paraId="0F1D8FF6" w14:textId="4CB954C7" w:rsidR="001035B1" w:rsidRPr="00FC5650" w:rsidRDefault="001035B1" w:rsidP="001035B1">
            <w:pPr>
              <w:ind w:firstLine="284"/>
              <w:contextualSpacing/>
              <w:jc w:val="both"/>
              <w:rPr>
                <w:i/>
              </w:rPr>
            </w:pPr>
            <w:r w:rsidRPr="00FC5650">
              <w:rPr>
                <w:i/>
                <w:sz w:val="22"/>
                <w:szCs w:val="22"/>
              </w:rPr>
              <w:t>3</w:t>
            </w:r>
          </w:p>
        </w:tc>
      </w:tr>
      <w:tr w:rsidR="00FC5650" w:rsidRPr="00FC5650" w14:paraId="3009D74A" w14:textId="77777777" w:rsidTr="00CC326B">
        <w:trPr>
          <w:trHeight w:val="245"/>
        </w:trPr>
        <w:tc>
          <w:tcPr>
            <w:tcW w:w="5495" w:type="dxa"/>
          </w:tcPr>
          <w:p w14:paraId="657D6BFB" w14:textId="1280EB8E" w:rsidR="001035B1" w:rsidRPr="00FC5650" w:rsidRDefault="001035B1" w:rsidP="001035B1">
            <w:pPr>
              <w:jc w:val="both"/>
              <w:rPr>
                <w:i/>
              </w:rPr>
            </w:pPr>
            <w:r w:rsidRPr="00FC5650">
              <w:rPr>
                <w:i/>
                <w:sz w:val="22"/>
                <w:szCs w:val="22"/>
              </w:rPr>
              <w:t>Красноярье – моя любовь и гордость</w:t>
            </w:r>
          </w:p>
        </w:tc>
        <w:tc>
          <w:tcPr>
            <w:tcW w:w="1969" w:type="dxa"/>
          </w:tcPr>
          <w:p w14:paraId="17A46576" w14:textId="60943C0E" w:rsidR="001035B1" w:rsidRPr="00FC5650" w:rsidRDefault="001035B1" w:rsidP="001035B1">
            <w:pPr>
              <w:ind w:firstLine="284"/>
              <w:contextualSpacing/>
              <w:jc w:val="both"/>
              <w:rPr>
                <w:i/>
              </w:rPr>
            </w:pPr>
            <w:r w:rsidRPr="00FC5650">
              <w:rPr>
                <w:i/>
                <w:sz w:val="22"/>
                <w:szCs w:val="22"/>
              </w:rPr>
              <w:t>2022</w:t>
            </w:r>
          </w:p>
        </w:tc>
        <w:tc>
          <w:tcPr>
            <w:tcW w:w="1723" w:type="dxa"/>
          </w:tcPr>
          <w:p w14:paraId="18D51B37" w14:textId="77777777" w:rsidR="001035B1" w:rsidRPr="00FC5650" w:rsidRDefault="001035B1" w:rsidP="001035B1">
            <w:pPr>
              <w:ind w:firstLine="284"/>
              <w:contextualSpacing/>
              <w:jc w:val="both"/>
              <w:rPr>
                <w:i/>
              </w:rPr>
            </w:pPr>
          </w:p>
        </w:tc>
        <w:tc>
          <w:tcPr>
            <w:tcW w:w="1537" w:type="dxa"/>
          </w:tcPr>
          <w:p w14:paraId="4281BB10" w14:textId="31D0D88D" w:rsidR="001035B1" w:rsidRPr="00FC5650" w:rsidRDefault="001035B1" w:rsidP="001035B1">
            <w:pPr>
              <w:ind w:firstLine="284"/>
              <w:contextualSpacing/>
              <w:jc w:val="both"/>
              <w:rPr>
                <w:i/>
              </w:rPr>
            </w:pPr>
            <w:r w:rsidRPr="00FC5650">
              <w:rPr>
                <w:i/>
                <w:sz w:val="22"/>
                <w:szCs w:val="22"/>
              </w:rPr>
              <w:t>1</w:t>
            </w:r>
          </w:p>
        </w:tc>
        <w:tc>
          <w:tcPr>
            <w:tcW w:w="1511" w:type="dxa"/>
          </w:tcPr>
          <w:p w14:paraId="05F2237E" w14:textId="77777777" w:rsidR="001035B1" w:rsidRPr="00FC5650" w:rsidRDefault="001035B1" w:rsidP="001035B1">
            <w:pPr>
              <w:ind w:firstLine="284"/>
              <w:contextualSpacing/>
              <w:jc w:val="both"/>
              <w:rPr>
                <w:i/>
              </w:rPr>
            </w:pPr>
          </w:p>
        </w:tc>
        <w:tc>
          <w:tcPr>
            <w:tcW w:w="1324" w:type="dxa"/>
          </w:tcPr>
          <w:p w14:paraId="3548419C" w14:textId="34106F8B" w:rsidR="001035B1" w:rsidRPr="00FC5650" w:rsidRDefault="001035B1" w:rsidP="001035B1">
            <w:pPr>
              <w:ind w:firstLine="284"/>
              <w:contextualSpacing/>
              <w:jc w:val="both"/>
              <w:rPr>
                <w:i/>
              </w:rPr>
            </w:pPr>
            <w:r w:rsidRPr="00FC5650">
              <w:rPr>
                <w:i/>
                <w:sz w:val="22"/>
                <w:szCs w:val="22"/>
              </w:rPr>
              <w:t>0</w:t>
            </w:r>
          </w:p>
        </w:tc>
      </w:tr>
    </w:tbl>
    <w:p w14:paraId="2022F703" w14:textId="2FE91CBE" w:rsidR="002862E1" w:rsidRPr="00FC5650" w:rsidRDefault="00342407" w:rsidP="002862E1">
      <w:pPr>
        <w:autoSpaceDE w:val="0"/>
        <w:autoSpaceDN w:val="0"/>
        <w:adjustRightInd w:val="0"/>
        <w:ind w:firstLine="284"/>
        <w:contextualSpacing/>
        <w:jc w:val="both"/>
      </w:pPr>
      <w:r w:rsidRPr="00FC5650">
        <w:t>Обучающиеся</w:t>
      </w:r>
      <w:r w:rsidR="002862E1" w:rsidRPr="00FC5650">
        <w:t xml:space="preserve"> нашей школы</w:t>
      </w:r>
      <w:r w:rsidRPr="00FC5650">
        <w:t xml:space="preserve"> активно</w:t>
      </w:r>
      <w:r w:rsidR="002862E1" w:rsidRPr="00FC5650">
        <w:t xml:space="preserve"> принимают участие в школьных конкурсах, в школьных и районных акциях. </w:t>
      </w:r>
    </w:p>
    <w:p w14:paraId="786AFB1D" w14:textId="77777777" w:rsidR="002862E1" w:rsidRPr="00FC5650" w:rsidRDefault="002862E1" w:rsidP="002862E1">
      <w:pPr>
        <w:shd w:val="clear" w:color="auto" w:fill="FFFFFF"/>
        <w:ind w:firstLine="284"/>
        <w:contextualSpacing/>
        <w:jc w:val="both"/>
      </w:pPr>
      <w:r w:rsidRPr="00FC5650">
        <w:rPr>
          <w:b/>
        </w:rPr>
        <w:t>ВЫВОД:</w:t>
      </w:r>
      <w:r w:rsidRPr="00FC5650">
        <w:t xml:space="preserve"> проанализировав работу с одарёнными учащимися за 2022 год, следует отметить, что педагогический коллектив работает над созданием системы обучения, обеспечивающей потребность каждого ученика в соответствии с его склонностями, интересами и возможностями. Этому свидетельствует увеличение количества участников в олимпиадах и конкурсах разного уровня. </w:t>
      </w:r>
    </w:p>
    <w:p w14:paraId="3B307D40" w14:textId="77777777" w:rsidR="002862E1" w:rsidRPr="00FC5650" w:rsidRDefault="002862E1" w:rsidP="002862E1">
      <w:pPr>
        <w:ind w:firstLine="284"/>
        <w:contextualSpacing/>
        <w:jc w:val="both"/>
        <w:rPr>
          <w:b/>
          <w:bCs/>
        </w:rPr>
      </w:pPr>
      <w:r w:rsidRPr="00FC5650">
        <w:rPr>
          <w:b/>
          <w:bCs/>
        </w:rPr>
        <w:t>Задачи на 2023 год:</w:t>
      </w:r>
    </w:p>
    <w:p w14:paraId="4E41C183" w14:textId="77777777" w:rsidR="002862E1" w:rsidRPr="00FC5650" w:rsidRDefault="002862E1" w:rsidP="002862E1">
      <w:pPr>
        <w:ind w:firstLine="284"/>
        <w:contextualSpacing/>
        <w:jc w:val="both"/>
        <w:rPr>
          <w:bCs/>
        </w:rPr>
      </w:pPr>
      <w:r w:rsidRPr="00FC5650">
        <w:rPr>
          <w:bCs/>
        </w:rPr>
        <w:t>- Продолжить работу по подготовке учащихся ко всероссийской олимпиаде школьников, чтобы увеличить качество победителей на муниципальном уровне.</w:t>
      </w:r>
    </w:p>
    <w:p w14:paraId="4BA9A072" w14:textId="77777777" w:rsidR="002862E1" w:rsidRPr="00FC5650" w:rsidRDefault="002862E1" w:rsidP="002862E1">
      <w:pPr>
        <w:ind w:firstLine="284"/>
        <w:contextualSpacing/>
        <w:jc w:val="both"/>
        <w:rPr>
          <w:bCs/>
        </w:rPr>
      </w:pPr>
      <w:r w:rsidRPr="00FC5650">
        <w:t>-  Продолжать работу над созданием условий для раскрытия интеллектуального потенциала обучающихся, над формированием творческой личности, способной успешно функционировать в системе современных отношений.</w:t>
      </w:r>
    </w:p>
    <w:p w14:paraId="457D17CB" w14:textId="77777777" w:rsidR="002862E1" w:rsidRPr="00FC5650" w:rsidRDefault="002862E1" w:rsidP="002862E1">
      <w:pPr>
        <w:shd w:val="clear" w:color="auto" w:fill="FFFFFF"/>
        <w:ind w:firstLine="284"/>
        <w:contextualSpacing/>
        <w:jc w:val="both"/>
      </w:pPr>
      <w:r w:rsidRPr="00FC5650">
        <w:t>- Учителям – предметникам продолжить работу по индивидуальным маршрутам высокомотивированных обучающихся.</w:t>
      </w:r>
    </w:p>
    <w:p w14:paraId="0C03FE04" w14:textId="77777777" w:rsidR="00FE25A0" w:rsidRPr="00FC5650" w:rsidRDefault="00D75134" w:rsidP="007270C2">
      <w:pPr>
        <w:ind w:firstLine="284"/>
        <w:contextualSpacing/>
        <w:rPr>
          <w:bCs/>
          <w:u w:val="single"/>
        </w:rPr>
      </w:pPr>
      <w:r w:rsidRPr="00FC5650">
        <w:rPr>
          <w:b/>
          <w:u w:val="single"/>
          <w:lang w:val="en-US"/>
        </w:rPr>
        <w:t>I</w:t>
      </w:r>
      <w:r w:rsidRPr="00FC5650">
        <w:rPr>
          <w:b/>
          <w:u w:val="single"/>
        </w:rPr>
        <w:t>.</w:t>
      </w:r>
      <w:r w:rsidRPr="00FC5650">
        <w:rPr>
          <w:b/>
          <w:u w:val="single"/>
          <w:lang w:val="en-US"/>
        </w:rPr>
        <w:t>III</w:t>
      </w:r>
      <w:r w:rsidR="00DA4516" w:rsidRPr="00FC5650">
        <w:rPr>
          <w:b/>
          <w:u w:val="single"/>
        </w:rPr>
        <w:t xml:space="preserve">    </w:t>
      </w:r>
      <w:r w:rsidR="00572F9E" w:rsidRPr="00FC5650">
        <w:rPr>
          <w:b/>
          <w:u w:val="single"/>
        </w:rPr>
        <w:t>ОЦЕНКА СИСТЕМЫ УПРАВЛЕНИЯ ОРГАНИЗАЦИЕЙ</w:t>
      </w:r>
    </w:p>
    <w:p w14:paraId="1034843F" w14:textId="77777777" w:rsidR="0070279C" w:rsidRPr="00FC5650" w:rsidRDefault="0070279C" w:rsidP="007270C2">
      <w:pPr>
        <w:pStyle w:val="aff2"/>
        <w:ind w:firstLine="284"/>
        <w:contextualSpacing/>
        <w:jc w:val="both"/>
      </w:pPr>
      <w:r w:rsidRPr="00FC5650">
        <w:rPr>
          <w:lang w:bidi="ru-RU"/>
        </w:rPr>
        <w:t>Управление  учреждение</w:t>
      </w:r>
      <w:r w:rsidR="00D75134" w:rsidRPr="00FC5650">
        <w:rPr>
          <w:lang w:bidi="ru-RU"/>
        </w:rPr>
        <w:t>м</w:t>
      </w:r>
      <w:r w:rsidRPr="00FC5650">
        <w:rPr>
          <w:lang w:bidi="ru-RU"/>
        </w:rPr>
        <w:t xml:space="preserve"> осуществляется в соответствии с действующим законодательством Российской Федерации, нормативно-правовыми актами органов власти и управления Красноярского края,  администрации Иланского района, Уставом  </w:t>
      </w:r>
      <w:r w:rsidR="00D75134" w:rsidRPr="00FC5650">
        <w:rPr>
          <w:lang w:bidi="ru-RU"/>
        </w:rPr>
        <w:t>"ШКОЛЫ"</w:t>
      </w:r>
      <w:r w:rsidRPr="00FC5650">
        <w:rPr>
          <w:lang w:bidi="ru-RU"/>
        </w:rPr>
        <w:t xml:space="preserve"> на основе сочетания принципов единоначалия и коллегиальности.</w:t>
      </w:r>
    </w:p>
    <w:p w14:paraId="49C21F7B" w14:textId="77777777" w:rsidR="00FE25A0" w:rsidRPr="00FC5650" w:rsidRDefault="0070279C" w:rsidP="007270C2">
      <w:pPr>
        <w:pStyle w:val="afa"/>
        <w:ind w:left="0" w:firstLine="284"/>
        <w:jc w:val="both"/>
        <w:outlineLvl w:val="1"/>
      </w:pPr>
      <w:r w:rsidRPr="00FC5650">
        <w:rPr>
          <w:lang w:bidi="ru-RU"/>
        </w:rPr>
        <w:t xml:space="preserve">В  </w:t>
      </w:r>
      <w:r w:rsidR="00D75134" w:rsidRPr="00FC5650">
        <w:rPr>
          <w:lang w:bidi="ru-RU"/>
        </w:rPr>
        <w:t>"ШКОЛЕ"</w:t>
      </w:r>
      <w:r w:rsidRPr="00FC5650">
        <w:rPr>
          <w:lang w:bidi="ru-RU"/>
        </w:rPr>
        <w:t xml:space="preserve"> действуют следующие органы самоуправления</w:t>
      </w:r>
      <w:r w:rsidR="0067380F" w:rsidRPr="00FC5650">
        <w:rPr>
          <w:lang w:bidi="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80"/>
        <w:gridCol w:w="6954"/>
      </w:tblGrid>
      <w:tr w:rsidR="00FC5650" w:rsidRPr="00FC5650" w14:paraId="13F920AF" w14:textId="77777777" w:rsidTr="00BC40B9">
        <w:tc>
          <w:tcPr>
            <w:tcW w:w="1242" w:type="dxa"/>
            <w:shd w:val="clear" w:color="auto" w:fill="auto"/>
          </w:tcPr>
          <w:p w14:paraId="373E8D2C" w14:textId="77777777" w:rsidR="002F3CB4" w:rsidRPr="00FC5650" w:rsidRDefault="0070279C" w:rsidP="00BC40B9">
            <w:pPr>
              <w:contextualSpacing/>
              <w:jc w:val="both"/>
            </w:pPr>
            <w:r w:rsidRPr="00FC5650">
              <w:t>Органы управления</w:t>
            </w:r>
          </w:p>
        </w:tc>
        <w:tc>
          <w:tcPr>
            <w:tcW w:w="14034" w:type="dxa"/>
            <w:gridSpan w:val="2"/>
            <w:shd w:val="clear" w:color="auto" w:fill="auto"/>
          </w:tcPr>
          <w:p w14:paraId="75BAA281" w14:textId="77777777" w:rsidR="0070279C" w:rsidRPr="00FC5650" w:rsidRDefault="0070279C" w:rsidP="007270C2">
            <w:pPr>
              <w:ind w:firstLine="284"/>
              <w:contextualSpacing/>
              <w:jc w:val="both"/>
            </w:pPr>
            <w:r w:rsidRPr="00FC5650">
              <w:t xml:space="preserve">Функции органов управления  </w:t>
            </w:r>
          </w:p>
        </w:tc>
      </w:tr>
      <w:tr w:rsidR="00FC5650" w:rsidRPr="00FC5650" w14:paraId="72DDB1E4" w14:textId="77777777" w:rsidTr="00BC40B9">
        <w:tc>
          <w:tcPr>
            <w:tcW w:w="1242" w:type="dxa"/>
            <w:shd w:val="clear" w:color="auto" w:fill="auto"/>
          </w:tcPr>
          <w:p w14:paraId="576789C1" w14:textId="77777777" w:rsidR="0070279C" w:rsidRPr="00FC5650" w:rsidRDefault="0070279C" w:rsidP="00BC40B9">
            <w:pPr>
              <w:contextualSpacing/>
              <w:jc w:val="both"/>
            </w:pPr>
            <w:r w:rsidRPr="00FC5650">
              <w:rPr>
                <w:rStyle w:val="fill"/>
                <w:b w:val="0"/>
                <w:i w:val="0"/>
                <w:color w:val="auto"/>
              </w:rPr>
              <w:t>Директор</w:t>
            </w:r>
          </w:p>
        </w:tc>
        <w:tc>
          <w:tcPr>
            <w:tcW w:w="14034" w:type="dxa"/>
            <w:gridSpan w:val="2"/>
            <w:shd w:val="clear" w:color="auto" w:fill="auto"/>
          </w:tcPr>
          <w:p w14:paraId="3A1C8316" w14:textId="77777777" w:rsidR="0070279C" w:rsidRPr="00FC5650" w:rsidRDefault="0070279C" w:rsidP="007270C2">
            <w:pPr>
              <w:ind w:firstLine="284"/>
              <w:contextualSpacing/>
              <w:jc w:val="both"/>
            </w:pPr>
            <w:bookmarkStart w:id="3" w:name="dfasegg7ft"/>
            <w:bookmarkEnd w:id="3"/>
            <w:r w:rsidRPr="00FC5650">
              <w:rPr>
                <w:rStyle w:val="fill"/>
                <w:b w:val="0"/>
                <w:i w:val="0"/>
                <w:color w:val="auto"/>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E37E78" w:rsidRPr="00FC5650">
              <w:rPr>
                <w:rStyle w:val="fill"/>
                <w:b w:val="0"/>
                <w:i w:val="0"/>
                <w:color w:val="auto"/>
              </w:rPr>
              <w:t>"ШКОЛОЙ"</w:t>
            </w:r>
          </w:p>
        </w:tc>
      </w:tr>
      <w:tr w:rsidR="00FC5650" w:rsidRPr="00FC5650" w14:paraId="7A060A2C" w14:textId="77777777" w:rsidTr="00D83C6D">
        <w:tc>
          <w:tcPr>
            <w:tcW w:w="1242" w:type="dxa"/>
            <w:shd w:val="clear" w:color="auto" w:fill="auto"/>
          </w:tcPr>
          <w:p w14:paraId="3DFE5BEF" w14:textId="77777777" w:rsidR="0070279C" w:rsidRPr="00FC5650" w:rsidRDefault="0070279C" w:rsidP="00BC40B9">
            <w:pPr>
              <w:contextualSpacing/>
              <w:jc w:val="both"/>
            </w:pPr>
            <w:r w:rsidRPr="00FC5650">
              <w:rPr>
                <w:rStyle w:val="fill"/>
                <w:b w:val="0"/>
                <w:i w:val="0"/>
                <w:color w:val="auto"/>
              </w:rPr>
              <w:t>Управляющий совет</w:t>
            </w:r>
          </w:p>
        </w:tc>
        <w:tc>
          <w:tcPr>
            <w:tcW w:w="14034" w:type="dxa"/>
            <w:gridSpan w:val="2"/>
            <w:tcBorders>
              <w:bottom w:val="single" w:sz="4" w:space="0" w:color="auto"/>
            </w:tcBorders>
            <w:shd w:val="clear" w:color="auto" w:fill="auto"/>
          </w:tcPr>
          <w:p w14:paraId="6219AD13" w14:textId="77777777" w:rsidR="00E37E78" w:rsidRPr="00FC5650" w:rsidRDefault="00E37E78" w:rsidP="007270C2">
            <w:pPr>
              <w:pStyle w:val="aff0"/>
              <w:spacing w:before="0" w:after="0"/>
              <w:ind w:firstLine="284"/>
              <w:contextualSpacing/>
              <w:jc w:val="both"/>
              <w:rPr>
                <w:sz w:val="24"/>
                <w:szCs w:val="24"/>
              </w:rPr>
            </w:pPr>
            <w:bookmarkStart w:id="4" w:name="dfasv0favi"/>
            <w:bookmarkEnd w:id="4"/>
            <w:r w:rsidRPr="00FC5650">
              <w:rPr>
                <w:rStyle w:val="fill"/>
                <w:b w:val="0"/>
                <w:i w:val="0"/>
                <w:color w:val="auto"/>
                <w:sz w:val="24"/>
                <w:szCs w:val="24"/>
              </w:rPr>
              <w:t xml:space="preserve">Рассматривает </w:t>
            </w:r>
            <w:r w:rsidRPr="00FC5650">
              <w:rPr>
                <w:sz w:val="24"/>
                <w:szCs w:val="24"/>
              </w:rPr>
              <w:t xml:space="preserve"> предложения для внесения изменений и дополнений в Устав "ШКОЛЫ". </w:t>
            </w:r>
          </w:p>
          <w:p w14:paraId="0E119629"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t>Участвует:</w:t>
            </w:r>
          </w:p>
          <w:p w14:paraId="53BA57B8"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t>– в разработке и принятии локальны</w:t>
            </w:r>
            <w:r w:rsidR="00FA6818" w:rsidRPr="00FC5650">
              <w:rPr>
                <w:sz w:val="24"/>
                <w:szCs w:val="24"/>
              </w:rPr>
              <w:t>х</w:t>
            </w:r>
            <w:r w:rsidRPr="00FC5650">
              <w:rPr>
                <w:sz w:val="24"/>
                <w:szCs w:val="24"/>
              </w:rPr>
              <w:t xml:space="preserve"> нормативны</w:t>
            </w:r>
            <w:r w:rsidR="00FA6818" w:rsidRPr="00FC5650">
              <w:rPr>
                <w:sz w:val="24"/>
                <w:szCs w:val="24"/>
              </w:rPr>
              <w:t>х</w:t>
            </w:r>
            <w:r w:rsidRPr="00FC5650">
              <w:rPr>
                <w:sz w:val="24"/>
                <w:szCs w:val="24"/>
              </w:rPr>
              <w:t xml:space="preserve"> акт</w:t>
            </w:r>
            <w:r w:rsidR="00FA6818" w:rsidRPr="00FC5650">
              <w:rPr>
                <w:sz w:val="24"/>
                <w:szCs w:val="24"/>
              </w:rPr>
              <w:t>ов</w:t>
            </w:r>
            <w:r w:rsidRPr="00FC5650">
              <w:rPr>
                <w:sz w:val="24"/>
                <w:szCs w:val="24"/>
              </w:rPr>
              <w:t>, затрагивающи</w:t>
            </w:r>
            <w:r w:rsidR="00FA6818" w:rsidRPr="00FC5650">
              <w:rPr>
                <w:sz w:val="24"/>
                <w:szCs w:val="24"/>
              </w:rPr>
              <w:t>х</w:t>
            </w:r>
            <w:r w:rsidRPr="00FC5650">
              <w:rPr>
                <w:sz w:val="24"/>
                <w:szCs w:val="24"/>
              </w:rPr>
              <w:t xml:space="preserve"> права обучающихся. </w:t>
            </w:r>
          </w:p>
          <w:p w14:paraId="2EC409DB"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lastRenderedPageBreak/>
              <w:t xml:space="preserve">-участвует в подготовке ежегодного отчета о поступлении и расходовании финансовых и материальных средств, а также отчета о результатах самообследования. </w:t>
            </w:r>
          </w:p>
          <w:p w14:paraId="31BAF27F"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t xml:space="preserve">Вносит Руководителю школы предложения в части: </w:t>
            </w:r>
          </w:p>
          <w:p w14:paraId="6BF5C71A"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t xml:space="preserve">- материально-технического обеспечения и оснащения образовательного процесса, оборудования помещений школы; </w:t>
            </w:r>
          </w:p>
          <w:p w14:paraId="4EE42FE6" w14:textId="77777777" w:rsidR="00E37E78" w:rsidRPr="00FC5650" w:rsidRDefault="00E37E78" w:rsidP="007270C2">
            <w:pPr>
              <w:pStyle w:val="aff0"/>
              <w:spacing w:before="0" w:after="0"/>
              <w:ind w:firstLine="284"/>
              <w:contextualSpacing/>
              <w:jc w:val="both"/>
              <w:rPr>
                <w:sz w:val="24"/>
                <w:szCs w:val="24"/>
              </w:rPr>
            </w:pPr>
            <w:r w:rsidRPr="00FC5650">
              <w:rPr>
                <w:sz w:val="24"/>
                <w:szCs w:val="24"/>
              </w:rPr>
              <w:t xml:space="preserve"> - создания в школе необходимых условий для организации питания, медицинского обслуживания обучающихся; </w:t>
            </w:r>
          </w:p>
          <w:p w14:paraId="230E6359" w14:textId="77777777" w:rsidR="0070279C" w:rsidRPr="00FC5650" w:rsidRDefault="00E37E78" w:rsidP="007270C2">
            <w:pPr>
              <w:pStyle w:val="aff0"/>
              <w:spacing w:before="0" w:after="0"/>
              <w:ind w:firstLine="284"/>
              <w:contextualSpacing/>
              <w:jc w:val="both"/>
              <w:rPr>
                <w:sz w:val="24"/>
                <w:szCs w:val="24"/>
              </w:rPr>
            </w:pPr>
            <w:r w:rsidRPr="00FC5650">
              <w:rPr>
                <w:sz w:val="24"/>
                <w:szCs w:val="24"/>
              </w:rPr>
              <w:t>- мероприятий по охране и укреплению здоровья обучающихся.</w:t>
            </w:r>
          </w:p>
        </w:tc>
      </w:tr>
      <w:tr w:rsidR="00FC5650" w:rsidRPr="00FC5650" w14:paraId="28C24C3D" w14:textId="77777777" w:rsidTr="00D83C6D">
        <w:tc>
          <w:tcPr>
            <w:tcW w:w="1242" w:type="dxa"/>
            <w:shd w:val="clear" w:color="auto" w:fill="auto"/>
          </w:tcPr>
          <w:p w14:paraId="54C126B4" w14:textId="77777777" w:rsidR="00D83C6D" w:rsidRPr="00FC5650" w:rsidRDefault="00D83C6D" w:rsidP="00BC40B9">
            <w:pPr>
              <w:contextualSpacing/>
              <w:jc w:val="both"/>
            </w:pPr>
            <w:r w:rsidRPr="00FC5650">
              <w:rPr>
                <w:rStyle w:val="fill"/>
                <w:b w:val="0"/>
                <w:i w:val="0"/>
                <w:color w:val="auto"/>
              </w:rPr>
              <w:lastRenderedPageBreak/>
              <w:t>Педагогический совет</w:t>
            </w:r>
          </w:p>
        </w:tc>
        <w:tc>
          <w:tcPr>
            <w:tcW w:w="7080" w:type="dxa"/>
            <w:tcBorders>
              <w:right w:val="nil"/>
            </w:tcBorders>
            <w:shd w:val="clear" w:color="auto" w:fill="auto"/>
          </w:tcPr>
          <w:p w14:paraId="10F6B6D0" w14:textId="77777777" w:rsidR="00D83C6D" w:rsidRPr="00FC5650" w:rsidRDefault="00D83C6D" w:rsidP="007270C2">
            <w:pPr>
              <w:pStyle w:val="aff0"/>
              <w:spacing w:before="0" w:after="0"/>
              <w:ind w:firstLine="284"/>
              <w:contextualSpacing/>
              <w:jc w:val="both"/>
              <w:rPr>
                <w:sz w:val="24"/>
                <w:szCs w:val="24"/>
              </w:rPr>
            </w:pPr>
            <w:bookmarkStart w:id="5" w:name="dfastszvwg"/>
            <w:bookmarkEnd w:id="5"/>
            <w:r w:rsidRPr="00FC5650">
              <w:rPr>
                <w:rStyle w:val="fill"/>
                <w:b w:val="0"/>
                <w:i w:val="0"/>
                <w:color w:val="auto"/>
                <w:sz w:val="24"/>
                <w:szCs w:val="24"/>
              </w:rPr>
              <w:t>Осуществляет текущее руководство образовательной деятельностью "ШКОЛЫ", в том числе рассматривает вопросы:</w:t>
            </w:r>
          </w:p>
          <w:p w14:paraId="63D000DC" w14:textId="77777777" w:rsidR="00D83C6D" w:rsidRPr="00FC5650" w:rsidRDefault="00D83C6D" w:rsidP="007270C2">
            <w:pPr>
              <w:pStyle w:val="aff0"/>
              <w:spacing w:before="0" w:after="0"/>
              <w:ind w:firstLine="284"/>
              <w:contextualSpacing/>
              <w:jc w:val="both"/>
              <w:rPr>
                <w:sz w:val="24"/>
                <w:szCs w:val="24"/>
              </w:rPr>
            </w:pPr>
            <w:bookmarkStart w:id="6" w:name="dfaszdbmws"/>
            <w:bookmarkEnd w:id="6"/>
            <w:r w:rsidRPr="00FC5650">
              <w:rPr>
                <w:rStyle w:val="fill"/>
                <w:b w:val="0"/>
                <w:i w:val="0"/>
                <w:color w:val="auto"/>
                <w:sz w:val="24"/>
                <w:szCs w:val="24"/>
              </w:rPr>
              <w:t>− развития образовательных услуг;</w:t>
            </w:r>
          </w:p>
          <w:p w14:paraId="3DBDD3B6" w14:textId="77777777" w:rsidR="00D83C6D" w:rsidRPr="00FC5650" w:rsidRDefault="00D83C6D" w:rsidP="007270C2">
            <w:pPr>
              <w:pStyle w:val="aff0"/>
              <w:spacing w:before="0" w:after="0"/>
              <w:ind w:firstLine="284"/>
              <w:contextualSpacing/>
              <w:jc w:val="both"/>
              <w:rPr>
                <w:sz w:val="24"/>
                <w:szCs w:val="24"/>
              </w:rPr>
            </w:pPr>
            <w:bookmarkStart w:id="7" w:name="dfas71lvg9"/>
            <w:bookmarkEnd w:id="7"/>
            <w:r w:rsidRPr="00FC5650">
              <w:rPr>
                <w:rStyle w:val="fill"/>
                <w:b w:val="0"/>
                <w:i w:val="0"/>
                <w:color w:val="auto"/>
                <w:sz w:val="24"/>
                <w:szCs w:val="24"/>
              </w:rPr>
              <w:t>− регламентации образовательных отношений;</w:t>
            </w:r>
          </w:p>
          <w:p w14:paraId="366FB426" w14:textId="77777777" w:rsidR="00D83C6D" w:rsidRPr="00FC5650" w:rsidRDefault="00D83C6D" w:rsidP="00D83C6D">
            <w:pPr>
              <w:pStyle w:val="aff0"/>
              <w:spacing w:before="0" w:after="0"/>
              <w:ind w:firstLine="284"/>
              <w:contextualSpacing/>
              <w:jc w:val="both"/>
              <w:rPr>
                <w:rStyle w:val="fill"/>
                <w:b w:val="0"/>
                <w:i w:val="0"/>
                <w:color w:val="auto"/>
                <w:sz w:val="24"/>
                <w:szCs w:val="24"/>
              </w:rPr>
            </w:pPr>
            <w:bookmarkStart w:id="8" w:name="dfasf59ets"/>
            <w:bookmarkEnd w:id="8"/>
            <w:r w:rsidRPr="00FC5650">
              <w:rPr>
                <w:rStyle w:val="fill"/>
                <w:b w:val="0"/>
                <w:i w:val="0"/>
                <w:color w:val="auto"/>
                <w:sz w:val="24"/>
                <w:szCs w:val="24"/>
              </w:rPr>
              <w:t>− разработки образовательных программ;</w:t>
            </w:r>
            <w:bookmarkStart w:id="9" w:name="dfasxf0trk"/>
            <w:bookmarkEnd w:id="9"/>
          </w:p>
          <w:p w14:paraId="765EF722" w14:textId="77777777" w:rsidR="00D83C6D" w:rsidRPr="00FC5650" w:rsidRDefault="000274A1" w:rsidP="00D83C6D">
            <w:pPr>
              <w:pStyle w:val="aff0"/>
              <w:spacing w:before="0" w:after="0"/>
              <w:ind w:firstLine="284"/>
              <w:contextualSpacing/>
              <w:jc w:val="both"/>
              <w:rPr>
                <w:sz w:val="24"/>
                <w:szCs w:val="24"/>
              </w:rPr>
            </w:pPr>
            <w:r w:rsidRPr="00FC5650">
              <w:rPr>
                <w:rStyle w:val="fill"/>
                <w:b w:val="0"/>
                <w:i w:val="0"/>
                <w:color w:val="auto"/>
                <w:sz w:val="24"/>
                <w:szCs w:val="24"/>
              </w:rPr>
              <w:t>−</w:t>
            </w:r>
            <w:r w:rsidR="00D83C6D" w:rsidRPr="00FC5650">
              <w:rPr>
                <w:rStyle w:val="fill"/>
                <w:b w:val="0"/>
                <w:i w:val="0"/>
                <w:color w:val="auto"/>
                <w:sz w:val="24"/>
                <w:szCs w:val="24"/>
              </w:rPr>
              <w:t>выбора средств обучения и воспитания;</w:t>
            </w:r>
          </w:p>
        </w:tc>
        <w:tc>
          <w:tcPr>
            <w:tcW w:w="6954" w:type="dxa"/>
            <w:tcBorders>
              <w:left w:val="nil"/>
            </w:tcBorders>
            <w:shd w:val="clear" w:color="auto" w:fill="auto"/>
          </w:tcPr>
          <w:p w14:paraId="343BD1AF" w14:textId="77777777" w:rsidR="00D83C6D" w:rsidRPr="00FC5650" w:rsidRDefault="00D83C6D" w:rsidP="00D83C6D">
            <w:pPr>
              <w:pStyle w:val="aff0"/>
              <w:spacing w:before="0" w:after="0"/>
              <w:ind w:firstLine="284"/>
              <w:contextualSpacing/>
              <w:jc w:val="both"/>
              <w:rPr>
                <w:sz w:val="24"/>
                <w:szCs w:val="24"/>
              </w:rPr>
            </w:pPr>
            <w:r w:rsidRPr="00FC5650">
              <w:rPr>
                <w:rStyle w:val="fill"/>
                <w:b w:val="0"/>
                <w:i w:val="0"/>
                <w:color w:val="auto"/>
                <w:sz w:val="24"/>
                <w:szCs w:val="24"/>
              </w:rPr>
              <w:t xml:space="preserve">− </w:t>
            </w:r>
            <w:bookmarkStart w:id="10" w:name="dfasf95chu"/>
            <w:bookmarkEnd w:id="10"/>
            <w:r w:rsidRPr="00FC5650">
              <w:rPr>
                <w:rStyle w:val="fill"/>
                <w:b w:val="0"/>
                <w:i w:val="0"/>
                <w:color w:val="auto"/>
                <w:sz w:val="24"/>
                <w:szCs w:val="24"/>
              </w:rPr>
              <w:t>материально-технического обеспечения образовательного процесса;</w:t>
            </w:r>
          </w:p>
          <w:p w14:paraId="75E7E3A3" w14:textId="77777777" w:rsidR="00D83C6D" w:rsidRPr="00FC5650" w:rsidRDefault="00D83C6D" w:rsidP="00D83C6D">
            <w:pPr>
              <w:pStyle w:val="aff0"/>
              <w:spacing w:before="0" w:after="0"/>
              <w:ind w:firstLine="284"/>
              <w:contextualSpacing/>
              <w:jc w:val="both"/>
              <w:rPr>
                <w:sz w:val="24"/>
                <w:szCs w:val="24"/>
              </w:rPr>
            </w:pPr>
            <w:bookmarkStart w:id="11" w:name="dfaslgrfqn"/>
            <w:bookmarkEnd w:id="11"/>
            <w:r w:rsidRPr="00FC5650">
              <w:rPr>
                <w:rStyle w:val="fill"/>
                <w:b w:val="0"/>
                <w:i w:val="0"/>
                <w:color w:val="auto"/>
                <w:sz w:val="24"/>
                <w:szCs w:val="24"/>
              </w:rPr>
              <w:t>− аттестации, повышения квалификации педагогических работников;</w:t>
            </w:r>
          </w:p>
          <w:p w14:paraId="5C14E5D7" w14:textId="77777777" w:rsidR="00D83C6D" w:rsidRPr="00FC5650" w:rsidRDefault="00D83C6D" w:rsidP="00D83C6D">
            <w:pPr>
              <w:pStyle w:val="aff0"/>
              <w:spacing w:before="0" w:after="0"/>
              <w:ind w:firstLine="284"/>
              <w:contextualSpacing/>
              <w:jc w:val="both"/>
              <w:rPr>
                <w:sz w:val="24"/>
                <w:szCs w:val="24"/>
              </w:rPr>
            </w:pPr>
            <w:bookmarkStart w:id="12" w:name="dfas9ytpw0"/>
            <w:bookmarkEnd w:id="12"/>
            <w:r w:rsidRPr="00FC5650">
              <w:rPr>
                <w:rStyle w:val="fill"/>
                <w:b w:val="0"/>
                <w:i w:val="0"/>
                <w:color w:val="auto"/>
                <w:sz w:val="24"/>
                <w:szCs w:val="24"/>
              </w:rPr>
              <w:t>− координации деятельности методических объединений</w:t>
            </w:r>
          </w:p>
        </w:tc>
      </w:tr>
      <w:tr w:rsidR="00FC5650" w:rsidRPr="00FC5650" w14:paraId="3B201BB9" w14:textId="77777777" w:rsidTr="00BC40B9">
        <w:tc>
          <w:tcPr>
            <w:tcW w:w="1242" w:type="dxa"/>
            <w:shd w:val="clear" w:color="auto" w:fill="auto"/>
          </w:tcPr>
          <w:p w14:paraId="40F37F8D" w14:textId="77777777" w:rsidR="0070279C" w:rsidRPr="00FC5650" w:rsidRDefault="0070279C" w:rsidP="00220E5C">
            <w:pPr>
              <w:ind w:right="-114"/>
              <w:contextualSpacing/>
              <w:jc w:val="both"/>
            </w:pPr>
            <w:r w:rsidRPr="00FC5650">
              <w:t>Собрание трудового коллектива</w:t>
            </w:r>
          </w:p>
        </w:tc>
        <w:tc>
          <w:tcPr>
            <w:tcW w:w="14034" w:type="dxa"/>
            <w:gridSpan w:val="2"/>
            <w:shd w:val="clear" w:color="auto" w:fill="auto"/>
          </w:tcPr>
          <w:p w14:paraId="58711153" w14:textId="77777777" w:rsidR="0070279C" w:rsidRPr="00FC5650" w:rsidRDefault="0070279C" w:rsidP="007270C2">
            <w:pPr>
              <w:pStyle w:val="aff0"/>
              <w:spacing w:before="0" w:after="0"/>
              <w:ind w:firstLine="284"/>
              <w:contextualSpacing/>
              <w:jc w:val="both"/>
              <w:rPr>
                <w:sz w:val="24"/>
                <w:szCs w:val="24"/>
              </w:rPr>
            </w:pPr>
            <w:bookmarkStart w:id="13" w:name="dfasmr82uf"/>
            <w:bookmarkEnd w:id="13"/>
            <w:r w:rsidRPr="00FC5650">
              <w:rPr>
                <w:rStyle w:val="fill"/>
                <w:b w:val="0"/>
                <w:i w:val="0"/>
                <w:color w:val="auto"/>
                <w:sz w:val="24"/>
                <w:szCs w:val="24"/>
              </w:rPr>
              <w:t>Реализует право работников участвовать в управлении образовательной организацией, в том числе:</w:t>
            </w:r>
          </w:p>
          <w:p w14:paraId="04B27379" w14:textId="77777777" w:rsidR="0070279C" w:rsidRPr="00FC5650" w:rsidRDefault="0070279C" w:rsidP="007270C2">
            <w:pPr>
              <w:pStyle w:val="aff0"/>
              <w:spacing w:before="0" w:after="0"/>
              <w:ind w:firstLine="284"/>
              <w:contextualSpacing/>
              <w:jc w:val="both"/>
              <w:rPr>
                <w:sz w:val="24"/>
                <w:szCs w:val="24"/>
              </w:rPr>
            </w:pPr>
            <w:bookmarkStart w:id="14" w:name="dfasc63m9d"/>
            <w:bookmarkEnd w:id="14"/>
            <w:r w:rsidRPr="00FC5650">
              <w:rPr>
                <w:rStyle w:val="fill"/>
                <w:b w:val="0"/>
                <w:i w:val="0"/>
                <w:color w:val="auto"/>
                <w:sz w:val="24"/>
                <w:szCs w:val="24"/>
              </w:rPr>
              <w:t>− участвовать в разработке и принятии коллективного договора, Правил трудового распорядка, изменений и дополнений к ним;</w:t>
            </w:r>
          </w:p>
          <w:p w14:paraId="4D04A606" w14:textId="77777777" w:rsidR="0070279C" w:rsidRPr="00FC5650" w:rsidRDefault="0070279C" w:rsidP="007270C2">
            <w:pPr>
              <w:pStyle w:val="aff0"/>
              <w:spacing w:before="0" w:after="0"/>
              <w:ind w:firstLine="284"/>
              <w:contextualSpacing/>
              <w:jc w:val="both"/>
              <w:rPr>
                <w:sz w:val="24"/>
                <w:szCs w:val="24"/>
              </w:rPr>
            </w:pPr>
            <w:bookmarkStart w:id="15" w:name="dfasnbg6au"/>
            <w:bookmarkEnd w:id="15"/>
            <w:r w:rsidRPr="00FC5650">
              <w:rPr>
                <w:rStyle w:val="fill"/>
                <w:b w:val="0"/>
                <w:i w:val="0"/>
                <w:color w:val="auto"/>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46620F71" w14:textId="77777777" w:rsidR="0070279C" w:rsidRPr="00FC5650" w:rsidRDefault="0070279C" w:rsidP="007270C2">
            <w:pPr>
              <w:pStyle w:val="aff0"/>
              <w:spacing w:before="0" w:after="0"/>
              <w:ind w:firstLine="284"/>
              <w:contextualSpacing/>
              <w:jc w:val="both"/>
              <w:rPr>
                <w:sz w:val="24"/>
                <w:szCs w:val="24"/>
              </w:rPr>
            </w:pPr>
            <w:bookmarkStart w:id="16" w:name="dfas9ikiaz"/>
            <w:bookmarkEnd w:id="16"/>
            <w:r w:rsidRPr="00FC5650">
              <w:rPr>
                <w:rStyle w:val="fill"/>
                <w:b w:val="0"/>
                <w:i w:val="0"/>
                <w:color w:val="auto"/>
                <w:sz w:val="24"/>
                <w:szCs w:val="24"/>
              </w:rPr>
              <w:t>− разрешать конфликтные ситуации между работниками и администрацией образовательной организации;</w:t>
            </w:r>
          </w:p>
          <w:p w14:paraId="3AF74508" w14:textId="77777777" w:rsidR="0070279C" w:rsidRPr="00FC5650" w:rsidRDefault="0070279C" w:rsidP="007270C2">
            <w:pPr>
              <w:pStyle w:val="aff0"/>
              <w:spacing w:before="0" w:after="0"/>
              <w:ind w:firstLine="284"/>
              <w:contextualSpacing/>
              <w:jc w:val="both"/>
              <w:rPr>
                <w:sz w:val="24"/>
                <w:szCs w:val="24"/>
              </w:rPr>
            </w:pPr>
            <w:bookmarkStart w:id="17" w:name="dfask5qvno"/>
            <w:bookmarkEnd w:id="17"/>
            <w:r w:rsidRPr="00FC5650">
              <w:rPr>
                <w:rStyle w:val="fill"/>
                <w:b w:val="0"/>
                <w:i w:val="0"/>
                <w:color w:val="auto"/>
                <w:sz w:val="24"/>
                <w:szCs w:val="24"/>
              </w:rPr>
              <w:t xml:space="preserve">− вносить предложения по корректировке плана мероприятий организации, совершенствованию ее работы и развитию </w:t>
            </w:r>
            <w:r w:rsidR="00220E5C" w:rsidRPr="00FC5650">
              <w:rPr>
                <w:rStyle w:val="fill"/>
                <w:b w:val="0"/>
                <w:i w:val="0"/>
                <w:color w:val="auto"/>
                <w:sz w:val="24"/>
                <w:szCs w:val="24"/>
              </w:rPr>
              <w:t>МТБ</w:t>
            </w:r>
          </w:p>
        </w:tc>
      </w:tr>
      <w:tr w:rsidR="00FC5650" w:rsidRPr="00FC5650" w14:paraId="372BDBBA" w14:textId="77777777" w:rsidTr="00BC40B9">
        <w:tc>
          <w:tcPr>
            <w:tcW w:w="1242" w:type="dxa"/>
            <w:shd w:val="clear" w:color="auto" w:fill="auto"/>
          </w:tcPr>
          <w:p w14:paraId="59D45D8D" w14:textId="77777777" w:rsidR="00E37E78" w:rsidRPr="00FC5650" w:rsidRDefault="00E37E78" w:rsidP="00BC40B9">
            <w:pPr>
              <w:contextualSpacing/>
              <w:jc w:val="both"/>
            </w:pPr>
            <w:r w:rsidRPr="00FC5650">
              <w:t>Методический  совет</w:t>
            </w:r>
          </w:p>
        </w:tc>
        <w:tc>
          <w:tcPr>
            <w:tcW w:w="14034" w:type="dxa"/>
            <w:gridSpan w:val="2"/>
            <w:shd w:val="clear" w:color="auto" w:fill="auto"/>
          </w:tcPr>
          <w:p w14:paraId="4315BFCA" w14:textId="77777777" w:rsidR="00E37E78" w:rsidRPr="00FC5650" w:rsidRDefault="00E37E78" w:rsidP="007270C2">
            <w:pPr>
              <w:ind w:firstLine="284"/>
              <w:contextualSpacing/>
              <w:jc w:val="both"/>
              <w:rPr>
                <w:rStyle w:val="FontStyle41"/>
                <w:sz w:val="24"/>
                <w:szCs w:val="24"/>
              </w:rPr>
            </w:pPr>
            <w:r w:rsidRPr="00FC5650">
              <w:rPr>
                <w:rStyle w:val="FontStyle41"/>
                <w:sz w:val="24"/>
                <w:szCs w:val="24"/>
              </w:rPr>
              <w:t>Инициирует предложения по повышению уровня развития "ШКОЛЫ";</w:t>
            </w:r>
          </w:p>
          <w:p w14:paraId="346B92DB" w14:textId="77777777" w:rsidR="00E37E78" w:rsidRPr="00FC5650" w:rsidRDefault="00E37E78" w:rsidP="007270C2">
            <w:pPr>
              <w:ind w:firstLine="284"/>
              <w:contextualSpacing/>
              <w:jc w:val="both"/>
              <w:rPr>
                <w:rStyle w:val="FontStyle41"/>
                <w:sz w:val="24"/>
                <w:szCs w:val="24"/>
              </w:rPr>
            </w:pPr>
            <w:r w:rsidRPr="00FC5650">
              <w:rPr>
                <w:rStyle w:val="FontStyle41"/>
                <w:sz w:val="24"/>
                <w:szCs w:val="24"/>
              </w:rPr>
              <w:t>- организует разработку, корректировку и экспертизу стратегических документов "ШКОЛЫ";</w:t>
            </w:r>
          </w:p>
          <w:p w14:paraId="1DEDB9AC" w14:textId="77777777" w:rsidR="00E37E78" w:rsidRPr="00FC5650" w:rsidRDefault="00E37E78" w:rsidP="007270C2">
            <w:pPr>
              <w:tabs>
                <w:tab w:val="left" w:pos="567"/>
              </w:tabs>
              <w:ind w:firstLine="284"/>
              <w:contextualSpacing/>
              <w:jc w:val="both"/>
              <w:rPr>
                <w:rStyle w:val="FontStyle41"/>
                <w:sz w:val="24"/>
                <w:szCs w:val="24"/>
              </w:rPr>
            </w:pPr>
            <w:r w:rsidRPr="00FC5650">
              <w:rPr>
                <w:rStyle w:val="FontStyle41"/>
                <w:sz w:val="24"/>
                <w:szCs w:val="24"/>
              </w:rPr>
              <w:t>- разрабатывает проекты учебных планов, дополнительных общеобразовательных программ и представляет на обсуждение Педагогического совета "ШКОЛЫ";</w:t>
            </w:r>
          </w:p>
          <w:p w14:paraId="43F8B45B" w14:textId="77777777" w:rsidR="00E37E78" w:rsidRPr="00FC5650" w:rsidRDefault="00E37E78" w:rsidP="00C32FFC">
            <w:pPr>
              <w:pStyle w:val="afa"/>
              <w:ind w:left="0" w:firstLine="284"/>
              <w:jc w:val="both"/>
              <w:rPr>
                <w:rStyle w:val="fill"/>
                <w:b w:val="0"/>
                <w:bCs w:val="0"/>
                <w:i w:val="0"/>
                <w:iCs w:val="0"/>
                <w:color w:val="auto"/>
              </w:rPr>
            </w:pPr>
            <w:r w:rsidRPr="00FC5650">
              <w:rPr>
                <w:rStyle w:val="FontStyle41"/>
                <w:sz w:val="24"/>
                <w:szCs w:val="24"/>
              </w:rPr>
              <w:t xml:space="preserve">- </w:t>
            </w:r>
            <w:r w:rsidR="007C6261" w:rsidRPr="00FC5650">
              <w:rPr>
                <w:rStyle w:val="FontStyle41"/>
                <w:sz w:val="24"/>
                <w:szCs w:val="24"/>
              </w:rPr>
              <w:t>подготовка</w:t>
            </w:r>
            <w:r w:rsidRPr="00FC5650">
              <w:rPr>
                <w:rStyle w:val="FontStyle41"/>
                <w:sz w:val="24"/>
                <w:szCs w:val="24"/>
              </w:rPr>
              <w:t xml:space="preserve"> и проведение </w:t>
            </w:r>
            <w:r w:rsidR="007C6261" w:rsidRPr="00FC5650">
              <w:rPr>
                <w:rStyle w:val="FontStyle41"/>
                <w:sz w:val="24"/>
                <w:szCs w:val="24"/>
              </w:rPr>
              <w:t>НПК</w:t>
            </w:r>
            <w:r w:rsidR="00F44CDA" w:rsidRPr="00FC5650">
              <w:rPr>
                <w:rStyle w:val="FontStyle41"/>
                <w:sz w:val="24"/>
                <w:szCs w:val="24"/>
              </w:rPr>
              <w:t xml:space="preserve"> и др. конкурс</w:t>
            </w:r>
            <w:r w:rsidR="00C32FFC" w:rsidRPr="00FC5650">
              <w:rPr>
                <w:rStyle w:val="FontStyle41"/>
                <w:sz w:val="24"/>
                <w:szCs w:val="24"/>
              </w:rPr>
              <w:t>ов</w:t>
            </w:r>
            <w:r w:rsidR="00F44CDA" w:rsidRPr="00FC5650">
              <w:rPr>
                <w:rStyle w:val="FontStyle41"/>
                <w:sz w:val="24"/>
                <w:szCs w:val="24"/>
              </w:rPr>
              <w:t>, а также методических мероприятий;</w:t>
            </w:r>
            <w:r w:rsidR="00C32FFC" w:rsidRPr="00FC5650">
              <w:rPr>
                <w:rStyle w:val="FontStyle41"/>
                <w:sz w:val="24"/>
                <w:szCs w:val="24"/>
              </w:rPr>
              <w:t xml:space="preserve"> ПК педагогов.</w:t>
            </w:r>
          </w:p>
        </w:tc>
      </w:tr>
      <w:tr w:rsidR="00FC5650" w:rsidRPr="00FC5650" w14:paraId="73BCB219" w14:textId="77777777" w:rsidTr="00BC40B9">
        <w:tc>
          <w:tcPr>
            <w:tcW w:w="1242" w:type="dxa"/>
            <w:shd w:val="clear" w:color="auto" w:fill="auto"/>
          </w:tcPr>
          <w:p w14:paraId="28995227" w14:textId="77777777" w:rsidR="00E37E78" w:rsidRPr="00FC5650" w:rsidRDefault="00E37E78" w:rsidP="00C04009">
            <w:pPr>
              <w:ind w:right="-256"/>
              <w:contextualSpacing/>
              <w:jc w:val="both"/>
            </w:pPr>
            <w:r w:rsidRPr="00FC5650">
              <w:t>Совет родителей</w:t>
            </w:r>
          </w:p>
        </w:tc>
        <w:tc>
          <w:tcPr>
            <w:tcW w:w="14034" w:type="dxa"/>
            <w:gridSpan w:val="2"/>
            <w:shd w:val="clear" w:color="auto" w:fill="auto"/>
          </w:tcPr>
          <w:p w14:paraId="1CF16502" w14:textId="77777777" w:rsidR="00E37E78" w:rsidRPr="00FC5650" w:rsidRDefault="00E37E78" w:rsidP="007270C2">
            <w:pPr>
              <w:ind w:firstLine="284"/>
              <w:contextualSpacing/>
              <w:jc w:val="both"/>
            </w:pPr>
            <w:r w:rsidRPr="00FC5650">
              <w:t>рассматривает  вопросы, влияющие       на  изменение     образовательного       процесса:    инфраструктурные         изменения школы, внешние связи.</w:t>
            </w:r>
          </w:p>
        </w:tc>
      </w:tr>
    </w:tbl>
    <w:p w14:paraId="29096803" w14:textId="77777777" w:rsidR="006D1DB3" w:rsidRPr="00FC5650" w:rsidRDefault="006D1DB3" w:rsidP="007270C2">
      <w:pPr>
        <w:autoSpaceDE w:val="0"/>
        <w:autoSpaceDN w:val="0"/>
        <w:adjustRightInd w:val="0"/>
        <w:ind w:firstLine="284"/>
        <w:contextualSpacing/>
        <w:jc w:val="both"/>
        <w:rPr>
          <w:rFonts w:eastAsiaTheme="minorHAnsi"/>
          <w:lang w:eastAsia="en-US"/>
        </w:rPr>
      </w:pPr>
      <w:r w:rsidRPr="00FC5650">
        <w:rPr>
          <w:rFonts w:eastAsiaTheme="minorHAnsi"/>
          <w:lang w:eastAsia="en-US"/>
        </w:rPr>
        <w:t xml:space="preserve">       Все перечисленные структуры совместными усилиями реша</w:t>
      </w:r>
      <w:r w:rsidR="008233E6" w:rsidRPr="00FC5650">
        <w:rPr>
          <w:rFonts w:eastAsiaTheme="minorHAnsi"/>
          <w:lang w:eastAsia="en-US"/>
        </w:rPr>
        <w:t>ли</w:t>
      </w:r>
      <w:r w:rsidRPr="00FC5650">
        <w:rPr>
          <w:rFonts w:eastAsiaTheme="minorHAnsi"/>
          <w:lang w:eastAsia="en-US"/>
        </w:rPr>
        <w:t xml:space="preserve"> основные задачи </w:t>
      </w:r>
      <w:r w:rsidR="008233E6" w:rsidRPr="00FC5650">
        <w:rPr>
          <w:rFonts w:eastAsiaTheme="minorHAnsi"/>
          <w:lang w:eastAsia="en-US"/>
        </w:rPr>
        <w:t>"ШКОЛЫ" и соответствуют Уставу</w:t>
      </w:r>
      <w:r w:rsidRPr="00FC5650">
        <w:rPr>
          <w:rFonts w:eastAsiaTheme="minorHAnsi"/>
          <w:lang w:eastAsia="en-US"/>
        </w:rPr>
        <w:t>.</w:t>
      </w:r>
    </w:p>
    <w:p w14:paraId="68E8098A" w14:textId="77777777" w:rsidR="006D1DB3" w:rsidRPr="00FC5650" w:rsidRDefault="006D1DB3" w:rsidP="007270C2">
      <w:pPr>
        <w:autoSpaceDE w:val="0"/>
        <w:autoSpaceDN w:val="0"/>
        <w:adjustRightInd w:val="0"/>
        <w:ind w:firstLine="284"/>
        <w:contextualSpacing/>
        <w:jc w:val="both"/>
        <w:rPr>
          <w:rFonts w:eastAsiaTheme="minorHAnsi"/>
          <w:lang w:eastAsia="en-US"/>
        </w:rPr>
      </w:pPr>
      <w:r w:rsidRPr="00FC5650">
        <w:rPr>
          <w:rFonts w:eastAsiaTheme="minorHAnsi"/>
          <w:lang w:eastAsia="en-US"/>
        </w:rPr>
        <w:t xml:space="preserve">       Основные формы координации деятельности:</w:t>
      </w:r>
    </w:p>
    <w:p w14:paraId="28C2D3CB" w14:textId="77777777" w:rsidR="00C04009" w:rsidRPr="00FC5650" w:rsidRDefault="00C04009" w:rsidP="007270C2">
      <w:pPr>
        <w:pStyle w:val="afa"/>
        <w:numPr>
          <w:ilvl w:val="0"/>
          <w:numId w:val="40"/>
        </w:numPr>
        <w:autoSpaceDE w:val="0"/>
        <w:autoSpaceDN w:val="0"/>
        <w:adjustRightInd w:val="0"/>
        <w:ind w:left="0" w:firstLine="284"/>
        <w:jc w:val="both"/>
        <w:rPr>
          <w:rFonts w:eastAsiaTheme="minorHAnsi"/>
          <w:lang w:eastAsia="en-US"/>
        </w:rPr>
        <w:sectPr w:rsidR="00C04009" w:rsidRPr="00FC5650" w:rsidSect="00F80057">
          <w:footerReference w:type="even" r:id="rId10"/>
          <w:footerReference w:type="default" r:id="rId11"/>
          <w:footerReference w:type="first" r:id="rId12"/>
          <w:footnotePr>
            <w:numStart w:val="3"/>
          </w:footnotePr>
          <w:pgSz w:w="16838" w:h="11906" w:orient="landscape"/>
          <w:pgMar w:top="567" w:right="820" w:bottom="0" w:left="1276" w:header="709" w:footer="8" w:gutter="0"/>
          <w:cols w:space="708"/>
          <w:titlePg/>
          <w:docGrid w:linePitch="360"/>
        </w:sectPr>
      </w:pPr>
    </w:p>
    <w:p w14:paraId="5543D25C" w14:textId="77777777" w:rsidR="006D1DB3" w:rsidRPr="00FC5650" w:rsidRDefault="006D1DB3"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годовой календарный учебный график;</w:t>
      </w:r>
    </w:p>
    <w:p w14:paraId="25E9F56E" w14:textId="02A849A2" w:rsidR="008233E6" w:rsidRPr="00FC5650" w:rsidRDefault="008233E6"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план работы школы</w:t>
      </w:r>
      <w:r w:rsidR="006D1DB3" w:rsidRPr="00FC5650">
        <w:rPr>
          <w:rFonts w:eastAsiaTheme="minorHAnsi"/>
          <w:lang w:eastAsia="en-US"/>
        </w:rPr>
        <w:t>;</w:t>
      </w:r>
    </w:p>
    <w:p w14:paraId="0D1D7F2E" w14:textId="3FBF06FB" w:rsidR="00375E8A" w:rsidRPr="00FC5650" w:rsidRDefault="00375E8A"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план введения обновленных ФГОС НОО и ООО;</w:t>
      </w:r>
    </w:p>
    <w:p w14:paraId="1B7946EB" w14:textId="77777777" w:rsidR="006D1DB3" w:rsidRPr="00FC5650" w:rsidRDefault="008233E6"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план внутришкольного</w:t>
      </w:r>
      <w:r w:rsidR="006D1DB3" w:rsidRPr="00FC5650">
        <w:rPr>
          <w:rFonts w:eastAsiaTheme="minorHAnsi"/>
          <w:lang w:eastAsia="en-US"/>
        </w:rPr>
        <w:t xml:space="preserve"> к</w:t>
      </w:r>
      <w:r w:rsidRPr="00FC5650">
        <w:rPr>
          <w:rFonts w:eastAsiaTheme="minorHAnsi"/>
          <w:lang w:eastAsia="en-US"/>
        </w:rPr>
        <w:t>онтроля;</w:t>
      </w:r>
    </w:p>
    <w:p w14:paraId="16A26390" w14:textId="77777777" w:rsidR="006D1DB3" w:rsidRPr="00FC5650" w:rsidRDefault="006D1DB3"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 xml:space="preserve">план мероприятий по </w:t>
      </w:r>
      <w:r w:rsidR="00C32FFC" w:rsidRPr="00FC5650">
        <w:rPr>
          <w:rFonts w:eastAsiaTheme="minorHAnsi"/>
          <w:lang w:eastAsia="en-US"/>
        </w:rPr>
        <w:t>ПКО</w:t>
      </w:r>
      <w:r w:rsidR="008233E6" w:rsidRPr="00FC5650">
        <w:rPr>
          <w:rFonts w:eastAsiaTheme="minorHAnsi"/>
          <w:lang w:eastAsia="en-US"/>
        </w:rPr>
        <w:t>;</w:t>
      </w:r>
    </w:p>
    <w:p w14:paraId="6ED25C02" w14:textId="77777777" w:rsidR="006D1DB3" w:rsidRPr="00FC5650" w:rsidRDefault="006D1DB3"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план методическ</w:t>
      </w:r>
      <w:r w:rsidR="008233E6" w:rsidRPr="00FC5650">
        <w:rPr>
          <w:rFonts w:eastAsiaTheme="minorHAnsi"/>
          <w:lang w:eastAsia="en-US"/>
        </w:rPr>
        <w:t>ой работы;</w:t>
      </w:r>
    </w:p>
    <w:p w14:paraId="1720AA9F" w14:textId="77777777" w:rsidR="006D1DB3" w:rsidRPr="00FC5650" w:rsidRDefault="006D1DB3" w:rsidP="007270C2">
      <w:pPr>
        <w:pStyle w:val="afa"/>
        <w:numPr>
          <w:ilvl w:val="0"/>
          <w:numId w:val="40"/>
        </w:numPr>
        <w:autoSpaceDE w:val="0"/>
        <w:autoSpaceDN w:val="0"/>
        <w:adjustRightInd w:val="0"/>
        <w:ind w:left="0" w:firstLine="284"/>
        <w:jc w:val="both"/>
        <w:rPr>
          <w:rFonts w:eastAsiaTheme="minorHAnsi"/>
          <w:lang w:eastAsia="en-US"/>
        </w:rPr>
      </w:pPr>
      <w:r w:rsidRPr="00FC5650">
        <w:rPr>
          <w:rFonts w:eastAsiaTheme="minorHAnsi"/>
          <w:lang w:eastAsia="en-US"/>
        </w:rPr>
        <w:t>план во</w:t>
      </w:r>
      <w:r w:rsidR="008233E6" w:rsidRPr="00FC5650">
        <w:rPr>
          <w:rFonts w:eastAsiaTheme="minorHAnsi"/>
          <w:lang w:eastAsia="en-US"/>
        </w:rPr>
        <w:t>спитательной работы</w:t>
      </w:r>
      <w:r w:rsidRPr="00FC5650">
        <w:rPr>
          <w:rFonts w:eastAsiaTheme="minorHAnsi"/>
          <w:lang w:eastAsia="en-US"/>
        </w:rPr>
        <w:t>.</w:t>
      </w:r>
    </w:p>
    <w:p w14:paraId="5B3E4CD5" w14:textId="77777777" w:rsidR="00C04009" w:rsidRPr="00FC5650" w:rsidRDefault="00C04009" w:rsidP="007270C2">
      <w:pPr>
        <w:pStyle w:val="afa"/>
        <w:autoSpaceDE w:val="0"/>
        <w:autoSpaceDN w:val="0"/>
        <w:adjustRightInd w:val="0"/>
        <w:ind w:left="0" w:firstLine="284"/>
        <w:jc w:val="both"/>
        <w:rPr>
          <w:lang w:bidi="ru-RU"/>
        </w:rPr>
        <w:sectPr w:rsidR="00C04009" w:rsidRPr="00FC5650" w:rsidSect="00C04009">
          <w:footnotePr>
            <w:numStart w:val="3"/>
          </w:footnotePr>
          <w:type w:val="continuous"/>
          <w:pgSz w:w="16838" w:h="11906" w:orient="landscape"/>
          <w:pgMar w:top="567" w:right="820" w:bottom="0" w:left="1276" w:header="709" w:footer="8" w:gutter="0"/>
          <w:cols w:num="2" w:space="708"/>
          <w:titlePg/>
          <w:docGrid w:linePitch="360"/>
        </w:sectPr>
      </w:pPr>
    </w:p>
    <w:p w14:paraId="001674A1" w14:textId="77777777" w:rsidR="0070279C" w:rsidRPr="00FC5650" w:rsidRDefault="00257C43" w:rsidP="007270C2">
      <w:pPr>
        <w:pStyle w:val="afa"/>
        <w:autoSpaceDE w:val="0"/>
        <w:autoSpaceDN w:val="0"/>
        <w:adjustRightInd w:val="0"/>
        <w:ind w:left="0" w:firstLine="284"/>
        <w:jc w:val="both"/>
        <w:rPr>
          <w:rFonts w:eastAsiaTheme="minorHAnsi"/>
          <w:lang w:eastAsia="en-US"/>
        </w:rPr>
      </w:pPr>
      <w:r w:rsidRPr="00FC5650">
        <w:rPr>
          <w:lang w:bidi="ru-RU"/>
        </w:rPr>
        <w:t>На протяжении всего 202</w:t>
      </w:r>
      <w:r w:rsidR="007A710F" w:rsidRPr="00FC5650">
        <w:rPr>
          <w:lang w:bidi="ru-RU"/>
        </w:rPr>
        <w:t>1</w:t>
      </w:r>
      <w:r w:rsidR="0070279C" w:rsidRPr="00FC5650">
        <w:rPr>
          <w:lang w:bidi="ru-RU"/>
        </w:rPr>
        <w:t xml:space="preserve"> года все органы коллегиального управления выполняли свои функции в полном объеме и способствовали функционированию и развитию образовательной организации в целом. Представител</w:t>
      </w:r>
      <w:r w:rsidR="008233E6" w:rsidRPr="00FC5650">
        <w:rPr>
          <w:lang w:bidi="ru-RU"/>
        </w:rPr>
        <w:t>ьным органом работников</w:t>
      </w:r>
      <w:r w:rsidR="004C18F6" w:rsidRPr="00FC5650">
        <w:rPr>
          <w:lang w:bidi="ru-RU"/>
        </w:rPr>
        <w:t xml:space="preserve"> </w:t>
      </w:r>
      <w:r w:rsidR="008233E6" w:rsidRPr="00FC5650">
        <w:rPr>
          <w:lang w:bidi="ru-RU"/>
        </w:rPr>
        <w:t>"ШКОЛЫ"</w:t>
      </w:r>
      <w:r w:rsidR="0070279C" w:rsidRPr="00FC5650">
        <w:rPr>
          <w:lang w:bidi="ru-RU"/>
        </w:rPr>
        <w:t xml:space="preserve"> явля</w:t>
      </w:r>
      <w:r w:rsidR="008233E6" w:rsidRPr="00FC5650">
        <w:rPr>
          <w:lang w:bidi="ru-RU"/>
        </w:rPr>
        <w:t>лась</w:t>
      </w:r>
      <w:r w:rsidR="0070279C" w:rsidRPr="00FC5650">
        <w:rPr>
          <w:lang w:bidi="ru-RU"/>
        </w:rPr>
        <w:t xml:space="preserve"> первичная профсоюзная организация.</w:t>
      </w:r>
    </w:p>
    <w:p w14:paraId="7884F184" w14:textId="77777777" w:rsidR="002C43D9" w:rsidRPr="00FC5650" w:rsidRDefault="0004383D" w:rsidP="007270C2">
      <w:pPr>
        <w:ind w:firstLine="284"/>
        <w:contextualSpacing/>
        <w:jc w:val="both"/>
      </w:pPr>
      <w:r w:rsidRPr="00FC5650">
        <w:t>На сайте "ШКОЛЫ"</w:t>
      </w:r>
      <w:r w:rsidR="0070279C" w:rsidRPr="00FC5650">
        <w:t xml:space="preserve"> отражена информация об органе государственно-общественного управления – Управляющем совете</w:t>
      </w:r>
      <w:r w:rsidR="004C18F6" w:rsidRPr="00FC5650">
        <w:t xml:space="preserve"> </w:t>
      </w:r>
      <w:r w:rsidR="00924182" w:rsidRPr="00FC5650">
        <w:t>(далее – УС)</w:t>
      </w:r>
      <w:r w:rsidR="0070279C" w:rsidRPr="00FC5650">
        <w:t xml:space="preserve"> (положение, контакты, состав УС, годовой план работы, протоколы заседаний)</w:t>
      </w:r>
      <w:r w:rsidR="00DA4516" w:rsidRPr="00FC5650">
        <w:t xml:space="preserve">   </w:t>
      </w:r>
      <w:hyperlink r:id="rId13" w:history="1">
        <w:r w:rsidR="007A710F" w:rsidRPr="00FC5650">
          <w:rPr>
            <w:rStyle w:val="a8"/>
            <w:color w:val="auto"/>
          </w:rPr>
          <w:t>http://школа5.иланск-обр.рф/dokumentyi/</w:t>
        </w:r>
      </w:hyperlink>
    </w:p>
    <w:p w14:paraId="1F325B87" w14:textId="2BB8768C" w:rsidR="00046F38" w:rsidRPr="00FC5650" w:rsidRDefault="0070279C" w:rsidP="00046F38">
      <w:pPr>
        <w:ind w:firstLine="284"/>
        <w:contextualSpacing/>
        <w:jc w:val="both"/>
        <w:rPr>
          <w:iCs/>
        </w:rPr>
      </w:pPr>
      <w:r w:rsidRPr="00FC5650">
        <w:rPr>
          <w:b/>
        </w:rPr>
        <w:t>ВЫВОД</w:t>
      </w:r>
      <w:r w:rsidR="00E216AF" w:rsidRPr="00FC5650">
        <w:rPr>
          <w:lang w:bidi="ru-RU"/>
        </w:rPr>
        <w:t>:</w:t>
      </w:r>
      <w:r w:rsidRPr="00FC5650">
        <w:rPr>
          <w:lang w:bidi="ru-RU"/>
        </w:rPr>
        <w:t xml:space="preserve"> Система управления в </w:t>
      </w:r>
      <w:r w:rsidR="0004383D" w:rsidRPr="00FC5650">
        <w:rPr>
          <w:lang w:bidi="ru-RU"/>
        </w:rPr>
        <w:t xml:space="preserve">"ШКОЛЕ" </w:t>
      </w:r>
      <w:r w:rsidRPr="00FC5650">
        <w:rPr>
          <w:lang w:bidi="ru-RU"/>
        </w:rPr>
        <w:t xml:space="preserve">совершенствуется. Основные изменения в </w:t>
      </w:r>
      <w:r w:rsidRPr="00FC5650">
        <w:rPr>
          <w:rStyle w:val="Corbel115pt1pt"/>
          <w:rFonts w:ascii="Times New Roman" w:hAnsi="Times New Roman" w:cs="Times New Roman"/>
          <w:color w:val="auto"/>
          <w:sz w:val="24"/>
          <w:szCs w:val="24"/>
        </w:rPr>
        <w:t>отчетном</w:t>
      </w:r>
      <w:r w:rsidRPr="00FC5650">
        <w:rPr>
          <w:lang w:bidi="ru-RU"/>
        </w:rPr>
        <w:t xml:space="preserve"> году касались повышения качества образования. Содержательные изменения связаны с выполнением мероприятий в рамках дорожной карты реализации </w:t>
      </w:r>
      <w:r w:rsidR="002A7FE2" w:rsidRPr="00FC5650">
        <w:rPr>
          <w:lang w:bidi="ru-RU"/>
        </w:rPr>
        <w:t xml:space="preserve">введения обновленных </w:t>
      </w:r>
      <w:r w:rsidR="002A7FE2" w:rsidRPr="00FC5650">
        <w:rPr>
          <w:lang w:bidi="ru-RU"/>
        </w:rPr>
        <w:lastRenderedPageBreak/>
        <w:t>ФГОС НОО и ООО</w:t>
      </w:r>
      <w:r w:rsidRPr="00FC5650">
        <w:rPr>
          <w:lang w:bidi="ru-RU"/>
        </w:rPr>
        <w:t>.</w:t>
      </w:r>
      <w:r w:rsidR="006D1DB3" w:rsidRPr="00FC5650">
        <w:rPr>
          <w:rFonts w:eastAsiaTheme="minorHAnsi"/>
          <w:lang w:eastAsia="en-US"/>
        </w:rPr>
        <w:t xml:space="preserve"> Существующая система управления обеспечивает эффективную работу </w:t>
      </w:r>
      <w:r w:rsidR="0004383D" w:rsidRPr="00FC5650">
        <w:rPr>
          <w:rFonts w:eastAsiaTheme="minorHAnsi"/>
          <w:lang w:eastAsia="en-US"/>
        </w:rPr>
        <w:t>"ШКОЛЫ"</w:t>
      </w:r>
      <w:r w:rsidR="006D1DB3" w:rsidRPr="00FC5650">
        <w:rPr>
          <w:rFonts w:eastAsiaTheme="minorHAnsi"/>
          <w:lang w:eastAsia="en-US"/>
        </w:rPr>
        <w:t>, целенаправленное создание условий для получения учащимися качественного получения образования</w:t>
      </w:r>
      <w:r w:rsidR="00EE3078" w:rsidRPr="00FC5650">
        <w:rPr>
          <w:rFonts w:eastAsiaTheme="minorHAnsi"/>
          <w:lang w:eastAsia="en-US"/>
        </w:rPr>
        <w:t xml:space="preserve">. </w:t>
      </w:r>
      <w:r w:rsidR="00900AD2" w:rsidRPr="00FC5650">
        <w:rPr>
          <w:iCs/>
        </w:rPr>
        <w:t>В 202</w:t>
      </w:r>
      <w:r w:rsidR="002A7FE2" w:rsidRPr="00FC5650">
        <w:rPr>
          <w:iCs/>
        </w:rPr>
        <w:t>3</w:t>
      </w:r>
      <w:r w:rsidR="006D1DB3" w:rsidRPr="00FC5650">
        <w:rPr>
          <w:iCs/>
        </w:rPr>
        <w:t xml:space="preserve"> году изменение системы управления не планируется.</w:t>
      </w:r>
    </w:p>
    <w:p w14:paraId="69EE13FF" w14:textId="77777777" w:rsidR="00E51088" w:rsidRPr="00FC5650" w:rsidRDefault="00E51088" w:rsidP="00E51088">
      <w:pPr>
        <w:ind w:firstLine="284"/>
        <w:contextualSpacing/>
        <w:rPr>
          <w:b/>
          <w:u w:val="single"/>
        </w:rPr>
      </w:pPr>
      <w:r w:rsidRPr="00FC5650">
        <w:rPr>
          <w:b/>
          <w:u w:val="single"/>
          <w:lang w:val="en-US"/>
        </w:rPr>
        <w:t>I</w:t>
      </w:r>
      <w:r w:rsidRPr="00FC5650">
        <w:rPr>
          <w:b/>
          <w:u w:val="single"/>
        </w:rPr>
        <w:t>.</w:t>
      </w:r>
      <w:r w:rsidRPr="00FC5650">
        <w:rPr>
          <w:b/>
          <w:u w:val="single"/>
          <w:lang w:val="en-US"/>
        </w:rPr>
        <w:t>IV</w:t>
      </w:r>
      <w:r w:rsidRPr="00FC5650">
        <w:rPr>
          <w:b/>
          <w:u w:val="single"/>
        </w:rPr>
        <w:t>. ОЦЕНКА ОРГАНИЗАЦИИ УЧЕБНОГО ПРОЦЕССА</w:t>
      </w:r>
    </w:p>
    <w:p w14:paraId="577271EA" w14:textId="5E0D16C6" w:rsidR="001474E0" w:rsidRPr="00FC5650" w:rsidRDefault="00E51088" w:rsidP="00137325">
      <w:pPr>
        <w:pStyle w:val="2"/>
        <w:shd w:val="clear" w:color="auto" w:fill="FFFFFF"/>
        <w:spacing w:before="0" w:after="0"/>
        <w:ind w:firstLine="709"/>
        <w:contextualSpacing/>
        <w:jc w:val="both"/>
        <w:rPr>
          <w:rFonts w:ascii="Times New Roman" w:hAnsi="Times New Roman" w:cs="Times New Roman"/>
          <w:b w:val="0"/>
          <w:i w:val="0"/>
          <w:sz w:val="24"/>
          <w:szCs w:val="24"/>
        </w:rPr>
      </w:pPr>
      <w:r w:rsidRPr="00FC5650">
        <w:rPr>
          <w:rFonts w:ascii="Times New Roman" w:hAnsi="Times New Roman" w:cs="Times New Roman"/>
          <w:b w:val="0"/>
          <w:i w:val="0"/>
          <w:sz w:val="24"/>
          <w:szCs w:val="24"/>
        </w:rPr>
        <w:t xml:space="preserve">Учебный процесс в ОО организован в соответствии Федеральным законом от 29.12.2012 № 273-ФЗ «Об образовании в Российской Федерации»,   </w:t>
      </w:r>
    </w:p>
    <w:p w14:paraId="11702547" w14:textId="77777777" w:rsidR="001474E0" w:rsidRPr="00FC5650" w:rsidRDefault="00E51088" w:rsidP="00137325">
      <w:pPr>
        <w:pStyle w:val="2"/>
        <w:shd w:val="clear" w:color="auto" w:fill="FFFFFF"/>
        <w:spacing w:before="0" w:after="0"/>
        <w:ind w:firstLine="709"/>
        <w:contextualSpacing/>
        <w:jc w:val="both"/>
        <w:rPr>
          <w:rFonts w:ascii="Times New Roman" w:hAnsi="Times New Roman" w:cs="Times New Roman"/>
          <w:b w:val="0"/>
          <w:i w:val="0"/>
          <w:sz w:val="24"/>
          <w:szCs w:val="24"/>
        </w:rPr>
      </w:pPr>
      <w:r w:rsidRPr="00FC5650">
        <w:rPr>
          <w:rFonts w:ascii="Times New Roman" w:hAnsi="Times New Roman" w:cs="Times New Roman"/>
          <w:b w:val="0"/>
          <w:i w:val="0"/>
          <w:sz w:val="24"/>
          <w:szCs w:val="24"/>
        </w:rPr>
        <w:t>ФГОС начального общего</w:t>
      </w:r>
      <w:r w:rsidR="000773CC" w:rsidRPr="00FC5650">
        <w:rPr>
          <w:rFonts w:ascii="Times New Roman" w:hAnsi="Times New Roman" w:cs="Times New Roman"/>
          <w:b w:val="0"/>
          <w:i w:val="0"/>
          <w:sz w:val="24"/>
          <w:szCs w:val="24"/>
        </w:rPr>
        <w:t>,</w:t>
      </w:r>
      <w:r w:rsidRPr="00FC5650">
        <w:rPr>
          <w:rFonts w:ascii="Times New Roman" w:hAnsi="Times New Roman" w:cs="Times New Roman"/>
          <w:b w:val="0"/>
          <w:i w:val="0"/>
          <w:sz w:val="24"/>
          <w:szCs w:val="24"/>
        </w:rPr>
        <w:t xml:space="preserve"> основного общего</w:t>
      </w:r>
      <w:r w:rsidR="000773CC" w:rsidRPr="00FC5650">
        <w:rPr>
          <w:rFonts w:ascii="Times New Roman" w:hAnsi="Times New Roman" w:cs="Times New Roman"/>
          <w:b w:val="0"/>
          <w:i w:val="0"/>
          <w:sz w:val="24"/>
          <w:szCs w:val="24"/>
        </w:rPr>
        <w:t xml:space="preserve"> и среднего общего</w:t>
      </w:r>
      <w:r w:rsidRPr="00FC5650">
        <w:rPr>
          <w:rFonts w:ascii="Times New Roman" w:hAnsi="Times New Roman" w:cs="Times New Roman"/>
          <w:b w:val="0"/>
          <w:i w:val="0"/>
          <w:sz w:val="24"/>
          <w:szCs w:val="24"/>
        </w:rPr>
        <w:t xml:space="preserve"> образования</w:t>
      </w:r>
      <w:r w:rsidR="001474E0" w:rsidRPr="00FC5650">
        <w:rPr>
          <w:rFonts w:ascii="Times New Roman" w:hAnsi="Times New Roman" w:cs="Times New Roman"/>
          <w:b w:val="0"/>
          <w:i w:val="0"/>
          <w:sz w:val="24"/>
          <w:szCs w:val="24"/>
        </w:rPr>
        <w:t>;</w:t>
      </w:r>
      <w:r w:rsidRPr="00FC5650">
        <w:rPr>
          <w:rFonts w:ascii="Times New Roman" w:hAnsi="Times New Roman" w:cs="Times New Roman"/>
          <w:b w:val="0"/>
          <w:i w:val="0"/>
          <w:sz w:val="24"/>
          <w:szCs w:val="24"/>
        </w:rPr>
        <w:t xml:space="preserve"> </w:t>
      </w:r>
    </w:p>
    <w:p w14:paraId="66628A78" w14:textId="757368CD" w:rsidR="00092D8B" w:rsidRPr="00FC5650" w:rsidRDefault="00E51088" w:rsidP="00137325">
      <w:pPr>
        <w:pStyle w:val="2"/>
        <w:shd w:val="clear" w:color="auto" w:fill="FFFFFF"/>
        <w:spacing w:before="0" w:after="0"/>
        <w:ind w:firstLine="709"/>
        <w:contextualSpacing/>
        <w:jc w:val="both"/>
        <w:rPr>
          <w:rFonts w:ascii="Times New Roman" w:hAnsi="Times New Roman" w:cs="Times New Roman"/>
          <w:b w:val="0"/>
          <w:i w:val="0"/>
          <w:sz w:val="24"/>
          <w:szCs w:val="24"/>
        </w:rPr>
      </w:pPr>
      <w:r w:rsidRPr="00FC5650">
        <w:rPr>
          <w:rFonts w:ascii="Times New Roman" w:hAnsi="Times New Roman" w:cs="Times New Roman"/>
          <w:b w:val="0"/>
          <w:i w:val="0"/>
          <w:sz w:val="24"/>
          <w:szCs w:val="24"/>
        </w:rPr>
        <w:t xml:space="preserve">приказа Министерства образования и науки Российской Федерации </w:t>
      </w:r>
      <w:r w:rsidR="004E70BC" w:rsidRPr="00FC5650">
        <w:rPr>
          <w:rFonts w:ascii="Times New Roman" w:hAnsi="Times New Roman" w:cs="Times New Roman"/>
          <w:b w:val="0"/>
          <w:i w:val="0"/>
          <w:sz w:val="24"/>
          <w:szCs w:val="24"/>
        </w:rPr>
        <w:t>от 22 марта 2021 г. № 115</w:t>
      </w:r>
      <w:r w:rsidR="00234364" w:rsidRPr="00FC5650">
        <w:rPr>
          <w:rFonts w:ascii="Times New Roman" w:hAnsi="Times New Roman" w:cs="Times New Roman"/>
          <w:b w:val="0"/>
          <w:i w:val="0"/>
          <w:sz w:val="24"/>
          <w:szCs w:val="24"/>
        </w:rPr>
        <w:t xml:space="preserve"> </w:t>
      </w:r>
      <w:r w:rsidRPr="00FC5650">
        <w:rPr>
          <w:rFonts w:ascii="Times New Roman" w:hAnsi="Times New Roman" w:cs="Times New Roman"/>
          <w:b w:val="0"/>
          <w:i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234364" w:rsidRPr="00FC5650">
        <w:rPr>
          <w:rFonts w:ascii="Times New Roman" w:hAnsi="Times New Roman" w:cs="Times New Roman"/>
          <w:b w:val="0"/>
          <w:i w:val="0"/>
          <w:sz w:val="24"/>
          <w:szCs w:val="24"/>
        </w:rPr>
        <w:t xml:space="preserve"> </w:t>
      </w:r>
      <w:r w:rsidRPr="00FC5650">
        <w:rPr>
          <w:rFonts w:ascii="Times New Roman" w:hAnsi="Times New Roman" w:cs="Times New Roman"/>
          <w:b w:val="0"/>
          <w:i w:val="0"/>
          <w:sz w:val="24"/>
          <w:szCs w:val="24"/>
        </w:rPr>
        <w:t>образования»</w:t>
      </w:r>
      <w:r w:rsidR="001474E0" w:rsidRPr="00FC5650">
        <w:rPr>
          <w:rFonts w:ascii="Times New Roman" w:hAnsi="Times New Roman" w:cs="Times New Roman"/>
          <w:b w:val="0"/>
          <w:i w:val="0"/>
          <w:sz w:val="24"/>
          <w:szCs w:val="24"/>
        </w:rPr>
        <w:t>;</w:t>
      </w:r>
      <w:r w:rsidRPr="00FC5650">
        <w:rPr>
          <w:rFonts w:ascii="Times New Roman" w:hAnsi="Times New Roman" w:cs="Times New Roman"/>
          <w:b w:val="0"/>
          <w:i w:val="0"/>
          <w:sz w:val="24"/>
          <w:szCs w:val="24"/>
        </w:rPr>
        <w:t xml:space="preserve"> </w:t>
      </w:r>
    </w:p>
    <w:p w14:paraId="27B56F5F" w14:textId="488047CC" w:rsidR="00092D8B" w:rsidRPr="00FC5650" w:rsidRDefault="00E51088" w:rsidP="00137325">
      <w:pPr>
        <w:pStyle w:val="2"/>
        <w:shd w:val="clear" w:color="auto" w:fill="FFFFFF"/>
        <w:spacing w:before="0" w:after="0"/>
        <w:ind w:firstLine="709"/>
        <w:contextualSpacing/>
        <w:jc w:val="both"/>
        <w:rPr>
          <w:rFonts w:ascii="Times New Roman" w:hAnsi="Times New Roman" w:cs="Times New Roman"/>
          <w:b w:val="0"/>
          <w:i w:val="0"/>
          <w:sz w:val="24"/>
          <w:szCs w:val="24"/>
        </w:rPr>
      </w:pPr>
      <w:r w:rsidRPr="00FC5650">
        <w:rPr>
          <w:rFonts w:ascii="Times New Roman" w:hAnsi="Times New Roman" w:cs="Times New Roman"/>
          <w:b w:val="0"/>
          <w:i w:val="0"/>
          <w:sz w:val="24"/>
          <w:szCs w:val="24"/>
        </w:rPr>
        <w:t xml:space="preserve">приказа Министерства образования и науки Российской Федерации </w:t>
      </w:r>
      <w:r w:rsidR="00706D6F" w:rsidRPr="00FC5650">
        <w:rPr>
          <w:rFonts w:ascii="Times New Roman" w:hAnsi="Times New Roman" w:cs="Times New Roman"/>
          <w:b w:val="0"/>
          <w:bCs w:val="0"/>
          <w:i w:val="0"/>
          <w:sz w:val="24"/>
          <w:szCs w:val="24"/>
          <w:shd w:val="clear" w:color="auto" w:fill="FFFFFF"/>
        </w:rPr>
        <w:t>от 31 июля 2020 года N 373</w:t>
      </w:r>
      <w:r w:rsidR="00E909A8" w:rsidRPr="00FC5650">
        <w:rPr>
          <w:rFonts w:ascii="Times New Roman" w:hAnsi="Times New Roman" w:cs="Times New Roman"/>
          <w:b w:val="0"/>
          <w:bCs w:val="0"/>
          <w:i w:val="0"/>
          <w:sz w:val="24"/>
          <w:szCs w:val="24"/>
          <w:shd w:val="clear" w:color="auto" w:fill="FFFFFF"/>
        </w:rPr>
        <w:t xml:space="preserve"> </w:t>
      </w:r>
      <w:r w:rsidRPr="00FC5650">
        <w:rPr>
          <w:rFonts w:ascii="Times New Roman" w:hAnsi="Times New Roman" w:cs="Times New Roman"/>
          <w:b w:val="0"/>
          <w:i w:val="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65ABAC45" w14:textId="354E126D" w:rsidR="00092D8B" w:rsidRPr="00FC5650" w:rsidRDefault="00311ADF" w:rsidP="00137325">
      <w:pPr>
        <w:pStyle w:val="2"/>
        <w:shd w:val="clear" w:color="auto" w:fill="FFFFFF"/>
        <w:spacing w:before="0" w:after="0"/>
        <w:ind w:firstLine="709"/>
        <w:contextualSpacing/>
        <w:jc w:val="both"/>
        <w:rPr>
          <w:rFonts w:ascii="Times New Roman" w:hAnsi="Times New Roman" w:cs="Times New Roman"/>
          <w:b w:val="0"/>
          <w:bCs w:val="0"/>
          <w:i w:val="0"/>
          <w:iCs w:val="0"/>
          <w:sz w:val="24"/>
          <w:szCs w:val="24"/>
        </w:rPr>
      </w:pPr>
      <w:r w:rsidRPr="00FC5650">
        <w:rPr>
          <w:rFonts w:ascii="Times New Roman" w:hAnsi="Times New Roman" w:cs="Times New Roman"/>
          <w:b w:val="0"/>
          <w:bCs w:val="0"/>
          <w:i w:val="0"/>
          <w:iCs w:val="0"/>
          <w:sz w:val="24"/>
          <w:szCs w:val="24"/>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от 28.09.2020г. № 28, </w:t>
      </w:r>
      <w:r w:rsidRPr="00FC5650">
        <w:rPr>
          <w:rFonts w:ascii="Times New Roman" w:hAnsi="Times New Roman" w:cs="Times New Roman"/>
          <w:b w:val="0"/>
          <w:bCs w:val="0"/>
          <w:i w:val="0"/>
          <w:iCs w:val="0"/>
          <w:sz w:val="24"/>
          <w:szCs w:val="24"/>
        </w:rPr>
        <w:t>зарегистрирован Минюстом России 18 декабря 2020 г. № 61573;</w:t>
      </w:r>
    </w:p>
    <w:p w14:paraId="6D820230" w14:textId="65D10A67" w:rsidR="00E51088" w:rsidRPr="00FC5650" w:rsidRDefault="00092D8B" w:rsidP="00137325">
      <w:pPr>
        <w:pStyle w:val="2"/>
        <w:shd w:val="clear" w:color="auto" w:fill="FFFFFF"/>
        <w:spacing w:before="0" w:after="0"/>
        <w:ind w:firstLine="709"/>
        <w:contextualSpacing/>
        <w:jc w:val="both"/>
        <w:rPr>
          <w:rFonts w:ascii="Times New Roman" w:hAnsi="Times New Roman" w:cs="Times New Roman"/>
          <w:b w:val="0"/>
          <w:i w:val="0"/>
          <w:sz w:val="24"/>
          <w:szCs w:val="24"/>
        </w:rPr>
      </w:pPr>
      <w:r w:rsidRPr="00FC5650">
        <w:rPr>
          <w:rFonts w:ascii="Times New Roman" w:hAnsi="Times New Roman" w:cs="Times New Roman"/>
          <w:b w:val="0"/>
          <w:i w:val="0"/>
          <w:sz w:val="24"/>
          <w:szCs w:val="24"/>
        </w:rPr>
        <w:t>О</w:t>
      </w:r>
      <w:r w:rsidR="00E51088" w:rsidRPr="00FC5650">
        <w:rPr>
          <w:rFonts w:ascii="Times New Roman" w:hAnsi="Times New Roman" w:cs="Times New Roman"/>
          <w:b w:val="0"/>
          <w:i w:val="0"/>
          <w:sz w:val="24"/>
          <w:szCs w:val="24"/>
        </w:rPr>
        <w:t>сновными образовательными программами по уровням, включая учебные планы</w:t>
      </w:r>
      <w:r w:rsidR="001474E0" w:rsidRPr="00FC5650">
        <w:rPr>
          <w:rFonts w:ascii="Times New Roman" w:hAnsi="Times New Roman" w:cs="Times New Roman"/>
          <w:b w:val="0"/>
          <w:i w:val="0"/>
          <w:sz w:val="24"/>
          <w:szCs w:val="24"/>
        </w:rPr>
        <w:t xml:space="preserve"> </w:t>
      </w:r>
      <w:hyperlink r:id="rId14" w:history="1">
        <w:r w:rsidR="001474E0" w:rsidRPr="00FC5650">
          <w:rPr>
            <w:rStyle w:val="a8"/>
            <w:rFonts w:ascii="Times New Roman" w:hAnsi="Times New Roman"/>
            <w:b w:val="0"/>
            <w:i w:val="0"/>
            <w:color w:val="auto"/>
            <w:sz w:val="24"/>
            <w:szCs w:val="24"/>
          </w:rPr>
          <w:t>http://школа5.иланск-обр.рф/obrazovanie</w:t>
        </w:r>
      </w:hyperlink>
      <w:r w:rsidR="00E51088" w:rsidRPr="00FC5650">
        <w:rPr>
          <w:rFonts w:ascii="Times New Roman" w:hAnsi="Times New Roman" w:cs="Times New Roman"/>
          <w:b w:val="0"/>
          <w:i w:val="0"/>
          <w:sz w:val="24"/>
          <w:szCs w:val="24"/>
        </w:rPr>
        <w:t>/,  календарные учебные графики http://школа5.иланск-обр.рф/obrazovanie/, расписание занятий.</w:t>
      </w:r>
    </w:p>
    <w:p w14:paraId="010A1F62" w14:textId="77777777" w:rsidR="00846299" w:rsidRPr="00FC5650" w:rsidRDefault="00846299" w:rsidP="00846299">
      <w:pPr>
        <w:ind w:firstLine="709"/>
        <w:contextualSpacing/>
        <w:jc w:val="both"/>
        <w:rPr>
          <w:bCs/>
          <w:iCs/>
        </w:rPr>
      </w:pPr>
      <w:r w:rsidRPr="00FC5650">
        <w:rPr>
          <w:bCs/>
          <w:shd w:val="clear" w:color="auto" w:fill="FFFFFF"/>
        </w:rPr>
        <w:t xml:space="preserve">В марте 2021г. Министерством просвещения были утверждены новые федеральные государственные образовательные стандарты (далее – ФГОС) начального общего и основного общего образования (далее – НОО и ООО соответственно). </w:t>
      </w:r>
      <w:r w:rsidRPr="00FC5650">
        <w:rPr>
          <w:bCs/>
          <w:iCs/>
        </w:rPr>
        <w:t xml:space="preserve">В течение 2021-2022 учебного года велась организационная работа по переходу на обновленные ФГОС НОО и ООО. </w:t>
      </w:r>
    </w:p>
    <w:p w14:paraId="7C62A9BF" w14:textId="77777777" w:rsidR="00846299" w:rsidRPr="00FC5650" w:rsidRDefault="00846299" w:rsidP="00846299">
      <w:pPr>
        <w:ind w:firstLine="709"/>
        <w:contextualSpacing/>
        <w:jc w:val="both"/>
        <w:rPr>
          <w:bCs/>
          <w:shd w:val="clear" w:color="auto" w:fill="FFFFFF"/>
        </w:rPr>
      </w:pPr>
      <w:r w:rsidRPr="00FC5650">
        <w:rPr>
          <w:bCs/>
          <w:shd w:val="clear" w:color="auto" w:fill="FFFFFF"/>
        </w:rPr>
        <w:t>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 Именно с 1 сентября 2022 года начали действовать ФГОС в каждой школе, а обучающиеся, которые были приняты на обучение в 1-5 классы в 2022 году, начали учиться уже по обновленным ФГОС.</w:t>
      </w:r>
    </w:p>
    <w:p w14:paraId="7016F899" w14:textId="77777777" w:rsidR="00846299" w:rsidRPr="00FC5650" w:rsidRDefault="00846299" w:rsidP="00846299">
      <w:pPr>
        <w:ind w:firstLine="709"/>
        <w:contextualSpacing/>
        <w:jc w:val="both"/>
        <w:rPr>
          <w:bCs/>
          <w:shd w:val="clear" w:color="auto" w:fill="FFFFFF"/>
        </w:rPr>
      </w:pPr>
      <w:r w:rsidRPr="00FC5650">
        <w:rPr>
          <w:bCs/>
          <w:shd w:val="clear" w:color="auto" w:fill="FFFFFF"/>
        </w:rPr>
        <w:t>Благодаря новым стандартам школьники получили больше возможностей для того, чтобы заниматься наукой, проводить исследования, используя передовое оборудование. В учебные планы и планы внеурочной деятельности, а также планы объединений дополнительного образования с 1.09.2022г. были введены учебные курсы по исследовательской деятельности, робототехнике, финансовой грамотности, предпринимательству, театральному искусству и т.д., согласно требованиям обновленных ФГОС.</w:t>
      </w:r>
    </w:p>
    <w:p w14:paraId="3C4C06D5" w14:textId="77777777" w:rsidR="00846299" w:rsidRPr="00FC5650" w:rsidRDefault="00846299" w:rsidP="00846299">
      <w:pPr>
        <w:ind w:firstLine="709"/>
        <w:contextualSpacing/>
        <w:jc w:val="both"/>
        <w:rPr>
          <w:shd w:val="clear" w:color="auto" w:fill="FFFFFF"/>
        </w:rPr>
      </w:pPr>
      <w:r w:rsidRPr="00FC5650">
        <w:rPr>
          <w:bCs/>
          <w:shd w:val="clear" w:color="auto" w:fill="FFFFFF"/>
        </w:rPr>
        <w:t xml:space="preserve">15.06.2022г. </w:t>
      </w:r>
      <w:r w:rsidRPr="00FC5650">
        <w:rPr>
          <w:shd w:val="clear" w:color="auto" w:fill="FFFFFF"/>
        </w:rPr>
        <w:t>Минпросвещения пополнило перечень предметных концепций. Теперь школы должны учитывать концепцию преподавания биологии и предметной области «ОДНКНР». Также внедрена концепция экологического образования. Новые концепции размещены в «Банке документов» на сайте Минпросвещения (docs.edu.gov.ru). Целью всех трех концепций выступает совершенствование содержания общего образования и формирование единого образовательного пространства. Концепции необходимы, чтобы содержание каждого предмета было актуальным, соответствовало современным научным взглядам и уровню развития науки. Кроме того, концепции создают единое образовательное пространство во всех школах. Так, те ученики, которые меняют образовательную организацию, могут успешно продолжать обучение без потери знаний.</w:t>
      </w:r>
    </w:p>
    <w:p w14:paraId="4BAEFFF5" w14:textId="77777777" w:rsidR="00846299" w:rsidRPr="00FC5650" w:rsidRDefault="006422BC" w:rsidP="00846299">
      <w:pPr>
        <w:ind w:firstLine="709"/>
        <w:contextualSpacing/>
        <w:jc w:val="both"/>
        <w:rPr>
          <w:shd w:val="clear" w:color="auto" w:fill="FFFFFF"/>
        </w:rPr>
      </w:pPr>
      <w:hyperlink r:id="rId15" w:history="1">
        <w:r w:rsidR="00846299" w:rsidRPr="00FC5650">
          <w:rPr>
            <w:rStyle w:val="a8"/>
            <w:color w:val="auto"/>
            <w:shd w:val="clear" w:color="auto" w:fill="FFFFFF"/>
          </w:rPr>
          <w:t>Концепция преподавания учебного предмета «Биология».</w:t>
        </w:r>
      </w:hyperlink>
      <w:r w:rsidR="00846299" w:rsidRPr="00FC5650">
        <w:rPr>
          <w:shd w:val="clear" w:color="auto" w:fill="FFFFFF"/>
        </w:rPr>
        <w:t xml:space="preserve"> Цель концепции – повысить качество изучения и преподавания биологии в школе. Для этого необходимо усовершенствовать программы и учебники с учетом современной социально-культурной ситуации и уровня развития естественных наук. Разработчики считают, что концепция поможет повысить интерес школьников к изучению предмета и подготовить к профессиям, требующим углубленного знания биологии, в том числе врачей, биотехнологов, инженеров и т. д. Поэтому с </w:t>
      </w:r>
      <w:r w:rsidR="00846299" w:rsidRPr="00FC5650">
        <w:rPr>
          <w:shd w:val="clear" w:color="auto" w:fill="FFFFFF"/>
        </w:rPr>
        <w:lastRenderedPageBreak/>
        <w:t>1.09.2022г. в рабочей программе по биологии 5 кл. произошло увеличение количества практических работ и запланировано оснащение комплектами лабораторного оборудования и реактивов.</w:t>
      </w:r>
    </w:p>
    <w:p w14:paraId="139E2709" w14:textId="77777777" w:rsidR="00846299" w:rsidRPr="00FC5650" w:rsidRDefault="006422BC" w:rsidP="00846299">
      <w:pPr>
        <w:ind w:firstLine="709"/>
        <w:contextualSpacing/>
        <w:jc w:val="both"/>
        <w:rPr>
          <w:shd w:val="clear" w:color="auto" w:fill="FFFFFF"/>
        </w:rPr>
      </w:pPr>
      <w:hyperlink r:id="rId16" w:history="1">
        <w:r w:rsidR="00846299" w:rsidRPr="00FC5650">
          <w:rPr>
            <w:rStyle w:val="a8"/>
            <w:color w:val="auto"/>
            <w:shd w:val="clear" w:color="auto" w:fill="FFFFFF"/>
          </w:rPr>
          <w:t>Концепция предметной области «ОДНКНР»</w:t>
        </w:r>
      </w:hyperlink>
      <w:r w:rsidR="00846299" w:rsidRPr="00FC5650">
        <w:rPr>
          <w:shd w:val="clear" w:color="auto" w:fill="FFFFFF"/>
        </w:rPr>
        <w:t>. Предметная область ОДНКНР продолжает учебный курс ОРКСЭ и является обязательной для изучения на уровне основной школы. Однако, ФГОС ООО не конкретизирует, какие учебные предметы или учебные курсы необходимо включить в учебный план. Поэтому к 1.09.2022г. были разработаны учебные курсы, которые учитывают федеральную и региональную специфику. В рамках федерального уровня школьники начали изучать значимые для всей Российской Федерации исторические события, культурные явления и достояния (курс ОРКСЭ, взятый в Конструкторе Рабочих программ). В рамках регионального уровня ученики начали знакомиться с культурным наследием, ключевыми историческими личностями и самобытными историко-культурными явлениями своего региона (курс внеурочной деятельности «Край без окраин).</w:t>
      </w:r>
    </w:p>
    <w:p w14:paraId="50986290" w14:textId="4FC35E37" w:rsidR="00846299" w:rsidRPr="00FC5650" w:rsidRDefault="006422BC" w:rsidP="00846299">
      <w:pPr>
        <w:ind w:firstLine="709"/>
        <w:contextualSpacing/>
        <w:jc w:val="both"/>
        <w:rPr>
          <w:bCs/>
          <w:shd w:val="clear" w:color="auto" w:fill="FFFFFF"/>
        </w:rPr>
      </w:pPr>
      <w:hyperlink r:id="rId17" w:history="1">
        <w:r w:rsidR="00846299" w:rsidRPr="00FC5650">
          <w:rPr>
            <w:rStyle w:val="a8"/>
            <w:color w:val="auto"/>
            <w:shd w:val="clear" w:color="auto" w:fill="FFFFFF"/>
          </w:rPr>
          <w:t>Концепция экологического образования</w:t>
        </w:r>
      </w:hyperlink>
      <w:r w:rsidR="00846299" w:rsidRPr="00FC5650">
        <w:t xml:space="preserve"> </w:t>
      </w:r>
      <w:r w:rsidR="00846299" w:rsidRPr="00FC5650">
        <w:rPr>
          <w:shd w:val="clear" w:color="auto" w:fill="FFFFFF"/>
        </w:rPr>
        <w:t>разработана, чтобы повысить экологическую грамотность и экологическую культуру школьников. Для этого с 1.09.2022г. «экологическими составляющими» было связано содержание различных предметных областей. Также экологическая тематика была внесена в воспитательную работу.</w:t>
      </w:r>
    </w:p>
    <w:p w14:paraId="2F9AE280" w14:textId="39255E6D" w:rsidR="00E51088" w:rsidRPr="00FC5650" w:rsidRDefault="00E51088" w:rsidP="00092D8B">
      <w:pPr>
        <w:ind w:firstLine="709"/>
        <w:contextualSpacing/>
        <w:jc w:val="both"/>
      </w:pPr>
      <w:r w:rsidRPr="00FC5650">
        <w:t>Школа предусматривает организацию учебного процесса в соответствии с основными образовательными программами:</w:t>
      </w:r>
    </w:p>
    <w:p w14:paraId="63F0141A" w14:textId="77777777" w:rsidR="00E51088" w:rsidRPr="00FC5650" w:rsidRDefault="00E51088" w:rsidP="000E4786">
      <w:pPr>
        <w:numPr>
          <w:ilvl w:val="0"/>
          <w:numId w:val="20"/>
        </w:numPr>
        <w:ind w:left="0" w:firstLine="284"/>
        <w:contextualSpacing/>
        <w:jc w:val="both"/>
      </w:pPr>
      <w:r w:rsidRPr="00FC5650">
        <w:t xml:space="preserve">5-летний нормативный срок освоения основной образовательной программы дошкольного образования для 1,5 лет до 8 лет. </w:t>
      </w:r>
    </w:p>
    <w:p w14:paraId="0C400DDA" w14:textId="77777777" w:rsidR="00E51088" w:rsidRPr="00FC5650" w:rsidRDefault="00E51088" w:rsidP="000E4786">
      <w:pPr>
        <w:numPr>
          <w:ilvl w:val="0"/>
          <w:numId w:val="33"/>
        </w:numPr>
        <w:ind w:left="0" w:firstLine="284"/>
        <w:contextualSpacing/>
        <w:jc w:val="both"/>
      </w:pPr>
      <w:r w:rsidRPr="00FC5650">
        <w:t xml:space="preserve">4-летний нормативный срок освоения основной образовательной программы начального общего образования для 1-4 классов http://школа5.иланск-обр.рф/obrazovanie/. Продолжительность учебного года в 1 классе – 33 недели, 2 - 4 классы – 34 недели. </w:t>
      </w:r>
    </w:p>
    <w:p w14:paraId="106026F6" w14:textId="77777777" w:rsidR="00E51088" w:rsidRPr="00FC5650" w:rsidRDefault="00E51088" w:rsidP="000E4786">
      <w:pPr>
        <w:numPr>
          <w:ilvl w:val="0"/>
          <w:numId w:val="33"/>
        </w:numPr>
        <w:ind w:left="0" w:firstLine="284"/>
        <w:contextualSpacing/>
        <w:jc w:val="both"/>
      </w:pPr>
      <w:r w:rsidRPr="00FC5650">
        <w:t>5-летний нормативный срок освоения основной образовательной программы основного общего образования для 5-9 классов http://школа5.иланск-обр.рф/obrazovanie/. Продолжительность учебного года: 5 - 9 классы – 34 недели (9 класс – не включая летний экзаменационный период).</w:t>
      </w:r>
    </w:p>
    <w:p w14:paraId="53C358C6" w14:textId="77777777" w:rsidR="00E51088" w:rsidRPr="00FC5650" w:rsidRDefault="00E51088" w:rsidP="000E4786">
      <w:pPr>
        <w:numPr>
          <w:ilvl w:val="0"/>
          <w:numId w:val="33"/>
        </w:numPr>
        <w:ind w:left="0" w:firstLine="284"/>
        <w:contextualSpacing/>
        <w:jc w:val="both"/>
      </w:pPr>
      <w:r w:rsidRPr="00FC5650">
        <w:t>2-летний нормативный срок освоения государственных образовательных программ среднего общего образования для 10-11 классов http://школа5.иланск-обр.рф/obrazovanie/. Продолжительность учебного года в 10 -11 классах – 34 недели (11 класс – не включая летний экзаменационный период).</w:t>
      </w:r>
    </w:p>
    <w:p w14:paraId="0831809F" w14:textId="372FA0FE" w:rsidR="00E51088" w:rsidRPr="00FC5650" w:rsidRDefault="00E51088" w:rsidP="00E51088">
      <w:pPr>
        <w:ind w:firstLine="284"/>
        <w:contextualSpacing/>
        <w:jc w:val="both"/>
      </w:pPr>
      <w:r w:rsidRPr="00FC5650">
        <w:t>"ШКОЛА" работала по 5-дневной рабочей неделе 1- 9 классы, структурное подразделение и 6-дневной рабочей неделе 10-11 классы.  Учебный план рассчитан на максимальный объем учебной нагрузки учащихся при пятидневной и шестидневной учебной неделе (</w:t>
      </w:r>
      <w:r w:rsidR="00566A7C" w:rsidRPr="00FC5650">
        <w:rPr>
          <w:szCs w:val="21"/>
          <w:shd w:val="clear" w:color="auto" w:fill="FFFFFF"/>
        </w:rPr>
        <w:t>СанПиН </w:t>
      </w:r>
      <w:r w:rsidR="009100AC" w:rsidRPr="00FC5650">
        <w:rPr>
          <w:shd w:val="clear" w:color="auto" w:fill="FFFFFF"/>
        </w:rPr>
        <w:t>2.4.3648-20 от 28.09.2020г. № 28</w:t>
      </w:r>
      <w:r w:rsidRPr="00FC5650">
        <w:t>).</w:t>
      </w:r>
    </w:p>
    <w:p w14:paraId="6E1FFB52" w14:textId="77777777" w:rsidR="00E51088" w:rsidRPr="00FC5650" w:rsidRDefault="00E51088" w:rsidP="00E51088">
      <w:pPr>
        <w:ind w:firstLine="284"/>
        <w:contextualSpacing/>
        <w:jc w:val="both"/>
      </w:pPr>
      <w:r w:rsidRPr="00FC5650">
        <w:t xml:space="preserve">Обучение в "ШКОЛЕ" ведется на русском языке. </w:t>
      </w:r>
    </w:p>
    <w:p w14:paraId="392AE224" w14:textId="77777777" w:rsidR="00A0498F" w:rsidRPr="00FC5650" w:rsidRDefault="00A0498F" w:rsidP="00A0498F">
      <w:pPr>
        <w:ind w:firstLine="284"/>
        <w:contextualSpacing/>
        <w:jc w:val="both"/>
      </w:pPr>
      <w:r w:rsidRPr="00FC5650">
        <w:t xml:space="preserve">Учебная деятельность осуществляется в 1-9 классах – по четвертям, в 10-11 классах – по полугодиям, обучение проводится в  одну  смену. </w:t>
      </w:r>
    </w:p>
    <w:p w14:paraId="5BF97565" w14:textId="5777A0EB" w:rsidR="00E51088" w:rsidRPr="00FC5650" w:rsidRDefault="00614181" w:rsidP="00E51088">
      <w:pPr>
        <w:ind w:firstLine="284"/>
        <w:contextualSpacing/>
        <w:jc w:val="both"/>
      </w:pPr>
      <w:r w:rsidRPr="00FC5650">
        <w:rPr>
          <w:iCs/>
        </w:rPr>
        <w:t>Число о</w:t>
      </w:r>
      <w:r w:rsidR="00E51088" w:rsidRPr="00FC5650">
        <w:rPr>
          <w:iCs/>
        </w:rPr>
        <w:t>бучающихся с ОВЗ в 202</w:t>
      </w:r>
      <w:r w:rsidR="00187FC1" w:rsidRPr="00FC5650">
        <w:rPr>
          <w:iCs/>
        </w:rPr>
        <w:t>2</w:t>
      </w:r>
      <w:r w:rsidR="00E51088" w:rsidRPr="00FC5650">
        <w:rPr>
          <w:iCs/>
        </w:rPr>
        <w:t xml:space="preserve"> году </w:t>
      </w:r>
      <w:r w:rsidR="009367F5" w:rsidRPr="00FC5650">
        <w:rPr>
          <w:iCs/>
        </w:rPr>
        <w:t xml:space="preserve">составило: </w:t>
      </w:r>
      <w:r w:rsidR="00E51088" w:rsidRPr="00FC5650">
        <w:rPr>
          <w:iCs/>
        </w:rPr>
        <w:t xml:space="preserve">в Школе 5 обучающихся, в филиале </w:t>
      </w:r>
      <w:r w:rsidR="00187FC1" w:rsidRPr="00FC5650">
        <w:rPr>
          <w:iCs/>
        </w:rPr>
        <w:t>7</w:t>
      </w:r>
      <w:r w:rsidR="00E51088" w:rsidRPr="00FC5650">
        <w:rPr>
          <w:iCs/>
        </w:rPr>
        <w:t xml:space="preserve"> обучающихся и в структурном подразделении 2 воспитанника</w:t>
      </w:r>
      <w:r w:rsidR="009367F5" w:rsidRPr="00FC5650">
        <w:rPr>
          <w:iCs/>
        </w:rPr>
        <w:t xml:space="preserve">; </w:t>
      </w:r>
      <w:r w:rsidR="00E51088" w:rsidRPr="00FC5650">
        <w:rPr>
          <w:iCs/>
        </w:rPr>
        <w:t xml:space="preserve">по АООП </w:t>
      </w:r>
      <w:r w:rsidR="009367F5" w:rsidRPr="00FC5650">
        <w:rPr>
          <w:iCs/>
        </w:rPr>
        <w:t>для детей с ТНР (</w:t>
      </w:r>
      <w:r w:rsidR="00E51088" w:rsidRPr="00FC5650">
        <w:rPr>
          <w:iCs/>
        </w:rPr>
        <w:t>вариант 1</w:t>
      </w:r>
      <w:r w:rsidR="009367F5" w:rsidRPr="00FC5650">
        <w:rPr>
          <w:iCs/>
        </w:rPr>
        <w:t>)</w:t>
      </w:r>
      <w:r w:rsidR="00E51088" w:rsidRPr="00FC5650">
        <w:rPr>
          <w:iCs/>
        </w:rPr>
        <w:t xml:space="preserve"> </w:t>
      </w:r>
      <w:r w:rsidR="00187FC1" w:rsidRPr="00FC5650">
        <w:rPr>
          <w:iCs/>
        </w:rPr>
        <w:t>–</w:t>
      </w:r>
      <w:r w:rsidR="00E51088" w:rsidRPr="00FC5650">
        <w:rPr>
          <w:iCs/>
        </w:rPr>
        <w:t xml:space="preserve"> </w:t>
      </w:r>
      <w:r w:rsidR="00187FC1" w:rsidRPr="00FC5650">
        <w:rPr>
          <w:iCs/>
        </w:rPr>
        <w:t xml:space="preserve">4 </w:t>
      </w:r>
      <w:r w:rsidR="00E51088" w:rsidRPr="00FC5650">
        <w:rPr>
          <w:iCs/>
        </w:rPr>
        <w:t xml:space="preserve">детей, по </w:t>
      </w:r>
      <w:r w:rsidR="009367F5" w:rsidRPr="00FC5650">
        <w:rPr>
          <w:iCs/>
        </w:rPr>
        <w:t>АО</w:t>
      </w:r>
      <w:r w:rsidR="004B0F45" w:rsidRPr="00FC5650">
        <w:rPr>
          <w:iCs/>
        </w:rPr>
        <w:t>ОП для детей с З</w:t>
      </w:r>
      <w:r w:rsidR="009367F5" w:rsidRPr="00FC5650">
        <w:rPr>
          <w:iCs/>
        </w:rPr>
        <w:t>П</w:t>
      </w:r>
      <w:r w:rsidR="004B0F45" w:rsidRPr="00FC5650">
        <w:rPr>
          <w:iCs/>
        </w:rPr>
        <w:t>Р (</w:t>
      </w:r>
      <w:r w:rsidR="00E51088" w:rsidRPr="00FC5650">
        <w:rPr>
          <w:iCs/>
        </w:rPr>
        <w:t>вариант</w:t>
      </w:r>
      <w:r w:rsidR="004B0F45" w:rsidRPr="00FC5650">
        <w:rPr>
          <w:iCs/>
        </w:rPr>
        <w:t xml:space="preserve"> </w:t>
      </w:r>
      <w:r w:rsidR="00E51088" w:rsidRPr="00FC5650">
        <w:rPr>
          <w:iCs/>
        </w:rPr>
        <w:t>1</w:t>
      </w:r>
      <w:r w:rsidR="004B0F45" w:rsidRPr="00FC5650">
        <w:rPr>
          <w:iCs/>
        </w:rPr>
        <w:t>)</w:t>
      </w:r>
      <w:r w:rsidR="00E51088" w:rsidRPr="00FC5650">
        <w:rPr>
          <w:iCs/>
        </w:rPr>
        <w:t xml:space="preserve"> - </w:t>
      </w:r>
      <w:r w:rsidR="00187FC1" w:rsidRPr="00FC5650">
        <w:rPr>
          <w:iCs/>
        </w:rPr>
        <w:t>1</w:t>
      </w:r>
      <w:r w:rsidR="00E51088" w:rsidRPr="00FC5650">
        <w:rPr>
          <w:iCs/>
        </w:rPr>
        <w:t xml:space="preserve"> обучающи</w:t>
      </w:r>
      <w:r w:rsidR="00187FC1" w:rsidRPr="00FC5650">
        <w:rPr>
          <w:iCs/>
        </w:rPr>
        <w:t>й</w:t>
      </w:r>
      <w:r w:rsidR="00E51088" w:rsidRPr="00FC5650">
        <w:rPr>
          <w:iCs/>
        </w:rPr>
        <w:t xml:space="preserve">ся, </w:t>
      </w:r>
      <w:r w:rsidR="004B0F45" w:rsidRPr="00FC5650">
        <w:rPr>
          <w:iCs/>
        </w:rPr>
        <w:t xml:space="preserve">по АООП для детей с </w:t>
      </w:r>
      <w:r w:rsidR="00E51088" w:rsidRPr="00FC5650">
        <w:rPr>
          <w:iCs/>
        </w:rPr>
        <w:t>УО</w:t>
      </w:r>
      <w:r w:rsidR="004B0F45" w:rsidRPr="00FC5650">
        <w:rPr>
          <w:iCs/>
        </w:rPr>
        <w:t xml:space="preserve"> (вариант 1)</w:t>
      </w:r>
      <w:r w:rsidR="00E51088" w:rsidRPr="00FC5650">
        <w:rPr>
          <w:iCs/>
        </w:rPr>
        <w:t xml:space="preserve"> - </w:t>
      </w:r>
      <w:r w:rsidR="00187FC1" w:rsidRPr="00FC5650">
        <w:rPr>
          <w:iCs/>
        </w:rPr>
        <w:t>9</w:t>
      </w:r>
      <w:r w:rsidR="00E51088" w:rsidRPr="00FC5650">
        <w:rPr>
          <w:iCs/>
        </w:rPr>
        <w:t xml:space="preserve"> обучающихся.</w:t>
      </w:r>
      <w:r w:rsidR="004B0F45" w:rsidRPr="00FC5650">
        <w:rPr>
          <w:iCs/>
        </w:rPr>
        <w:t xml:space="preserve"> 10 детей обучаются инклюзивно, 4 обучающихся в классе комплекте для детей с УО (вариант 1). </w:t>
      </w:r>
    </w:p>
    <w:p w14:paraId="053EC130" w14:textId="510713BE" w:rsidR="00325F3B" w:rsidRPr="00325F3B" w:rsidRDefault="00325F3B" w:rsidP="00325F3B">
      <w:pPr>
        <w:shd w:val="clear" w:color="auto" w:fill="FFFFFF"/>
        <w:jc w:val="both"/>
      </w:pPr>
      <w:r w:rsidRPr="00FC5650">
        <w:t xml:space="preserve">    </w:t>
      </w:r>
      <w:r w:rsidRPr="00325F3B">
        <w:t>В Школе созданы специальные условия для получения образования обучающимися с</w:t>
      </w:r>
      <w:r w:rsidRPr="00FC5650">
        <w:t xml:space="preserve"> </w:t>
      </w:r>
      <w:r w:rsidRPr="00325F3B">
        <w:t>ОВЗ.</w:t>
      </w:r>
    </w:p>
    <w:p w14:paraId="628E8AD1" w14:textId="751E9A2C" w:rsidR="00325F3B" w:rsidRPr="00325F3B" w:rsidRDefault="00325F3B" w:rsidP="00325F3B">
      <w:pPr>
        <w:shd w:val="clear" w:color="auto" w:fill="FFFFFF"/>
        <w:jc w:val="both"/>
      </w:pPr>
      <w:r w:rsidRPr="00FC5650">
        <w:t xml:space="preserve">    </w:t>
      </w:r>
      <w:r w:rsidRPr="00325F3B">
        <w:t>Разработана программа коррекционной работы, включающая коррекционно-</w:t>
      </w:r>
      <w:r w:rsidRPr="00FC5650">
        <w:t xml:space="preserve"> </w:t>
      </w:r>
      <w:r w:rsidRPr="00325F3B">
        <w:t>развивающие курсы, которые проводят учитель</w:t>
      </w:r>
      <w:r w:rsidRPr="00FC5650">
        <w:t xml:space="preserve"> -</w:t>
      </w:r>
      <w:r w:rsidRPr="00325F3B">
        <w:t>дефектолог</w:t>
      </w:r>
      <w:r w:rsidRPr="00FC5650">
        <w:t>, учитель - логопед</w:t>
      </w:r>
      <w:r w:rsidRPr="00325F3B">
        <w:t xml:space="preserve"> и педагог-психолог.</w:t>
      </w:r>
      <w:r w:rsidRPr="00FC5650">
        <w:t xml:space="preserve"> </w:t>
      </w:r>
      <w:r w:rsidRPr="00325F3B">
        <w:t>Применяются специальные методы, приемы и средства обучения и коррекционно-логопедической работы, дидактические пособия, визуальные средства, обеспечивающие реализацию «обходных</w:t>
      </w:r>
      <w:r w:rsidRPr="00FC5650">
        <w:t xml:space="preserve"> </w:t>
      </w:r>
      <w:r w:rsidRPr="00325F3B">
        <w:t>путей» коррекционного воздействия на речевые процессы, повышающие контроль за</w:t>
      </w:r>
      <w:r w:rsidRPr="00FC5650">
        <w:t xml:space="preserve"> </w:t>
      </w:r>
      <w:r w:rsidRPr="00325F3B">
        <w:t>устной и письменной речью. В образовательном процессе ведется тщательный отбор и</w:t>
      </w:r>
      <w:r w:rsidRPr="00FC5650">
        <w:t xml:space="preserve"> </w:t>
      </w:r>
      <w:r w:rsidRPr="00325F3B">
        <w:t>комбинирование методов и приемов обучения с целью смены видов деятельности</w:t>
      </w:r>
      <w:r w:rsidRPr="00FC5650">
        <w:t xml:space="preserve"> </w:t>
      </w:r>
      <w:r w:rsidRPr="00325F3B">
        <w:t>обучающихся, изменения доминантного анализатора, включения в работу большинства</w:t>
      </w:r>
      <w:r w:rsidRPr="00FC5650">
        <w:t xml:space="preserve"> </w:t>
      </w:r>
      <w:r w:rsidRPr="00325F3B">
        <w:t>сохранных</w:t>
      </w:r>
      <w:r w:rsidRPr="00FC5650">
        <w:t xml:space="preserve"> </w:t>
      </w:r>
      <w:r w:rsidRPr="00325F3B">
        <w:t>анализаторов; использование ориентировочной основы действий (опорных</w:t>
      </w:r>
      <w:r w:rsidRPr="00FC5650">
        <w:t xml:space="preserve"> </w:t>
      </w:r>
      <w:r w:rsidRPr="00325F3B">
        <w:t>сигналов, алгоритмов, образцов выполнения задания).</w:t>
      </w:r>
    </w:p>
    <w:p w14:paraId="4959176C" w14:textId="77777777" w:rsidR="00E51088" w:rsidRPr="00FC5650" w:rsidRDefault="00E51088" w:rsidP="00325F3B">
      <w:pPr>
        <w:tabs>
          <w:tab w:val="left" w:pos="2268"/>
        </w:tabs>
        <w:ind w:firstLine="284"/>
        <w:contextualSpacing/>
        <w:jc w:val="both"/>
      </w:pPr>
      <w:r w:rsidRPr="00FC5650">
        <w:lastRenderedPageBreak/>
        <w:t xml:space="preserve">Для обеспечения безопасных условий разработаны «Комплексный план безопасности» и паспорт безопасности учреждения, согласно этому в школе обеспечивается комплекс мероприятий: </w:t>
      </w:r>
    </w:p>
    <w:p w14:paraId="79E468B7" w14:textId="77777777" w:rsidR="005A209B" w:rsidRPr="00FC5650" w:rsidRDefault="005A209B" w:rsidP="00E51088">
      <w:pPr>
        <w:pStyle w:val="aff2"/>
        <w:numPr>
          <w:ilvl w:val="0"/>
          <w:numId w:val="6"/>
        </w:numPr>
        <w:tabs>
          <w:tab w:val="clear" w:pos="1429"/>
          <w:tab w:val="num" w:pos="851"/>
        </w:tabs>
        <w:ind w:left="0" w:firstLine="284"/>
        <w:contextualSpacing/>
        <w:jc w:val="both"/>
        <w:rPr>
          <w:sz w:val="22"/>
          <w:szCs w:val="24"/>
        </w:rPr>
        <w:sectPr w:rsidR="005A209B" w:rsidRPr="00FC5650" w:rsidSect="00C04009">
          <w:footnotePr>
            <w:numStart w:val="3"/>
          </w:footnotePr>
          <w:type w:val="continuous"/>
          <w:pgSz w:w="16838" w:h="11906" w:orient="landscape"/>
          <w:pgMar w:top="567" w:right="820" w:bottom="0" w:left="1276" w:header="709" w:footer="8" w:gutter="0"/>
          <w:cols w:space="708"/>
          <w:titlePg/>
          <w:docGrid w:linePitch="360"/>
        </w:sectPr>
      </w:pPr>
    </w:p>
    <w:p w14:paraId="4A92368E" w14:textId="77777777" w:rsidR="00E51088" w:rsidRPr="00FC5650" w:rsidRDefault="00E51088" w:rsidP="00E51088">
      <w:pPr>
        <w:pStyle w:val="aff2"/>
        <w:numPr>
          <w:ilvl w:val="0"/>
          <w:numId w:val="6"/>
        </w:numPr>
        <w:tabs>
          <w:tab w:val="clear" w:pos="1429"/>
          <w:tab w:val="num" w:pos="851"/>
        </w:tabs>
        <w:ind w:left="0" w:firstLine="284"/>
        <w:contextualSpacing/>
        <w:jc w:val="both"/>
        <w:rPr>
          <w:sz w:val="22"/>
          <w:szCs w:val="24"/>
        </w:rPr>
      </w:pPr>
      <w:r w:rsidRPr="00FC5650">
        <w:rPr>
          <w:sz w:val="22"/>
          <w:szCs w:val="24"/>
        </w:rPr>
        <w:t>обеспечен пропускной режим физическим лицом (охранник);</w:t>
      </w:r>
    </w:p>
    <w:p w14:paraId="6643CC03" w14:textId="77777777" w:rsidR="00E51088" w:rsidRPr="00FC5650" w:rsidRDefault="00E51088" w:rsidP="00E51088">
      <w:pPr>
        <w:pStyle w:val="aff2"/>
        <w:numPr>
          <w:ilvl w:val="0"/>
          <w:numId w:val="6"/>
        </w:numPr>
        <w:tabs>
          <w:tab w:val="clear" w:pos="1429"/>
          <w:tab w:val="num" w:pos="851"/>
        </w:tabs>
        <w:ind w:left="0" w:firstLine="284"/>
        <w:contextualSpacing/>
        <w:jc w:val="both"/>
        <w:rPr>
          <w:sz w:val="22"/>
          <w:szCs w:val="24"/>
        </w:rPr>
      </w:pPr>
      <w:r w:rsidRPr="00FC5650">
        <w:rPr>
          <w:sz w:val="22"/>
          <w:szCs w:val="24"/>
        </w:rPr>
        <w:t>проводятся тренировки по эвакуации;</w:t>
      </w:r>
    </w:p>
    <w:p w14:paraId="51F6748B" w14:textId="77777777" w:rsidR="00E51088" w:rsidRPr="00FC5650" w:rsidRDefault="00E51088" w:rsidP="00E51088">
      <w:pPr>
        <w:pStyle w:val="aff2"/>
        <w:numPr>
          <w:ilvl w:val="0"/>
          <w:numId w:val="6"/>
        </w:numPr>
        <w:tabs>
          <w:tab w:val="clear" w:pos="1429"/>
          <w:tab w:val="num" w:pos="851"/>
        </w:tabs>
        <w:ind w:left="0" w:firstLine="284"/>
        <w:contextualSpacing/>
        <w:jc w:val="both"/>
        <w:rPr>
          <w:sz w:val="22"/>
          <w:szCs w:val="24"/>
        </w:rPr>
      </w:pPr>
      <w:r w:rsidRPr="00FC5650">
        <w:rPr>
          <w:sz w:val="22"/>
          <w:szCs w:val="24"/>
        </w:rPr>
        <w:t>соответствие освещения, мебели требованиям законодательства;</w:t>
      </w:r>
    </w:p>
    <w:p w14:paraId="76E1D016" w14:textId="77777777" w:rsidR="00E51088" w:rsidRPr="00FC5650" w:rsidRDefault="005A209B" w:rsidP="00E51088">
      <w:pPr>
        <w:pStyle w:val="aff2"/>
        <w:ind w:firstLine="284"/>
        <w:contextualSpacing/>
        <w:jc w:val="both"/>
        <w:rPr>
          <w:i/>
          <w:sz w:val="22"/>
          <w:szCs w:val="24"/>
        </w:rPr>
      </w:pPr>
      <w:r w:rsidRPr="00FC5650">
        <w:rPr>
          <w:i/>
          <w:sz w:val="22"/>
          <w:szCs w:val="24"/>
        </w:rPr>
        <w:t>Р</w:t>
      </w:r>
      <w:r w:rsidR="00E51088" w:rsidRPr="00FC5650">
        <w:rPr>
          <w:i/>
          <w:sz w:val="22"/>
          <w:szCs w:val="24"/>
        </w:rPr>
        <w:t>азработаны и выполняются планы и регламенты по:</w:t>
      </w:r>
    </w:p>
    <w:p w14:paraId="4FF8C2CB" w14:textId="77777777" w:rsidR="00E51088" w:rsidRPr="00FC5650" w:rsidRDefault="00E51088" w:rsidP="00E51088">
      <w:pPr>
        <w:pStyle w:val="aff2"/>
        <w:numPr>
          <w:ilvl w:val="0"/>
          <w:numId w:val="2"/>
        </w:numPr>
        <w:ind w:left="0" w:firstLine="284"/>
        <w:contextualSpacing/>
        <w:jc w:val="both"/>
        <w:rPr>
          <w:sz w:val="22"/>
          <w:szCs w:val="24"/>
        </w:rPr>
      </w:pPr>
      <w:r w:rsidRPr="00FC5650">
        <w:rPr>
          <w:sz w:val="22"/>
          <w:szCs w:val="24"/>
        </w:rPr>
        <w:t>профилактике детского дорожно-транспортного травматизма;</w:t>
      </w:r>
    </w:p>
    <w:p w14:paraId="1555C7AE" w14:textId="77777777" w:rsidR="00E51088" w:rsidRPr="00FC5650" w:rsidRDefault="00E51088" w:rsidP="00E51088">
      <w:pPr>
        <w:pStyle w:val="aff2"/>
        <w:numPr>
          <w:ilvl w:val="0"/>
          <w:numId w:val="2"/>
        </w:numPr>
        <w:ind w:left="0" w:firstLine="284"/>
        <w:contextualSpacing/>
        <w:jc w:val="both"/>
        <w:rPr>
          <w:sz w:val="22"/>
          <w:szCs w:val="24"/>
        </w:rPr>
      </w:pPr>
      <w:r w:rsidRPr="00FC5650">
        <w:rPr>
          <w:sz w:val="22"/>
          <w:szCs w:val="24"/>
        </w:rPr>
        <w:t>действиям администрации, педагогического состава и дежурного (охранника) при ЧС;</w:t>
      </w:r>
    </w:p>
    <w:p w14:paraId="16DA2133" w14:textId="77777777" w:rsidR="00E51088" w:rsidRPr="00FC5650" w:rsidRDefault="00E51088" w:rsidP="00E51088">
      <w:pPr>
        <w:pStyle w:val="aff2"/>
        <w:numPr>
          <w:ilvl w:val="0"/>
          <w:numId w:val="2"/>
        </w:numPr>
        <w:ind w:left="0" w:firstLine="284"/>
        <w:contextualSpacing/>
        <w:jc w:val="both"/>
        <w:rPr>
          <w:sz w:val="22"/>
          <w:szCs w:val="24"/>
        </w:rPr>
      </w:pPr>
      <w:r w:rsidRPr="00FC5650">
        <w:rPr>
          <w:sz w:val="22"/>
          <w:szCs w:val="24"/>
        </w:rPr>
        <w:t>работе отряда ЮИД (юные инспектора дорожного движения);</w:t>
      </w:r>
    </w:p>
    <w:p w14:paraId="493863D7" w14:textId="77777777" w:rsidR="00E51088" w:rsidRPr="00FC5650" w:rsidRDefault="00E51088" w:rsidP="00E51088">
      <w:pPr>
        <w:pStyle w:val="aff2"/>
        <w:numPr>
          <w:ilvl w:val="0"/>
          <w:numId w:val="2"/>
        </w:numPr>
        <w:ind w:left="0" w:firstLine="284"/>
        <w:contextualSpacing/>
        <w:jc w:val="both"/>
        <w:rPr>
          <w:sz w:val="22"/>
          <w:szCs w:val="24"/>
        </w:rPr>
      </w:pPr>
      <w:r w:rsidRPr="00FC5650">
        <w:rPr>
          <w:sz w:val="22"/>
          <w:szCs w:val="24"/>
        </w:rPr>
        <w:t>проведению антитеррористических мероприятий;</w:t>
      </w:r>
    </w:p>
    <w:p w14:paraId="135AFF6F" w14:textId="77777777" w:rsidR="00E51088" w:rsidRPr="00FC5650" w:rsidRDefault="00E51088" w:rsidP="00E51088">
      <w:pPr>
        <w:pStyle w:val="aff2"/>
        <w:numPr>
          <w:ilvl w:val="0"/>
          <w:numId w:val="2"/>
        </w:numPr>
        <w:ind w:left="0" w:firstLine="284"/>
        <w:contextualSpacing/>
        <w:jc w:val="both"/>
        <w:rPr>
          <w:sz w:val="22"/>
          <w:szCs w:val="24"/>
        </w:rPr>
      </w:pPr>
      <w:r w:rsidRPr="00FC5650">
        <w:rPr>
          <w:sz w:val="22"/>
          <w:szCs w:val="24"/>
        </w:rPr>
        <w:t>проведению мероприятий в рамках противопожарной пропаганды;</w:t>
      </w:r>
    </w:p>
    <w:p w14:paraId="2505EE03" w14:textId="77777777" w:rsidR="00E51088" w:rsidRPr="00FC5650" w:rsidRDefault="00E51088" w:rsidP="00E51088">
      <w:pPr>
        <w:pStyle w:val="aff2"/>
        <w:ind w:firstLine="284"/>
        <w:contextualSpacing/>
        <w:jc w:val="both"/>
        <w:rPr>
          <w:i/>
          <w:sz w:val="22"/>
          <w:szCs w:val="24"/>
        </w:rPr>
      </w:pPr>
      <w:r w:rsidRPr="00FC5650">
        <w:rPr>
          <w:i/>
          <w:sz w:val="22"/>
          <w:szCs w:val="24"/>
        </w:rPr>
        <w:t xml:space="preserve">Принимаются меры антитеррористической защищенности: </w:t>
      </w:r>
    </w:p>
    <w:p w14:paraId="6F88B4C4" w14:textId="77777777" w:rsidR="00E51088" w:rsidRPr="00FC5650" w:rsidRDefault="00E51088" w:rsidP="00E51088">
      <w:pPr>
        <w:pStyle w:val="aff2"/>
        <w:numPr>
          <w:ilvl w:val="0"/>
          <w:numId w:val="1"/>
        </w:numPr>
        <w:ind w:left="0" w:firstLine="284"/>
        <w:contextualSpacing/>
        <w:jc w:val="both"/>
        <w:rPr>
          <w:sz w:val="22"/>
          <w:szCs w:val="24"/>
        </w:rPr>
      </w:pPr>
      <w:r w:rsidRPr="00FC5650">
        <w:rPr>
          <w:sz w:val="22"/>
          <w:szCs w:val="24"/>
        </w:rPr>
        <w:t>на вахте ведется журнал посещаемости ОУ;</w:t>
      </w:r>
    </w:p>
    <w:p w14:paraId="6A8BAE93" w14:textId="77777777" w:rsidR="00E51088" w:rsidRPr="00FC5650" w:rsidRDefault="00E51088" w:rsidP="00E51088">
      <w:pPr>
        <w:pStyle w:val="aff2"/>
        <w:numPr>
          <w:ilvl w:val="0"/>
          <w:numId w:val="1"/>
        </w:numPr>
        <w:ind w:left="0" w:firstLine="284"/>
        <w:contextualSpacing/>
        <w:jc w:val="both"/>
        <w:rPr>
          <w:sz w:val="22"/>
          <w:szCs w:val="24"/>
        </w:rPr>
      </w:pPr>
      <w:r w:rsidRPr="00FC5650">
        <w:rPr>
          <w:sz w:val="22"/>
          <w:szCs w:val="24"/>
        </w:rPr>
        <w:t>установлена система оповещения участников образовательного процесса «Лавина»;</w:t>
      </w:r>
    </w:p>
    <w:p w14:paraId="0BB5227C" w14:textId="77777777" w:rsidR="00E51088" w:rsidRPr="00FC5650" w:rsidRDefault="00E51088" w:rsidP="00E51088">
      <w:pPr>
        <w:pStyle w:val="aff2"/>
        <w:numPr>
          <w:ilvl w:val="0"/>
          <w:numId w:val="1"/>
        </w:numPr>
        <w:ind w:left="0" w:firstLine="284"/>
        <w:contextualSpacing/>
        <w:jc w:val="both"/>
        <w:rPr>
          <w:sz w:val="22"/>
          <w:szCs w:val="24"/>
        </w:rPr>
      </w:pPr>
      <w:r w:rsidRPr="00FC5650">
        <w:rPr>
          <w:sz w:val="22"/>
          <w:szCs w:val="24"/>
        </w:rPr>
        <w:t>имеется тревожная кнопка экстренного реагирования;</w:t>
      </w:r>
    </w:p>
    <w:p w14:paraId="3EF8A3CC" w14:textId="77777777" w:rsidR="00E51088" w:rsidRPr="00FC5650" w:rsidRDefault="00E51088" w:rsidP="00E51088">
      <w:pPr>
        <w:pStyle w:val="aff2"/>
        <w:numPr>
          <w:ilvl w:val="0"/>
          <w:numId w:val="1"/>
        </w:numPr>
        <w:ind w:left="0" w:firstLine="284"/>
        <w:contextualSpacing/>
        <w:jc w:val="both"/>
        <w:rPr>
          <w:sz w:val="22"/>
          <w:szCs w:val="24"/>
        </w:rPr>
      </w:pPr>
      <w:r w:rsidRPr="00FC5650">
        <w:rPr>
          <w:sz w:val="22"/>
          <w:szCs w:val="24"/>
        </w:rPr>
        <w:t>еженедельно проводится проверка всех путей эвакуации школы;</w:t>
      </w:r>
    </w:p>
    <w:p w14:paraId="63B09E27" w14:textId="77777777" w:rsidR="00E51088" w:rsidRPr="00FC5650" w:rsidRDefault="00E51088" w:rsidP="00E51088">
      <w:pPr>
        <w:pStyle w:val="aff2"/>
        <w:numPr>
          <w:ilvl w:val="0"/>
          <w:numId w:val="1"/>
        </w:numPr>
        <w:ind w:left="0" w:firstLine="284"/>
        <w:contextualSpacing/>
        <w:jc w:val="both"/>
        <w:rPr>
          <w:sz w:val="22"/>
          <w:szCs w:val="24"/>
        </w:rPr>
      </w:pPr>
      <w:r w:rsidRPr="00FC5650">
        <w:rPr>
          <w:sz w:val="22"/>
        </w:rPr>
        <w:t>обучение персонала и учащихся действиям в чрезвычайных ситуациях.</w:t>
      </w:r>
    </w:p>
    <w:p w14:paraId="09B01E3B" w14:textId="77777777" w:rsidR="005A209B" w:rsidRPr="00FC5650" w:rsidRDefault="005A209B" w:rsidP="00E51088">
      <w:pPr>
        <w:ind w:firstLine="284"/>
        <w:contextualSpacing/>
        <w:jc w:val="both"/>
        <w:sectPr w:rsidR="005A209B" w:rsidRPr="00FC5650" w:rsidSect="005A209B">
          <w:footnotePr>
            <w:numStart w:val="3"/>
          </w:footnotePr>
          <w:type w:val="continuous"/>
          <w:pgSz w:w="16838" w:h="11906" w:orient="landscape"/>
          <w:pgMar w:top="567" w:right="820" w:bottom="0" w:left="1276" w:header="709" w:footer="8" w:gutter="0"/>
          <w:cols w:num="2" w:space="708"/>
          <w:titlePg/>
          <w:docGrid w:linePitch="360"/>
        </w:sectPr>
      </w:pPr>
    </w:p>
    <w:p w14:paraId="44846BAA" w14:textId="1105EE46" w:rsidR="00E51088" w:rsidRPr="00FC5650" w:rsidRDefault="00E51088" w:rsidP="00E51088">
      <w:pPr>
        <w:ind w:firstLine="284"/>
        <w:contextualSpacing/>
        <w:jc w:val="both"/>
      </w:pPr>
      <w:r w:rsidRPr="00FC5650">
        <w:t>В 202</w:t>
      </w:r>
      <w:r w:rsidR="00187FC1" w:rsidRPr="00FC5650">
        <w:t>2</w:t>
      </w:r>
      <w:r w:rsidRPr="00FC5650">
        <w:t xml:space="preserve"> году проведены 4 тренировочные эвакуации с отработкой различных чрезвычайных ситуаций. На подвоз учащихся задействована   1 газель для перевозки, соответствующая требованиям по обеспечению безопасности при перевозке детей.</w:t>
      </w:r>
    </w:p>
    <w:p w14:paraId="2723355F" w14:textId="4FBFAED0" w:rsidR="00E51088" w:rsidRPr="00FC5650" w:rsidRDefault="00E51088" w:rsidP="00E51088">
      <w:pPr>
        <w:shd w:val="clear" w:color="auto" w:fill="FFFFFF"/>
        <w:tabs>
          <w:tab w:val="right" w:pos="0"/>
          <w:tab w:val="right" w:pos="1843"/>
        </w:tabs>
        <w:ind w:firstLine="284"/>
        <w:contextualSpacing/>
        <w:jc w:val="both"/>
      </w:pPr>
      <w:r w:rsidRPr="00FC5650">
        <w:rPr>
          <w:i/>
        </w:rPr>
        <w:t>Организация питания</w:t>
      </w:r>
      <w:r w:rsidRPr="00FC5650">
        <w:t>. В 202</w:t>
      </w:r>
      <w:r w:rsidR="00187FC1" w:rsidRPr="00FC5650">
        <w:t>2</w:t>
      </w:r>
      <w:r w:rsidRPr="00FC5650">
        <w:t xml:space="preserve"> году для обучающихся, посещающих учреждение, было организовано 2-х разовое горячее питание для обучающихся и 3-х разовое питание для дошкольников.</w:t>
      </w:r>
      <w:r w:rsidR="00E852EB" w:rsidRPr="00FC5650">
        <w:t xml:space="preserve"> </w:t>
      </w:r>
      <w:r w:rsidRPr="00FC5650">
        <w:t>С сентября 202</w:t>
      </w:r>
      <w:r w:rsidR="00187FC1" w:rsidRPr="00FC5650">
        <w:t>1</w:t>
      </w:r>
      <w:r w:rsidRPr="00FC5650">
        <w:t xml:space="preserve"> г. все обучающиеся 1-4 классы обеспечиваются бесплатным горячим завтраком</w:t>
      </w:r>
      <w:r w:rsidR="00770D43" w:rsidRPr="00FC5650">
        <w:t xml:space="preserve">. </w:t>
      </w:r>
      <w:r w:rsidR="006E32CC" w:rsidRPr="00FC5650">
        <w:t>П</w:t>
      </w:r>
      <w:r w:rsidRPr="00FC5650">
        <w:t>итание обучающихся организованно на достаточно хорошем уровне с учетом всех требований Роспотребнадзора.</w:t>
      </w:r>
    </w:p>
    <w:p w14:paraId="0CC34479" w14:textId="11752060" w:rsidR="00E51088" w:rsidRPr="00FC5650" w:rsidRDefault="00A26777" w:rsidP="00E51088">
      <w:pPr>
        <w:widowControl w:val="0"/>
        <w:tabs>
          <w:tab w:val="right" w:pos="0"/>
          <w:tab w:val="right" w:pos="1843"/>
        </w:tabs>
        <w:ind w:firstLine="284"/>
        <w:contextualSpacing/>
        <w:jc w:val="both"/>
      </w:pPr>
      <w:r w:rsidRPr="00FC5650">
        <w:rPr>
          <w:rFonts w:eastAsia="DejaVu Sans"/>
          <w:kern w:val="1"/>
        </w:rPr>
        <w:t>О</w:t>
      </w:r>
      <w:r w:rsidR="00E51088" w:rsidRPr="00FC5650">
        <w:rPr>
          <w:rFonts w:eastAsia="DejaVu Sans"/>
          <w:kern w:val="1"/>
        </w:rPr>
        <w:t xml:space="preserve">дной из приоритетных задач по </w:t>
      </w:r>
      <w:r w:rsidR="00E51088" w:rsidRPr="00FC5650">
        <w:rPr>
          <w:rFonts w:eastAsia="DejaVu Sans"/>
          <w:i/>
          <w:iCs/>
          <w:kern w:val="1"/>
        </w:rPr>
        <w:t>формированию ценностных установок и жизненных приоритетов на здоровье</w:t>
      </w:r>
      <w:r w:rsidR="00E51088" w:rsidRPr="00FC5650">
        <w:rPr>
          <w:rFonts w:eastAsia="DejaVu Sans"/>
          <w:kern w:val="1"/>
        </w:rPr>
        <w:t>, в школе</w:t>
      </w:r>
      <w:r w:rsidR="004C18F6" w:rsidRPr="00FC5650">
        <w:rPr>
          <w:rFonts w:eastAsia="DejaVu Sans"/>
          <w:kern w:val="1"/>
        </w:rPr>
        <w:t xml:space="preserve"> </w:t>
      </w:r>
      <w:r w:rsidR="00E51088" w:rsidRPr="00FC5650">
        <w:rPr>
          <w:rFonts w:eastAsia="DejaVu Sans"/>
          <w:kern w:val="1"/>
        </w:rPr>
        <w:t>ведется</w:t>
      </w:r>
      <w:r w:rsidR="004C18F6" w:rsidRPr="00FC5650">
        <w:rPr>
          <w:rFonts w:eastAsia="DejaVu Sans"/>
          <w:kern w:val="1"/>
        </w:rPr>
        <w:t xml:space="preserve"> </w:t>
      </w:r>
      <w:r w:rsidR="00E51088" w:rsidRPr="00FC5650">
        <w:rPr>
          <w:rFonts w:eastAsia="DejaVu Sans"/>
          <w:kern w:val="1"/>
        </w:rPr>
        <w:t xml:space="preserve">мониторинг здоровья обучающихся. </w:t>
      </w:r>
      <w:r w:rsidR="00E51088" w:rsidRPr="00FC5650">
        <w:t>В 202</w:t>
      </w:r>
      <w:r w:rsidR="00187FC1" w:rsidRPr="00FC5650">
        <w:t>2</w:t>
      </w:r>
      <w:r w:rsidR="00E51088" w:rsidRPr="00FC5650">
        <w:t xml:space="preserve"> году медицинский профилактический плановый осмотр прошли</w:t>
      </w:r>
      <w:r w:rsidR="00187FC1" w:rsidRPr="00FC5650">
        <w:t xml:space="preserve"> </w:t>
      </w:r>
      <w:r w:rsidR="00325F3B" w:rsidRPr="00FC5650">
        <w:t>28</w:t>
      </w:r>
      <w:r w:rsidR="004C18F6" w:rsidRPr="00FC5650">
        <w:t xml:space="preserve"> </w:t>
      </w:r>
      <w:r w:rsidR="00E51088" w:rsidRPr="00FC5650">
        <w:t>обучающихся (школы и филиала). Результатом медицинского осмотра является распределение детей по группам здоровья. Из анализа данных за прошедший год видны следующие изменения:  наблюдается повышение  количества  детей  второй группы  здоровья, основной   физкультурной группы.</w:t>
      </w:r>
    </w:p>
    <w:p w14:paraId="3A2689F5" w14:textId="77777777" w:rsidR="00E51088" w:rsidRPr="00FC5650" w:rsidRDefault="00E51088" w:rsidP="0080630C">
      <w:pPr>
        <w:widowControl w:val="0"/>
        <w:tabs>
          <w:tab w:val="right" w:pos="0"/>
          <w:tab w:val="right" w:pos="1843"/>
        </w:tabs>
        <w:ind w:firstLine="284"/>
        <w:contextualSpacing/>
        <w:jc w:val="both"/>
        <w:rPr>
          <w:rFonts w:eastAsia="Calibri"/>
        </w:rPr>
      </w:pPr>
      <w:r w:rsidRPr="00FC5650">
        <w:rPr>
          <w:b/>
        </w:rPr>
        <w:t>Начальное общее образование</w:t>
      </w:r>
      <w:r w:rsidR="0080630C" w:rsidRPr="00FC5650">
        <w:rPr>
          <w:b/>
        </w:rPr>
        <w:t xml:space="preserve">. </w:t>
      </w:r>
      <w:r w:rsidRPr="00FC5650">
        <w:rPr>
          <w:rFonts w:eastAsia="Calibri"/>
        </w:rPr>
        <w:t xml:space="preserve">Цели и задачи в начальном общем образовании связаны с основным результатом обучения на этом этапе: </w:t>
      </w:r>
      <w:r w:rsidRPr="00FC5650">
        <w:rPr>
          <w:rFonts w:eastAsia="Calibri"/>
          <w:i/>
          <w:iCs/>
        </w:rPr>
        <w:t>формированием основ умения учиться.</w:t>
      </w:r>
    </w:p>
    <w:p w14:paraId="2A4B4D43" w14:textId="025CBC7E" w:rsidR="00E51088" w:rsidRPr="00FC5650" w:rsidRDefault="00E51088" w:rsidP="00E51088">
      <w:pPr>
        <w:autoSpaceDE w:val="0"/>
        <w:autoSpaceDN w:val="0"/>
        <w:adjustRightInd w:val="0"/>
        <w:ind w:firstLine="284"/>
        <w:contextualSpacing/>
        <w:jc w:val="both"/>
        <w:rPr>
          <w:rFonts w:eastAsia="Calibri"/>
          <w:i/>
          <w:iCs/>
        </w:rPr>
      </w:pPr>
      <w:r w:rsidRPr="00FC5650">
        <w:rPr>
          <w:rFonts w:eastAsia="Calibri"/>
          <w:b/>
          <w:bCs/>
        </w:rPr>
        <w:t xml:space="preserve">В основном общем образовании </w:t>
      </w:r>
      <w:r w:rsidRPr="00FC5650">
        <w:rPr>
          <w:rFonts w:eastAsia="Calibri"/>
        </w:rPr>
        <w:t xml:space="preserve">основной идеей является </w:t>
      </w:r>
      <w:r w:rsidRPr="00FC5650">
        <w:rPr>
          <w:rFonts w:eastAsia="Calibri"/>
          <w:i/>
          <w:iCs/>
        </w:rPr>
        <w:t>формирование у подростка способности к собственному ответственному действию</w:t>
      </w:r>
      <w:r w:rsidRPr="00FC5650">
        <w:rPr>
          <w:rFonts w:eastAsia="Calibri"/>
        </w:rPr>
        <w:t>. В образовательную программу включены курсы по выбору,</w:t>
      </w:r>
      <w:r w:rsidR="00763109" w:rsidRPr="00FC5650">
        <w:rPr>
          <w:rFonts w:eastAsia="Calibri"/>
        </w:rPr>
        <w:t xml:space="preserve"> </w:t>
      </w:r>
      <w:r w:rsidRPr="00FC5650">
        <w:rPr>
          <w:rFonts w:eastAsia="Calibri"/>
        </w:rPr>
        <w:t>практикумы, лаборатории, мастерские. Подростки имеют опыт разворачивания</w:t>
      </w:r>
      <w:r w:rsidR="00763109" w:rsidRPr="00FC5650">
        <w:rPr>
          <w:rFonts w:eastAsia="Calibri"/>
        </w:rPr>
        <w:t xml:space="preserve"> </w:t>
      </w:r>
      <w:r w:rsidRPr="00FC5650">
        <w:rPr>
          <w:rFonts w:eastAsia="Calibri"/>
        </w:rPr>
        <w:t>социальных проектов и выполнения творческих работ.</w:t>
      </w:r>
    </w:p>
    <w:p w14:paraId="25DFD430" w14:textId="77777777" w:rsidR="00E51088" w:rsidRPr="00FC5650" w:rsidRDefault="00E51088" w:rsidP="00E51088">
      <w:pPr>
        <w:autoSpaceDE w:val="0"/>
        <w:autoSpaceDN w:val="0"/>
        <w:adjustRightInd w:val="0"/>
        <w:ind w:firstLine="284"/>
        <w:contextualSpacing/>
        <w:jc w:val="both"/>
        <w:rPr>
          <w:rFonts w:eastAsia="Calibri"/>
          <w:i/>
          <w:iCs/>
        </w:rPr>
      </w:pPr>
      <w:r w:rsidRPr="00FC5650">
        <w:rPr>
          <w:rFonts w:eastAsia="Calibri"/>
        </w:rPr>
        <w:t>Новые урочные формы работают на формирование не только предметных, но и метапредметных результатов.</w:t>
      </w:r>
    </w:p>
    <w:p w14:paraId="16DC0EE8" w14:textId="77777777" w:rsidR="00E51088" w:rsidRPr="00FC5650" w:rsidRDefault="00E51088" w:rsidP="00E51088">
      <w:pPr>
        <w:autoSpaceDE w:val="0"/>
        <w:autoSpaceDN w:val="0"/>
        <w:adjustRightInd w:val="0"/>
        <w:ind w:firstLine="284"/>
        <w:contextualSpacing/>
        <w:jc w:val="both"/>
        <w:rPr>
          <w:rFonts w:eastAsia="Calibri"/>
          <w:highlight w:val="cyan"/>
        </w:rPr>
      </w:pPr>
      <w:r w:rsidRPr="00FC5650">
        <w:rPr>
          <w:rFonts w:eastAsia="Calibri"/>
          <w:b/>
        </w:rPr>
        <w:t>Среднее общее образование</w:t>
      </w:r>
      <w:r w:rsidRPr="00FC5650">
        <w:rPr>
          <w:rFonts w:eastAsia="Calibri"/>
        </w:rPr>
        <w:t xml:space="preserve"> ориентировано на формирование у выпускников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w:t>
      </w:r>
    </w:p>
    <w:p w14:paraId="1334891D" w14:textId="3AED2A10" w:rsidR="00E51088" w:rsidRPr="00FC5650" w:rsidRDefault="00E51088" w:rsidP="00E51088">
      <w:pPr>
        <w:autoSpaceDE w:val="0"/>
        <w:autoSpaceDN w:val="0"/>
        <w:adjustRightInd w:val="0"/>
        <w:ind w:firstLine="284"/>
        <w:contextualSpacing/>
        <w:jc w:val="both"/>
        <w:rPr>
          <w:rFonts w:eastAsia="Calibri"/>
        </w:rPr>
      </w:pPr>
      <w:r w:rsidRPr="00FC5650">
        <w:rPr>
          <w:rFonts w:eastAsia="Calibri"/>
        </w:rPr>
        <w:t>Учебный план</w:t>
      </w:r>
      <w:r w:rsidR="00763109" w:rsidRPr="00FC5650">
        <w:rPr>
          <w:rFonts w:eastAsia="Calibri"/>
        </w:rPr>
        <w:t xml:space="preserve"> </w:t>
      </w:r>
      <w:r w:rsidRPr="00FC5650">
        <w:rPr>
          <w:rFonts w:eastAsia="Calibri"/>
        </w:rPr>
        <w:t>10-11 классов строится на основе желаний старшеклассников, что обеспечивает возможность реального выбора учащимися собственной образовательной программы. В учебный план наряду с обязательными предметами включены • профильные лаборатории;</w:t>
      </w:r>
      <w:r w:rsidR="00763109" w:rsidRPr="00FC5650">
        <w:rPr>
          <w:rFonts w:eastAsia="Calibri"/>
        </w:rPr>
        <w:t xml:space="preserve"> </w:t>
      </w:r>
      <w:r w:rsidRPr="00FC5650">
        <w:rPr>
          <w:rFonts w:eastAsia="Calibri"/>
        </w:rPr>
        <w:t>• социальная практика; • предметные выездные интенсивные школы.</w:t>
      </w:r>
    </w:p>
    <w:p w14:paraId="617CE52A" w14:textId="212653A2" w:rsidR="000773CC" w:rsidRPr="00FC5650" w:rsidRDefault="00E51088" w:rsidP="000773CC">
      <w:pPr>
        <w:ind w:firstLine="284"/>
        <w:contextualSpacing/>
        <w:jc w:val="both"/>
      </w:pPr>
      <w:r w:rsidRPr="00FC5650">
        <w:rPr>
          <w:b/>
        </w:rPr>
        <w:t>ВЫВОД</w:t>
      </w:r>
      <w:r w:rsidRPr="00FC5650">
        <w:t>: требования к минимуму содержания образовательных программ всех уровней общего образования в школе</w:t>
      </w:r>
      <w:r w:rsidR="00614181" w:rsidRPr="00FC5650">
        <w:t xml:space="preserve"> и в детском саду</w:t>
      </w:r>
      <w:r w:rsidRPr="00FC5650">
        <w:t xml:space="preserve"> выполнены в полном объёме. Количество часов обязательных учебных предметов соответствует требованиям ФГОС и </w:t>
      </w:r>
      <w:r w:rsidR="00566A7C" w:rsidRPr="00FC5650">
        <w:rPr>
          <w:bCs/>
          <w:szCs w:val="21"/>
          <w:shd w:val="clear" w:color="auto" w:fill="FFFFFF"/>
        </w:rPr>
        <w:t>СанПиН</w:t>
      </w:r>
      <w:r w:rsidR="00566A7C" w:rsidRPr="00FC5650">
        <w:rPr>
          <w:szCs w:val="21"/>
          <w:shd w:val="clear" w:color="auto" w:fill="FFFFFF"/>
        </w:rPr>
        <w:t> </w:t>
      </w:r>
      <w:r w:rsidR="000F0E0E" w:rsidRPr="00FC5650">
        <w:rPr>
          <w:shd w:val="clear" w:color="auto" w:fill="FFFFFF"/>
        </w:rPr>
        <w:t>2.4.3648-20</w:t>
      </w:r>
      <w:r w:rsidRPr="00FC5650">
        <w:t>. Календарный учебный график реализован в полном объёме.</w:t>
      </w:r>
      <w:r w:rsidR="00FB76C6" w:rsidRPr="00FC5650">
        <w:t xml:space="preserve"> </w:t>
      </w:r>
      <w:r w:rsidR="000773CC" w:rsidRPr="00FC5650">
        <w:t>Таким образом, учебный процесс в ОО организован с учетом возрастных и психофизических особенностей школьного и дошкольного возраста, соблюдая нормы СанПиН и требования Роспотребнадзора</w:t>
      </w:r>
      <w:r w:rsidR="00187FC1" w:rsidRPr="00FC5650">
        <w:t>.</w:t>
      </w:r>
    </w:p>
    <w:p w14:paraId="0F706EFA" w14:textId="77777777" w:rsidR="00CF035F" w:rsidRPr="00FC5650" w:rsidRDefault="00CF035F" w:rsidP="007270C2">
      <w:pPr>
        <w:pStyle w:val="afa"/>
        <w:ind w:left="0" w:firstLine="284"/>
        <w:rPr>
          <w:b/>
          <w:bCs/>
          <w:u w:val="single"/>
        </w:rPr>
      </w:pPr>
    </w:p>
    <w:p w14:paraId="675E23D1" w14:textId="77777777" w:rsidR="00DD6C57" w:rsidRPr="00FC5650" w:rsidRDefault="00A91DEB" w:rsidP="00DD7EE5">
      <w:pPr>
        <w:pStyle w:val="afa"/>
        <w:ind w:left="0" w:firstLine="284"/>
        <w:rPr>
          <w:b/>
          <w:bCs/>
          <w:u w:val="single"/>
        </w:rPr>
      </w:pPr>
      <w:r w:rsidRPr="00FC5650">
        <w:rPr>
          <w:b/>
          <w:bCs/>
          <w:u w:val="single"/>
          <w:lang w:val="en-US"/>
        </w:rPr>
        <w:t>I</w:t>
      </w:r>
      <w:r w:rsidRPr="00FC5650">
        <w:rPr>
          <w:b/>
          <w:bCs/>
          <w:u w:val="single"/>
        </w:rPr>
        <w:t>.</w:t>
      </w:r>
      <w:r w:rsidRPr="00FC5650">
        <w:rPr>
          <w:b/>
          <w:bCs/>
          <w:u w:val="single"/>
          <w:lang w:val="en-US"/>
        </w:rPr>
        <w:t>V</w:t>
      </w:r>
      <w:r w:rsidR="00E51088" w:rsidRPr="00FC5650">
        <w:rPr>
          <w:b/>
          <w:bCs/>
          <w:u w:val="single"/>
        </w:rPr>
        <w:t xml:space="preserve">. </w:t>
      </w:r>
      <w:r w:rsidR="006936F6" w:rsidRPr="00FC5650">
        <w:rPr>
          <w:b/>
          <w:bCs/>
          <w:u w:val="single"/>
        </w:rPr>
        <w:t>ОЦЕНКА СОДЕРЖАНИЯ И КАЧЕСТВА</w:t>
      </w:r>
      <w:r w:rsidR="00861995" w:rsidRPr="00FC5650">
        <w:rPr>
          <w:b/>
          <w:bCs/>
          <w:u w:val="single"/>
        </w:rPr>
        <w:t xml:space="preserve"> ПОДГОТОВКИ ОБУЧАЮЩИХСЯ</w:t>
      </w:r>
    </w:p>
    <w:p w14:paraId="2190EF35" w14:textId="1401947B" w:rsidR="00864C9A" w:rsidRPr="00FC5650" w:rsidRDefault="00861995" w:rsidP="007270C2">
      <w:pPr>
        <w:ind w:firstLine="284"/>
        <w:contextualSpacing/>
        <w:jc w:val="both"/>
        <w:rPr>
          <w:b/>
          <w:bCs/>
        </w:rPr>
      </w:pPr>
      <w:r w:rsidRPr="00FC5650">
        <w:rPr>
          <w:b/>
          <w:bCs/>
        </w:rPr>
        <w:t>Распределение обучающихся по программам общего образова</w:t>
      </w:r>
      <w:r w:rsidR="002C43D9" w:rsidRPr="00FC5650">
        <w:rPr>
          <w:b/>
          <w:bCs/>
        </w:rPr>
        <w:t>ния в 2018-202</w:t>
      </w:r>
      <w:r w:rsidR="0023667D" w:rsidRPr="00FC5650">
        <w:rPr>
          <w:b/>
          <w:bCs/>
        </w:rPr>
        <w:t>2</w:t>
      </w:r>
      <w:r w:rsidRPr="00FC5650">
        <w:rPr>
          <w:b/>
          <w:bCs/>
        </w:rPr>
        <w:t xml:space="preserve"> гг.</w:t>
      </w:r>
    </w:p>
    <w:tbl>
      <w:tblPr>
        <w:tblW w:w="4362" w:type="pct"/>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3"/>
        <w:gridCol w:w="1092"/>
        <w:gridCol w:w="944"/>
        <w:gridCol w:w="1043"/>
        <w:gridCol w:w="991"/>
        <w:gridCol w:w="1066"/>
        <w:gridCol w:w="1061"/>
        <w:gridCol w:w="994"/>
        <w:gridCol w:w="1043"/>
        <w:gridCol w:w="936"/>
        <w:gridCol w:w="1051"/>
        <w:gridCol w:w="16"/>
      </w:tblGrid>
      <w:tr w:rsidR="00FC5650" w:rsidRPr="00FC5650" w14:paraId="2E8D36EE" w14:textId="7220B761" w:rsidTr="00D41D9C">
        <w:trPr>
          <w:cantSplit/>
          <w:trHeight w:val="379"/>
        </w:trPr>
        <w:tc>
          <w:tcPr>
            <w:tcW w:w="1054" w:type="pct"/>
            <w:vMerge w:val="restart"/>
            <w:tcMar>
              <w:top w:w="17" w:type="dxa"/>
              <w:left w:w="17" w:type="dxa"/>
              <w:bottom w:w="0" w:type="dxa"/>
              <w:right w:w="17" w:type="dxa"/>
            </w:tcMar>
            <w:vAlign w:val="center"/>
          </w:tcPr>
          <w:p w14:paraId="50357568" w14:textId="77777777" w:rsidR="00D41D9C" w:rsidRPr="00FC5650" w:rsidRDefault="00D41D9C" w:rsidP="007270C2">
            <w:pPr>
              <w:ind w:firstLine="284"/>
              <w:contextualSpacing/>
              <w:jc w:val="both"/>
              <w:rPr>
                <w:i/>
                <w:iCs/>
                <w:sz w:val="20"/>
                <w:lang w:val="en-US"/>
              </w:rPr>
            </w:pPr>
            <w:r w:rsidRPr="00FC5650">
              <w:rPr>
                <w:b/>
                <w:bCs/>
                <w:i/>
                <w:iCs/>
                <w:sz w:val="20"/>
              </w:rPr>
              <w:lastRenderedPageBreak/>
              <w:t>Образовательная программа</w:t>
            </w:r>
          </w:p>
        </w:tc>
        <w:tc>
          <w:tcPr>
            <w:tcW w:w="1980" w:type="pct"/>
            <w:gridSpan w:val="5"/>
            <w:vAlign w:val="center"/>
          </w:tcPr>
          <w:p w14:paraId="3905004D" w14:textId="77777777" w:rsidR="00D41D9C" w:rsidRPr="00FC5650" w:rsidRDefault="00D41D9C" w:rsidP="007270C2">
            <w:pPr>
              <w:ind w:firstLine="284"/>
              <w:contextualSpacing/>
              <w:jc w:val="both"/>
              <w:rPr>
                <w:b/>
                <w:i/>
                <w:noProof/>
                <w:sz w:val="20"/>
              </w:rPr>
            </w:pPr>
            <w:r w:rsidRPr="00FC5650">
              <w:rPr>
                <w:b/>
                <w:i/>
                <w:noProof/>
                <w:sz w:val="20"/>
              </w:rPr>
              <w:t>Количество классов/ обучающихся</w:t>
            </w:r>
          </w:p>
          <w:p w14:paraId="5FEA49F3" w14:textId="0FE950A2" w:rsidR="00D41D9C" w:rsidRPr="00FC5650" w:rsidRDefault="00D41D9C" w:rsidP="007270C2">
            <w:pPr>
              <w:ind w:firstLine="284"/>
              <w:contextualSpacing/>
              <w:jc w:val="both"/>
              <w:rPr>
                <w:b/>
                <w:bCs/>
                <w:i/>
                <w:iCs/>
                <w:sz w:val="20"/>
              </w:rPr>
            </w:pPr>
            <w:r w:rsidRPr="00FC5650">
              <w:rPr>
                <w:b/>
                <w:i/>
                <w:noProof/>
                <w:sz w:val="20"/>
              </w:rPr>
              <w:t>Школа (далее Ш), филиал (далее Ф)</w:t>
            </w:r>
          </w:p>
        </w:tc>
        <w:tc>
          <w:tcPr>
            <w:tcW w:w="1966" w:type="pct"/>
            <w:gridSpan w:val="6"/>
            <w:vAlign w:val="center"/>
          </w:tcPr>
          <w:p w14:paraId="6C27F886" w14:textId="3ED73485" w:rsidR="00D41D9C" w:rsidRPr="00FC5650" w:rsidRDefault="00D41D9C" w:rsidP="007270C2">
            <w:pPr>
              <w:ind w:firstLine="284"/>
              <w:contextualSpacing/>
              <w:jc w:val="both"/>
              <w:rPr>
                <w:b/>
                <w:bCs/>
                <w:i/>
                <w:iCs/>
                <w:sz w:val="20"/>
              </w:rPr>
            </w:pPr>
            <w:r w:rsidRPr="00FC5650">
              <w:rPr>
                <w:b/>
                <w:bCs/>
                <w:i/>
                <w:iCs/>
                <w:sz w:val="20"/>
              </w:rPr>
              <w:t>Доля обучающихся, %</w:t>
            </w:r>
          </w:p>
        </w:tc>
      </w:tr>
      <w:tr w:rsidR="00FC5650" w:rsidRPr="00FC5650" w14:paraId="1D316913" w14:textId="54762949" w:rsidTr="00D41D9C">
        <w:trPr>
          <w:gridAfter w:val="1"/>
          <w:wAfter w:w="6" w:type="pct"/>
          <w:trHeight w:val="100"/>
        </w:trPr>
        <w:tc>
          <w:tcPr>
            <w:tcW w:w="1054" w:type="pct"/>
            <w:vMerge/>
            <w:vAlign w:val="center"/>
          </w:tcPr>
          <w:p w14:paraId="7A810706" w14:textId="77777777" w:rsidR="00D41D9C" w:rsidRPr="00FC5650" w:rsidRDefault="00D41D9C" w:rsidP="007270C2">
            <w:pPr>
              <w:ind w:firstLine="284"/>
              <w:contextualSpacing/>
              <w:jc w:val="both"/>
              <w:rPr>
                <w:sz w:val="20"/>
              </w:rPr>
            </w:pPr>
          </w:p>
        </w:tc>
        <w:tc>
          <w:tcPr>
            <w:tcW w:w="421" w:type="pct"/>
          </w:tcPr>
          <w:p w14:paraId="42F764B8" w14:textId="77777777" w:rsidR="00D41D9C" w:rsidRPr="00FC5650" w:rsidRDefault="00D41D9C" w:rsidP="007270C2">
            <w:pPr>
              <w:contextualSpacing/>
              <w:jc w:val="both"/>
              <w:rPr>
                <w:b/>
                <w:bCs/>
                <w:i/>
                <w:iCs/>
                <w:sz w:val="20"/>
              </w:rPr>
            </w:pPr>
            <w:r w:rsidRPr="00FC5650">
              <w:rPr>
                <w:b/>
                <w:bCs/>
                <w:i/>
                <w:iCs/>
                <w:sz w:val="20"/>
              </w:rPr>
              <w:t>2018</w:t>
            </w:r>
          </w:p>
        </w:tc>
        <w:tc>
          <w:tcPr>
            <w:tcW w:w="364" w:type="pct"/>
          </w:tcPr>
          <w:p w14:paraId="27DFC448" w14:textId="77777777" w:rsidR="00D41D9C" w:rsidRPr="00FC5650" w:rsidRDefault="00D41D9C" w:rsidP="007270C2">
            <w:pPr>
              <w:contextualSpacing/>
              <w:jc w:val="both"/>
              <w:rPr>
                <w:b/>
                <w:bCs/>
                <w:i/>
                <w:iCs/>
                <w:sz w:val="20"/>
              </w:rPr>
            </w:pPr>
            <w:r w:rsidRPr="00FC5650">
              <w:rPr>
                <w:b/>
                <w:bCs/>
                <w:i/>
                <w:iCs/>
                <w:sz w:val="20"/>
              </w:rPr>
              <w:t>2019</w:t>
            </w:r>
          </w:p>
        </w:tc>
        <w:tc>
          <w:tcPr>
            <w:tcW w:w="402" w:type="pct"/>
          </w:tcPr>
          <w:p w14:paraId="4E79C50A" w14:textId="77777777" w:rsidR="00D41D9C" w:rsidRPr="00FC5650" w:rsidRDefault="00D41D9C" w:rsidP="007270C2">
            <w:pPr>
              <w:contextualSpacing/>
              <w:jc w:val="both"/>
              <w:rPr>
                <w:b/>
                <w:bCs/>
                <w:i/>
                <w:iCs/>
                <w:sz w:val="20"/>
              </w:rPr>
            </w:pPr>
            <w:r w:rsidRPr="00FC5650">
              <w:rPr>
                <w:b/>
                <w:bCs/>
                <w:i/>
                <w:iCs/>
                <w:sz w:val="20"/>
              </w:rPr>
              <w:t>2020</w:t>
            </w:r>
          </w:p>
        </w:tc>
        <w:tc>
          <w:tcPr>
            <w:tcW w:w="382" w:type="pct"/>
          </w:tcPr>
          <w:p w14:paraId="3088E407" w14:textId="77777777" w:rsidR="00D41D9C" w:rsidRPr="00FC5650" w:rsidRDefault="00D41D9C" w:rsidP="007270C2">
            <w:pPr>
              <w:contextualSpacing/>
              <w:jc w:val="both"/>
              <w:rPr>
                <w:b/>
                <w:bCs/>
                <w:i/>
                <w:iCs/>
                <w:sz w:val="20"/>
              </w:rPr>
            </w:pPr>
            <w:r w:rsidRPr="00FC5650">
              <w:rPr>
                <w:b/>
                <w:bCs/>
                <w:i/>
                <w:iCs/>
                <w:sz w:val="20"/>
              </w:rPr>
              <w:t>2021</w:t>
            </w:r>
          </w:p>
        </w:tc>
        <w:tc>
          <w:tcPr>
            <w:tcW w:w="411" w:type="pct"/>
          </w:tcPr>
          <w:p w14:paraId="0B48E5AB" w14:textId="207B1789" w:rsidR="00D41D9C" w:rsidRPr="00FC5650" w:rsidRDefault="00D41D9C" w:rsidP="007270C2">
            <w:pPr>
              <w:contextualSpacing/>
              <w:jc w:val="both"/>
              <w:rPr>
                <w:b/>
                <w:bCs/>
                <w:i/>
                <w:iCs/>
                <w:sz w:val="20"/>
              </w:rPr>
            </w:pPr>
            <w:r w:rsidRPr="00FC5650">
              <w:rPr>
                <w:b/>
                <w:bCs/>
                <w:i/>
                <w:iCs/>
                <w:sz w:val="20"/>
              </w:rPr>
              <w:t>2022</w:t>
            </w:r>
          </w:p>
        </w:tc>
        <w:tc>
          <w:tcPr>
            <w:tcW w:w="409" w:type="pct"/>
          </w:tcPr>
          <w:p w14:paraId="0EA0C0C1" w14:textId="3A23D255" w:rsidR="00D41D9C" w:rsidRPr="00FC5650" w:rsidRDefault="00D41D9C" w:rsidP="007270C2">
            <w:pPr>
              <w:contextualSpacing/>
              <w:jc w:val="both"/>
              <w:rPr>
                <w:b/>
                <w:bCs/>
                <w:i/>
                <w:iCs/>
                <w:sz w:val="20"/>
              </w:rPr>
            </w:pPr>
            <w:r w:rsidRPr="00FC5650">
              <w:rPr>
                <w:b/>
                <w:bCs/>
                <w:i/>
                <w:iCs/>
                <w:sz w:val="20"/>
              </w:rPr>
              <w:t>2018</w:t>
            </w:r>
          </w:p>
        </w:tc>
        <w:tc>
          <w:tcPr>
            <w:tcW w:w="383" w:type="pct"/>
          </w:tcPr>
          <w:p w14:paraId="480F6848" w14:textId="77777777" w:rsidR="00D41D9C" w:rsidRPr="00FC5650" w:rsidRDefault="00D41D9C" w:rsidP="007270C2">
            <w:pPr>
              <w:contextualSpacing/>
              <w:jc w:val="both"/>
              <w:rPr>
                <w:b/>
                <w:bCs/>
                <w:i/>
                <w:iCs/>
                <w:sz w:val="20"/>
              </w:rPr>
            </w:pPr>
            <w:r w:rsidRPr="00FC5650">
              <w:rPr>
                <w:b/>
                <w:bCs/>
                <w:i/>
                <w:iCs/>
                <w:sz w:val="20"/>
              </w:rPr>
              <w:t>2019</w:t>
            </w:r>
          </w:p>
        </w:tc>
        <w:tc>
          <w:tcPr>
            <w:tcW w:w="402" w:type="pct"/>
          </w:tcPr>
          <w:p w14:paraId="12206687" w14:textId="77777777" w:rsidR="00D41D9C" w:rsidRPr="00FC5650" w:rsidRDefault="00D41D9C" w:rsidP="007270C2">
            <w:pPr>
              <w:contextualSpacing/>
              <w:jc w:val="both"/>
              <w:rPr>
                <w:b/>
                <w:bCs/>
                <w:i/>
                <w:iCs/>
                <w:sz w:val="20"/>
              </w:rPr>
            </w:pPr>
            <w:r w:rsidRPr="00FC5650">
              <w:rPr>
                <w:b/>
                <w:bCs/>
                <w:i/>
                <w:iCs/>
                <w:sz w:val="20"/>
              </w:rPr>
              <w:t>2020</w:t>
            </w:r>
          </w:p>
        </w:tc>
        <w:tc>
          <w:tcPr>
            <w:tcW w:w="361" w:type="pct"/>
          </w:tcPr>
          <w:p w14:paraId="000A10C1" w14:textId="77777777" w:rsidR="00D41D9C" w:rsidRPr="00FC5650" w:rsidRDefault="00D41D9C" w:rsidP="007270C2">
            <w:pPr>
              <w:contextualSpacing/>
              <w:jc w:val="both"/>
              <w:rPr>
                <w:b/>
                <w:bCs/>
                <w:i/>
                <w:iCs/>
                <w:sz w:val="20"/>
              </w:rPr>
            </w:pPr>
            <w:r w:rsidRPr="00FC5650">
              <w:rPr>
                <w:b/>
                <w:bCs/>
                <w:i/>
                <w:iCs/>
                <w:sz w:val="20"/>
              </w:rPr>
              <w:t>2021</w:t>
            </w:r>
          </w:p>
        </w:tc>
        <w:tc>
          <w:tcPr>
            <w:tcW w:w="405" w:type="pct"/>
          </w:tcPr>
          <w:p w14:paraId="541AB20E" w14:textId="5AB13738" w:rsidR="00D41D9C" w:rsidRPr="00FC5650" w:rsidRDefault="00D41D9C" w:rsidP="007270C2">
            <w:pPr>
              <w:contextualSpacing/>
              <w:jc w:val="both"/>
              <w:rPr>
                <w:b/>
                <w:bCs/>
                <w:i/>
                <w:iCs/>
                <w:sz w:val="20"/>
              </w:rPr>
            </w:pPr>
            <w:r w:rsidRPr="00FC5650">
              <w:rPr>
                <w:b/>
                <w:bCs/>
                <w:i/>
                <w:iCs/>
                <w:sz w:val="20"/>
              </w:rPr>
              <w:t>2022</w:t>
            </w:r>
          </w:p>
        </w:tc>
      </w:tr>
      <w:tr w:rsidR="00FC5650" w:rsidRPr="00FC5650" w14:paraId="38918781" w14:textId="1F2DA971" w:rsidTr="00D41D9C">
        <w:trPr>
          <w:gridAfter w:val="1"/>
          <w:wAfter w:w="6" w:type="pct"/>
          <w:trHeight w:val="287"/>
        </w:trPr>
        <w:tc>
          <w:tcPr>
            <w:tcW w:w="1054" w:type="pct"/>
            <w:vAlign w:val="center"/>
          </w:tcPr>
          <w:p w14:paraId="0B98B0C9" w14:textId="77777777" w:rsidR="00D41D9C" w:rsidRPr="00FC5650" w:rsidRDefault="00D41D9C" w:rsidP="007270C2">
            <w:pPr>
              <w:contextualSpacing/>
              <w:jc w:val="both"/>
              <w:rPr>
                <w:sz w:val="20"/>
              </w:rPr>
            </w:pPr>
            <w:r w:rsidRPr="00FC5650">
              <w:rPr>
                <w:sz w:val="20"/>
              </w:rPr>
              <w:t>дошкольного общего образования</w:t>
            </w:r>
          </w:p>
        </w:tc>
        <w:tc>
          <w:tcPr>
            <w:tcW w:w="421" w:type="pct"/>
          </w:tcPr>
          <w:p w14:paraId="7BC2B694" w14:textId="77777777" w:rsidR="00D41D9C" w:rsidRPr="00FC5650" w:rsidRDefault="00D41D9C" w:rsidP="007270C2">
            <w:pPr>
              <w:contextualSpacing/>
              <w:jc w:val="both"/>
              <w:rPr>
                <w:b/>
                <w:bCs/>
                <w:i/>
                <w:iCs/>
                <w:sz w:val="20"/>
              </w:rPr>
            </w:pPr>
          </w:p>
        </w:tc>
        <w:tc>
          <w:tcPr>
            <w:tcW w:w="364" w:type="pct"/>
          </w:tcPr>
          <w:p w14:paraId="77E3485E" w14:textId="77777777" w:rsidR="00D41D9C" w:rsidRPr="00FC5650" w:rsidRDefault="00D41D9C" w:rsidP="007270C2">
            <w:pPr>
              <w:contextualSpacing/>
              <w:jc w:val="both"/>
              <w:rPr>
                <w:b/>
                <w:bCs/>
                <w:i/>
                <w:iCs/>
                <w:sz w:val="20"/>
              </w:rPr>
            </w:pPr>
            <w:r w:rsidRPr="00FC5650">
              <w:rPr>
                <w:b/>
                <w:bCs/>
                <w:i/>
                <w:iCs/>
                <w:sz w:val="20"/>
              </w:rPr>
              <w:t>26</w:t>
            </w:r>
          </w:p>
        </w:tc>
        <w:tc>
          <w:tcPr>
            <w:tcW w:w="402" w:type="pct"/>
          </w:tcPr>
          <w:p w14:paraId="655C410C" w14:textId="77777777" w:rsidR="00D41D9C" w:rsidRPr="00FC5650" w:rsidRDefault="00D41D9C" w:rsidP="007270C2">
            <w:pPr>
              <w:contextualSpacing/>
              <w:jc w:val="both"/>
              <w:rPr>
                <w:b/>
                <w:bCs/>
                <w:i/>
                <w:iCs/>
                <w:sz w:val="20"/>
              </w:rPr>
            </w:pPr>
            <w:r w:rsidRPr="00FC5650">
              <w:rPr>
                <w:b/>
                <w:bCs/>
                <w:i/>
                <w:iCs/>
                <w:sz w:val="20"/>
              </w:rPr>
              <w:t>24</w:t>
            </w:r>
          </w:p>
        </w:tc>
        <w:tc>
          <w:tcPr>
            <w:tcW w:w="382" w:type="pct"/>
          </w:tcPr>
          <w:p w14:paraId="1F384FCA" w14:textId="77777777" w:rsidR="00D41D9C" w:rsidRPr="00FC5650" w:rsidRDefault="00D41D9C" w:rsidP="007270C2">
            <w:pPr>
              <w:contextualSpacing/>
              <w:jc w:val="both"/>
              <w:rPr>
                <w:b/>
                <w:bCs/>
                <w:i/>
                <w:iCs/>
                <w:sz w:val="20"/>
              </w:rPr>
            </w:pPr>
            <w:r w:rsidRPr="00FC5650">
              <w:rPr>
                <w:b/>
                <w:bCs/>
                <w:i/>
                <w:iCs/>
                <w:sz w:val="20"/>
              </w:rPr>
              <w:t>22</w:t>
            </w:r>
          </w:p>
        </w:tc>
        <w:tc>
          <w:tcPr>
            <w:tcW w:w="411" w:type="pct"/>
          </w:tcPr>
          <w:p w14:paraId="2F642221" w14:textId="747B6B3E" w:rsidR="00D41D9C" w:rsidRPr="00FC5650" w:rsidRDefault="002C0D8C" w:rsidP="007270C2">
            <w:pPr>
              <w:contextualSpacing/>
              <w:jc w:val="both"/>
              <w:rPr>
                <w:b/>
                <w:bCs/>
                <w:i/>
                <w:iCs/>
                <w:sz w:val="20"/>
              </w:rPr>
            </w:pPr>
            <w:r w:rsidRPr="00FC5650">
              <w:rPr>
                <w:b/>
                <w:bCs/>
                <w:i/>
                <w:iCs/>
                <w:sz w:val="20"/>
              </w:rPr>
              <w:t>17</w:t>
            </w:r>
          </w:p>
        </w:tc>
        <w:tc>
          <w:tcPr>
            <w:tcW w:w="409" w:type="pct"/>
          </w:tcPr>
          <w:p w14:paraId="4E59B779" w14:textId="069F7BFC" w:rsidR="00D41D9C" w:rsidRPr="00FC5650" w:rsidRDefault="00D41D9C" w:rsidP="007270C2">
            <w:pPr>
              <w:contextualSpacing/>
              <w:jc w:val="both"/>
              <w:rPr>
                <w:b/>
                <w:bCs/>
                <w:i/>
                <w:iCs/>
                <w:sz w:val="20"/>
              </w:rPr>
            </w:pPr>
          </w:p>
        </w:tc>
        <w:tc>
          <w:tcPr>
            <w:tcW w:w="383" w:type="pct"/>
          </w:tcPr>
          <w:p w14:paraId="62E0748C" w14:textId="77777777" w:rsidR="00D41D9C" w:rsidRPr="00FC5650" w:rsidRDefault="00D41D9C" w:rsidP="007270C2">
            <w:pPr>
              <w:contextualSpacing/>
              <w:jc w:val="both"/>
              <w:rPr>
                <w:b/>
                <w:bCs/>
                <w:i/>
                <w:iCs/>
                <w:sz w:val="20"/>
              </w:rPr>
            </w:pPr>
            <w:r w:rsidRPr="00FC5650">
              <w:rPr>
                <w:b/>
                <w:bCs/>
                <w:i/>
                <w:iCs/>
                <w:sz w:val="20"/>
              </w:rPr>
              <w:t>100</w:t>
            </w:r>
          </w:p>
        </w:tc>
        <w:tc>
          <w:tcPr>
            <w:tcW w:w="402" w:type="pct"/>
          </w:tcPr>
          <w:p w14:paraId="57E405A9" w14:textId="77777777" w:rsidR="00D41D9C" w:rsidRPr="00FC5650" w:rsidRDefault="00D41D9C" w:rsidP="007270C2">
            <w:pPr>
              <w:contextualSpacing/>
              <w:jc w:val="both"/>
              <w:rPr>
                <w:b/>
                <w:bCs/>
                <w:i/>
                <w:iCs/>
                <w:sz w:val="20"/>
              </w:rPr>
            </w:pPr>
            <w:r w:rsidRPr="00FC5650">
              <w:rPr>
                <w:b/>
                <w:bCs/>
                <w:i/>
                <w:iCs/>
                <w:sz w:val="20"/>
              </w:rPr>
              <w:t>100</w:t>
            </w:r>
          </w:p>
        </w:tc>
        <w:tc>
          <w:tcPr>
            <w:tcW w:w="361" w:type="pct"/>
          </w:tcPr>
          <w:p w14:paraId="61BA0653" w14:textId="77777777" w:rsidR="00D41D9C" w:rsidRPr="00FC5650" w:rsidRDefault="00D41D9C" w:rsidP="007270C2">
            <w:pPr>
              <w:contextualSpacing/>
              <w:jc w:val="both"/>
              <w:rPr>
                <w:b/>
                <w:bCs/>
                <w:i/>
                <w:iCs/>
                <w:sz w:val="20"/>
              </w:rPr>
            </w:pPr>
            <w:r w:rsidRPr="00FC5650">
              <w:rPr>
                <w:b/>
                <w:bCs/>
                <w:i/>
                <w:iCs/>
                <w:sz w:val="20"/>
              </w:rPr>
              <w:t>100</w:t>
            </w:r>
          </w:p>
        </w:tc>
        <w:tc>
          <w:tcPr>
            <w:tcW w:w="405" w:type="pct"/>
          </w:tcPr>
          <w:p w14:paraId="35CA0C2C" w14:textId="3BDF99F2" w:rsidR="00D41D9C" w:rsidRPr="00FC5650" w:rsidRDefault="002C0D8C" w:rsidP="007270C2">
            <w:pPr>
              <w:contextualSpacing/>
              <w:jc w:val="both"/>
              <w:rPr>
                <w:b/>
                <w:bCs/>
                <w:i/>
                <w:iCs/>
                <w:sz w:val="20"/>
              </w:rPr>
            </w:pPr>
            <w:r w:rsidRPr="00FC5650">
              <w:rPr>
                <w:b/>
                <w:bCs/>
                <w:i/>
                <w:iCs/>
                <w:sz w:val="20"/>
              </w:rPr>
              <w:t>100</w:t>
            </w:r>
          </w:p>
        </w:tc>
      </w:tr>
      <w:tr w:rsidR="00FC5650" w:rsidRPr="00FC5650" w14:paraId="16EC3385" w14:textId="2341CFB3" w:rsidTr="00D41D9C">
        <w:trPr>
          <w:gridAfter w:val="1"/>
          <w:wAfter w:w="6" w:type="pct"/>
          <w:trHeight w:val="396"/>
        </w:trPr>
        <w:tc>
          <w:tcPr>
            <w:tcW w:w="1054" w:type="pct"/>
            <w:vAlign w:val="center"/>
          </w:tcPr>
          <w:p w14:paraId="4208222D" w14:textId="77777777" w:rsidR="00275682" w:rsidRPr="00FC5650" w:rsidRDefault="00275682" w:rsidP="00275682">
            <w:pPr>
              <w:contextualSpacing/>
              <w:jc w:val="both"/>
              <w:rPr>
                <w:sz w:val="20"/>
              </w:rPr>
            </w:pPr>
            <w:r w:rsidRPr="00FC5650">
              <w:rPr>
                <w:sz w:val="20"/>
              </w:rPr>
              <w:t>начального общего образования</w:t>
            </w:r>
          </w:p>
        </w:tc>
        <w:tc>
          <w:tcPr>
            <w:tcW w:w="421" w:type="pct"/>
          </w:tcPr>
          <w:p w14:paraId="4D13E8AC" w14:textId="77777777" w:rsidR="00275682" w:rsidRPr="00FC5650" w:rsidRDefault="00275682" w:rsidP="00275682">
            <w:pPr>
              <w:contextualSpacing/>
              <w:jc w:val="both"/>
              <w:rPr>
                <w:sz w:val="20"/>
              </w:rPr>
            </w:pPr>
            <w:r w:rsidRPr="00FC5650">
              <w:rPr>
                <w:sz w:val="20"/>
              </w:rPr>
              <w:t>Ш  4 / 34</w:t>
            </w:r>
          </w:p>
          <w:p w14:paraId="0FD1DD89" w14:textId="77777777" w:rsidR="00275682" w:rsidRPr="00FC5650" w:rsidRDefault="00275682" w:rsidP="00275682">
            <w:pPr>
              <w:contextualSpacing/>
              <w:jc w:val="both"/>
              <w:rPr>
                <w:sz w:val="20"/>
              </w:rPr>
            </w:pPr>
            <w:r w:rsidRPr="00FC5650">
              <w:rPr>
                <w:sz w:val="20"/>
              </w:rPr>
              <w:t>Ф  2/17</w:t>
            </w:r>
          </w:p>
        </w:tc>
        <w:tc>
          <w:tcPr>
            <w:tcW w:w="364" w:type="pct"/>
          </w:tcPr>
          <w:p w14:paraId="012C9C74" w14:textId="77777777" w:rsidR="00275682" w:rsidRPr="00FC5650" w:rsidRDefault="00275682" w:rsidP="00275682">
            <w:pPr>
              <w:contextualSpacing/>
              <w:jc w:val="both"/>
              <w:rPr>
                <w:sz w:val="20"/>
              </w:rPr>
            </w:pPr>
            <w:r w:rsidRPr="00FC5650">
              <w:rPr>
                <w:sz w:val="20"/>
              </w:rPr>
              <w:t>Ш  4/29</w:t>
            </w:r>
          </w:p>
          <w:p w14:paraId="277AACCA" w14:textId="77777777" w:rsidR="00275682" w:rsidRPr="00FC5650" w:rsidRDefault="00275682" w:rsidP="00275682">
            <w:pPr>
              <w:contextualSpacing/>
              <w:jc w:val="both"/>
              <w:rPr>
                <w:sz w:val="20"/>
              </w:rPr>
            </w:pPr>
            <w:r w:rsidRPr="00FC5650">
              <w:rPr>
                <w:sz w:val="20"/>
              </w:rPr>
              <w:t>Ф 2/17</w:t>
            </w:r>
          </w:p>
        </w:tc>
        <w:tc>
          <w:tcPr>
            <w:tcW w:w="402" w:type="pct"/>
          </w:tcPr>
          <w:p w14:paraId="28438007" w14:textId="77777777" w:rsidR="00275682" w:rsidRPr="00FC5650" w:rsidRDefault="00275682" w:rsidP="00275682">
            <w:pPr>
              <w:contextualSpacing/>
              <w:jc w:val="both"/>
              <w:rPr>
                <w:sz w:val="20"/>
              </w:rPr>
            </w:pPr>
            <w:r w:rsidRPr="00FC5650">
              <w:rPr>
                <w:sz w:val="20"/>
              </w:rPr>
              <w:t>Ш  4/33</w:t>
            </w:r>
          </w:p>
          <w:p w14:paraId="409345D3" w14:textId="77777777" w:rsidR="00275682" w:rsidRPr="00FC5650" w:rsidRDefault="00275682" w:rsidP="00275682">
            <w:pPr>
              <w:contextualSpacing/>
              <w:jc w:val="both"/>
              <w:rPr>
                <w:sz w:val="20"/>
              </w:rPr>
            </w:pPr>
            <w:r w:rsidRPr="00FC5650">
              <w:rPr>
                <w:sz w:val="20"/>
              </w:rPr>
              <w:t>Ф 3/14</w:t>
            </w:r>
          </w:p>
        </w:tc>
        <w:tc>
          <w:tcPr>
            <w:tcW w:w="382" w:type="pct"/>
          </w:tcPr>
          <w:p w14:paraId="6CEA9777" w14:textId="77777777" w:rsidR="00275682" w:rsidRPr="00FC5650" w:rsidRDefault="00275682" w:rsidP="00275682">
            <w:pPr>
              <w:contextualSpacing/>
              <w:jc w:val="both"/>
              <w:rPr>
                <w:sz w:val="20"/>
              </w:rPr>
            </w:pPr>
            <w:r w:rsidRPr="00FC5650">
              <w:rPr>
                <w:sz w:val="20"/>
              </w:rPr>
              <w:t>Ш  4/26</w:t>
            </w:r>
          </w:p>
          <w:p w14:paraId="7EC19049" w14:textId="77777777" w:rsidR="00275682" w:rsidRPr="00FC5650" w:rsidRDefault="00275682" w:rsidP="00275682">
            <w:pPr>
              <w:contextualSpacing/>
              <w:jc w:val="both"/>
              <w:rPr>
                <w:sz w:val="20"/>
              </w:rPr>
            </w:pPr>
            <w:r w:rsidRPr="00FC5650">
              <w:rPr>
                <w:sz w:val="20"/>
              </w:rPr>
              <w:t>Ф 3/13</w:t>
            </w:r>
          </w:p>
        </w:tc>
        <w:tc>
          <w:tcPr>
            <w:tcW w:w="411" w:type="pct"/>
          </w:tcPr>
          <w:p w14:paraId="37135F76" w14:textId="28F4FAAD" w:rsidR="00275682" w:rsidRPr="00FC5650" w:rsidRDefault="00275682" w:rsidP="00275682">
            <w:pPr>
              <w:contextualSpacing/>
              <w:jc w:val="both"/>
              <w:rPr>
                <w:sz w:val="20"/>
              </w:rPr>
            </w:pPr>
            <w:r w:rsidRPr="00FC5650">
              <w:rPr>
                <w:sz w:val="20"/>
              </w:rPr>
              <w:t>Ш 4/25</w:t>
            </w:r>
          </w:p>
          <w:p w14:paraId="11B55346" w14:textId="78AFD6B7" w:rsidR="00275682" w:rsidRPr="00FC5650" w:rsidRDefault="00275682" w:rsidP="00275682">
            <w:pPr>
              <w:contextualSpacing/>
              <w:jc w:val="both"/>
              <w:rPr>
                <w:sz w:val="20"/>
              </w:rPr>
            </w:pPr>
            <w:r w:rsidRPr="00FC5650">
              <w:rPr>
                <w:sz w:val="20"/>
              </w:rPr>
              <w:t>Ф 3/14</w:t>
            </w:r>
          </w:p>
        </w:tc>
        <w:tc>
          <w:tcPr>
            <w:tcW w:w="409" w:type="pct"/>
          </w:tcPr>
          <w:p w14:paraId="62C93BA0" w14:textId="2F7E0C94" w:rsidR="00275682" w:rsidRPr="00FC5650" w:rsidRDefault="00275682" w:rsidP="00275682">
            <w:pPr>
              <w:contextualSpacing/>
              <w:jc w:val="both"/>
              <w:rPr>
                <w:sz w:val="20"/>
              </w:rPr>
            </w:pPr>
            <w:r w:rsidRPr="00FC5650">
              <w:rPr>
                <w:sz w:val="20"/>
              </w:rPr>
              <w:t>Ш 33,66</w:t>
            </w:r>
          </w:p>
          <w:p w14:paraId="5D0153BF" w14:textId="77777777" w:rsidR="00275682" w:rsidRPr="00FC5650" w:rsidRDefault="00275682" w:rsidP="00275682">
            <w:pPr>
              <w:contextualSpacing/>
              <w:jc w:val="both"/>
              <w:rPr>
                <w:sz w:val="20"/>
              </w:rPr>
            </w:pPr>
            <w:r w:rsidRPr="00FC5650">
              <w:rPr>
                <w:sz w:val="20"/>
              </w:rPr>
              <w:t>Ф 48,5</w:t>
            </w:r>
          </w:p>
        </w:tc>
        <w:tc>
          <w:tcPr>
            <w:tcW w:w="383" w:type="pct"/>
          </w:tcPr>
          <w:p w14:paraId="16F6B270" w14:textId="77777777" w:rsidR="00275682" w:rsidRPr="00FC5650" w:rsidRDefault="00275682" w:rsidP="00275682">
            <w:pPr>
              <w:contextualSpacing/>
              <w:jc w:val="both"/>
              <w:rPr>
                <w:sz w:val="20"/>
              </w:rPr>
            </w:pPr>
            <w:r w:rsidRPr="00FC5650">
              <w:rPr>
                <w:sz w:val="20"/>
              </w:rPr>
              <w:t>Ш 35,3</w:t>
            </w:r>
          </w:p>
          <w:p w14:paraId="11282352" w14:textId="77777777" w:rsidR="00275682" w:rsidRPr="00FC5650" w:rsidRDefault="00275682" w:rsidP="00275682">
            <w:pPr>
              <w:contextualSpacing/>
              <w:jc w:val="both"/>
              <w:rPr>
                <w:sz w:val="20"/>
              </w:rPr>
            </w:pPr>
            <w:r w:rsidRPr="00FC5650">
              <w:rPr>
                <w:sz w:val="20"/>
              </w:rPr>
              <w:t>Ф 50</w:t>
            </w:r>
          </w:p>
        </w:tc>
        <w:tc>
          <w:tcPr>
            <w:tcW w:w="402" w:type="pct"/>
          </w:tcPr>
          <w:p w14:paraId="4BDFAFD8" w14:textId="77777777" w:rsidR="00275682" w:rsidRPr="00FC5650" w:rsidRDefault="00275682" w:rsidP="00275682">
            <w:pPr>
              <w:contextualSpacing/>
              <w:jc w:val="both"/>
              <w:rPr>
                <w:sz w:val="20"/>
              </w:rPr>
            </w:pPr>
            <w:r w:rsidRPr="00FC5650">
              <w:rPr>
                <w:sz w:val="20"/>
              </w:rPr>
              <w:t>Ш 36,3</w:t>
            </w:r>
          </w:p>
          <w:p w14:paraId="5F69CE01" w14:textId="77777777" w:rsidR="00275682" w:rsidRPr="00FC5650" w:rsidRDefault="00275682" w:rsidP="00275682">
            <w:pPr>
              <w:contextualSpacing/>
              <w:jc w:val="both"/>
              <w:rPr>
                <w:sz w:val="20"/>
              </w:rPr>
            </w:pPr>
            <w:r w:rsidRPr="00FC5650">
              <w:rPr>
                <w:sz w:val="20"/>
              </w:rPr>
              <w:t>Ф 43,75</w:t>
            </w:r>
          </w:p>
        </w:tc>
        <w:tc>
          <w:tcPr>
            <w:tcW w:w="361" w:type="pct"/>
          </w:tcPr>
          <w:p w14:paraId="7910E2B6" w14:textId="77777777" w:rsidR="00275682" w:rsidRPr="00FC5650" w:rsidRDefault="00275682" w:rsidP="00275682">
            <w:pPr>
              <w:contextualSpacing/>
              <w:jc w:val="both"/>
              <w:rPr>
                <w:sz w:val="20"/>
              </w:rPr>
            </w:pPr>
            <w:r w:rsidRPr="00FC5650">
              <w:rPr>
                <w:sz w:val="20"/>
              </w:rPr>
              <w:t>Ш 36,3</w:t>
            </w:r>
          </w:p>
          <w:p w14:paraId="17D664F8" w14:textId="77777777" w:rsidR="00275682" w:rsidRPr="00FC5650" w:rsidRDefault="00275682" w:rsidP="00275682">
            <w:pPr>
              <w:contextualSpacing/>
              <w:jc w:val="both"/>
              <w:rPr>
                <w:sz w:val="20"/>
              </w:rPr>
            </w:pPr>
            <w:r w:rsidRPr="00FC5650">
              <w:rPr>
                <w:sz w:val="20"/>
              </w:rPr>
              <w:t>Ф 43,75</w:t>
            </w:r>
          </w:p>
        </w:tc>
        <w:tc>
          <w:tcPr>
            <w:tcW w:w="405" w:type="pct"/>
          </w:tcPr>
          <w:p w14:paraId="49121692" w14:textId="04522048" w:rsidR="00275682" w:rsidRPr="00FC5650" w:rsidRDefault="00275682" w:rsidP="00275682">
            <w:pPr>
              <w:contextualSpacing/>
              <w:jc w:val="both"/>
              <w:rPr>
                <w:sz w:val="20"/>
              </w:rPr>
            </w:pPr>
            <w:r w:rsidRPr="00FC5650">
              <w:rPr>
                <w:sz w:val="20"/>
              </w:rPr>
              <w:t xml:space="preserve">Ш </w:t>
            </w:r>
            <w:r w:rsidR="00313F14" w:rsidRPr="00FC5650">
              <w:rPr>
                <w:sz w:val="20"/>
              </w:rPr>
              <w:t>38,4</w:t>
            </w:r>
          </w:p>
          <w:p w14:paraId="2EC9C618" w14:textId="05066EB9" w:rsidR="00275682" w:rsidRPr="00FC5650" w:rsidRDefault="00275682" w:rsidP="00275682">
            <w:pPr>
              <w:contextualSpacing/>
              <w:jc w:val="both"/>
              <w:rPr>
                <w:sz w:val="20"/>
              </w:rPr>
            </w:pPr>
            <w:r w:rsidRPr="00FC5650">
              <w:rPr>
                <w:sz w:val="20"/>
              </w:rPr>
              <w:t xml:space="preserve">Ф </w:t>
            </w:r>
            <w:r w:rsidR="001E0932" w:rsidRPr="00FC5650">
              <w:rPr>
                <w:sz w:val="20"/>
              </w:rPr>
              <w:t>45,2</w:t>
            </w:r>
          </w:p>
        </w:tc>
      </w:tr>
      <w:tr w:rsidR="00FC5650" w:rsidRPr="00FC5650" w14:paraId="19301213" w14:textId="0DC145D0" w:rsidTr="00D41D9C">
        <w:trPr>
          <w:gridAfter w:val="1"/>
          <w:wAfter w:w="6" w:type="pct"/>
          <w:trHeight w:val="439"/>
        </w:trPr>
        <w:tc>
          <w:tcPr>
            <w:tcW w:w="1054" w:type="pct"/>
            <w:vAlign w:val="center"/>
          </w:tcPr>
          <w:p w14:paraId="7E813C58" w14:textId="77777777" w:rsidR="00275682" w:rsidRPr="00FC5650" w:rsidRDefault="00275682" w:rsidP="00275682">
            <w:pPr>
              <w:contextualSpacing/>
              <w:jc w:val="both"/>
              <w:rPr>
                <w:sz w:val="20"/>
              </w:rPr>
            </w:pPr>
            <w:r w:rsidRPr="00FC5650">
              <w:rPr>
                <w:sz w:val="20"/>
              </w:rPr>
              <w:t>основного общего образования</w:t>
            </w:r>
          </w:p>
        </w:tc>
        <w:tc>
          <w:tcPr>
            <w:tcW w:w="421" w:type="pct"/>
          </w:tcPr>
          <w:p w14:paraId="3EF503AA" w14:textId="77777777" w:rsidR="00275682" w:rsidRPr="00FC5650" w:rsidRDefault="00275682" w:rsidP="00275682">
            <w:pPr>
              <w:contextualSpacing/>
              <w:jc w:val="both"/>
              <w:rPr>
                <w:sz w:val="20"/>
              </w:rPr>
            </w:pPr>
            <w:r w:rsidRPr="00FC5650">
              <w:rPr>
                <w:sz w:val="20"/>
              </w:rPr>
              <w:t>Ш 6/55</w:t>
            </w:r>
          </w:p>
          <w:p w14:paraId="589A68CC" w14:textId="77777777" w:rsidR="00275682" w:rsidRPr="00FC5650" w:rsidRDefault="00275682" w:rsidP="00275682">
            <w:pPr>
              <w:contextualSpacing/>
              <w:jc w:val="both"/>
              <w:rPr>
                <w:sz w:val="20"/>
              </w:rPr>
            </w:pPr>
            <w:r w:rsidRPr="00FC5650">
              <w:rPr>
                <w:sz w:val="20"/>
              </w:rPr>
              <w:t>Ф 5/17</w:t>
            </w:r>
          </w:p>
        </w:tc>
        <w:tc>
          <w:tcPr>
            <w:tcW w:w="364" w:type="pct"/>
          </w:tcPr>
          <w:p w14:paraId="36B3445C" w14:textId="77777777" w:rsidR="00275682" w:rsidRPr="00FC5650" w:rsidRDefault="00275682" w:rsidP="00275682">
            <w:pPr>
              <w:contextualSpacing/>
              <w:jc w:val="both"/>
              <w:rPr>
                <w:sz w:val="20"/>
              </w:rPr>
            </w:pPr>
            <w:r w:rsidRPr="00FC5650">
              <w:rPr>
                <w:sz w:val="20"/>
              </w:rPr>
              <w:t>Ш 6/48</w:t>
            </w:r>
          </w:p>
          <w:p w14:paraId="165246A1" w14:textId="77777777" w:rsidR="00275682" w:rsidRPr="00FC5650" w:rsidRDefault="00275682" w:rsidP="00275682">
            <w:pPr>
              <w:contextualSpacing/>
              <w:jc w:val="both"/>
              <w:rPr>
                <w:sz w:val="20"/>
              </w:rPr>
            </w:pPr>
            <w:r w:rsidRPr="00FC5650">
              <w:rPr>
                <w:sz w:val="20"/>
              </w:rPr>
              <w:t>Ф 5/17</w:t>
            </w:r>
          </w:p>
        </w:tc>
        <w:tc>
          <w:tcPr>
            <w:tcW w:w="402" w:type="pct"/>
          </w:tcPr>
          <w:p w14:paraId="6D6C53B8" w14:textId="77777777" w:rsidR="00275682" w:rsidRPr="00FC5650" w:rsidRDefault="00275682" w:rsidP="00275682">
            <w:pPr>
              <w:contextualSpacing/>
              <w:jc w:val="both"/>
              <w:rPr>
                <w:sz w:val="20"/>
              </w:rPr>
            </w:pPr>
            <w:r w:rsidRPr="00FC5650">
              <w:rPr>
                <w:sz w:val="20"/>
              </w:rPr>
              <w:t>Ш 7/45</w:t>
            </w:r>
          </w:p>
          <w:p w14:paraId="6FD4B3C0" w14:textId="77777777" w:rsidR="00275682" w:rsidRPr="00FC5650" w:rsidRDefault="00275682" w:rsidP="00275682">
            <w:pPr>
              <w:contextualSpacing/>
              <w:jc w:val="both"/>
              <w:rPr>
                <w:sz w:val="20"/>
              </w:rPr>
            </w:pPr>
            <w:r w:rsidRPr="00FC5650">
              <w:rPr>
                <w:sz w:val="20"/>
              </w:rPr>
              <w:t>Ф 5/16</w:t>
            </w:r>
          </w:p>
        </w:tc>
        <w:tc>
          <w:tcPr>
            <w:tcW w:w="382" w:type="pct"/>
          </w:tcPr>
          <w:p w14:paraId="4E00BAF8" w14:textId="77777777" w:rsidR="00275682" w:rsidRPr="00FC5650" w:rsidRDefault="00275682" w:rsidP="00275682">
            <w:pPr>
              <w:contextualSpacing/>
              <w:jc w:val="both"/>
              <w:rPr>
                <w:sz w:val="20"/>
              </w:rPr>
            </w:pPr>
            <w:r w:rsidRPr="00FC5650">
              <w:rPr>
                <w:sz w:val="20"/>
              </w:rPr>
              <w:t>Ш 7/45</w:t>
            </w:r>
          </w:p>
          <w:p w14:paraId="0D119D6E" w14:textId="77777777" w:rsidR="00275682" w:rsidRPr="00FC5650" w:rsidRDefault="00275682" w:rsidP="00275682">
            <w:pPr>
              <w:contextualSpacing/>
              <w:jc w:val="both"/>
              <w:rPr>
                <w:sz w:val="20"/>
              </w:rPr>
            </w:pPr>
            <w:r w:rsidRPr="00FC5650">
              <w:rPr>
                <w:sz w:val="20"/>
              </w:rPr>
              <w:t>Ф 5/17</w:t>
            </w:r>
          </w:p>
        </w:tc>
        <w:tc>
          <w:tcPr>
            <w:tcW w:w="411" w:type="pct"/>
          </w:tcPr>
          <w:p w14:paraId="4B925C93" w14:textId="2302169F" w:rsidR="00275682" w:rsidRPr="00FC5650" w:rsidRDefault="00275682" w:rsidP="00275682">
            <w:pPr>
              <w:contextualSpacing/>
              <w:jc w:val="both"/>
              <w:rPr>
                <w:sz w:val="20"/>
              </w:rPr>
            </w:pPr>
            <w:r w:rsidRPr="00FC5650">
              <w:rPr>
                <w:sz w:val="20"/>
              </w:rPr>
              <w:t>Ш 5/3</w:t>
            </w:r>
            <w:r w:rsidR="00794767" w:rsidRPr="00FC5650">
              <w:rPr>
                <w:sz w:val="20"/>
              </w:rPr>
              <w:t>9</w:t>
            </w:r>
          </w:p>
          <w:p w14:paraId="17780469" w14:textId="789A175E" w:rsidR="00275682" w:rsidRPr="00FC5650" w:rsidRDefault="00275682" w:rsidP="00275682">
            <w:pPr>
              <w:contextualSpacing/>
              <w:jc w:val="both"/>
              <w:rPr>
                <w:sz w:val="20"/>
              </w:rPr>
            </w:pPr>
            <w:r w:rsidRPr="00FC5650">
              <w:rPr>
                <w:sz w:val="20"/>
              </w:rPr>
              <w:t>Ф 5/17</w:t>
            </w:r>
          </w:p>
        </w:tc>
        <w:tc>
          <w:tcPr>
            <w:tcW w:w="409" w:type="pct"/>
          </w:tcPr>
          <w:p w14:paraId="77D1368F" w14:textId="74485F2C" w:rsidR="00275682" w:rsidRPr="00FC5650" w:rsidRDefault="00275682" w:rsidP="00275682">
            <w:pPr>
              <w:contextualSpacing/>
              <w:jc w:val="both"/>
              <w:rPr>
                <w:sz w:val="20"/>
              </w:rPr>
            </w:pPr>
            <w:r w:rsidRPr="00FC5650">
              <w:rPr>
                <w:sz w:val="20"/>
              </w:rPr>
              <w:t>Ш 54,46</w:t>
            </w:r>
          </w:p>
          <w:p w14:paraId="30271598" w14:textId="77777777" w:rsidR="00275682" w:rsidRPr="00FC5650" w:rsidRDefault="00275682" w:rsidP="00275682">
            <w:pPr>
              <w:contextualSpacing/>
              <w:jc w:val="both"/>
              <w:rPr>
                <w:sz w:val="20"/>
              </w:rPr>
            </w:pPr>
            <w:r w:rsidRPr="00FC5650">
              <w:rPr>
                <w:sz w:val="20"/>
              </w:rPr>
              <w:t>Ф 48,5</w:t>
            </w:r>
          </w:p>
        </w:tc>
        <w:tc>
          <w:tcPr>
            <w:tcW w:w="383" w:type="pct"/>
          </w:tcPr>
          <w:p w14:paraId="6674359E" w14:textId="77777777" w:rsidR="00275682" w:rsidRPr="00FC5650" w:rsidRDefault="00275682" w:rsidP="00275682">
            <w:pPr>
              <w:contextualSpacing/>
              <w:jc w:val="both"/>
              <w:rPr>
                <w:sz w:val="20"/>
              </w:rPr>
            </w:pPr>
            <w:r w:rsidRPr="00FC5650">
              <w:rPr>
                <w:sz w:val="20"/>
              </w:rPr>
              <w:t>Ш 50,6</w:t>
            </w:r>
          </w:p>
          <w:p w14:paraId="1339E098" w14:textId="77777777" w:rsidR="00275682" w:rsidRPr="00FC5650" w:rsidRDefault="00275682" w:rsidP="00275682">
            <w:pPr>
              <w:contextualSpacing/>
              <w:jc w:val="both"/>
              <w:rPr>
                <w:sz w:val="20"/>
              </w:rPr>
            </w:pPr>
            <w:r w:rsidRPr="00FC5650">
              <w:rPr>
                <w:sz w:val="20"/>
              </w:rPr>
              <w:t>Ф 47</w:t>
            </w:r>
          </w:p>
        </w:tc>
        <w:tc>
          <w:tcPr>
            <w:tcW w:w="402" w:type="pct"/>
          </w:tcPr>
          <w:p w14:paraId="2E69D3CD" w14:textId="77777777" w:rsidR="00275682" w:rsidRPr="00FC5650" w:rsidRDefault="00275682" w:rsidP="00275682">
            <w:pPr>
              <w:contextualSpacing/>
              <w:jc w:val="both"/>
              <w:rPr>
                <w:sz w:val="20"/>
              </w:rPr>
            </w:pPr>
            <w:r w:rsidRPr="00FC5650">
              <w:rPr>
                <w:sz w:val="20"/>
              </w:rPr>
              <w:t>Ш 49,45</w:t>
            </w:r>
          </w:p>
          <w:p w14:paraId="2CEF3C3C" w14:textId="77777777" w:rsidR="00275682" w:rsidRPr="00FC5650" w:rsidRDefault="00275682" w:rsidP="00275682">
            <w:pPr>
              <w:contextualSpacing/>
              <w:jc w:val="both"/>
              <w:rPr>
                <w:sz w:val="20"/>
              </w:rPr>
            </w:pPr>
            <w:r w:rsidRPr="00FC5650">
              <w:rPr>
                <w:sz w:val="20"/>
              </w:rPr>
              <w:t>Ф 50</w:t>
            </w:r>
          </w:p>
        </w:tc>
        <w:tc>
          <w:tcPr>
            <w:tcW w:w="361" w:type="pct"/>
          </w:tcPr>
          <w:p w14:paraId="70E69EB0" w14:textId="77777777" w:rsidR="00275682" w:rsidRPr="00FC5650" w:rsidRDefault="00275682" w:rsidP="00275682">
            <w:pPr>
              <w:contextualSpacing/>
              <w:jc w:val="both"/>
              <w:rPr>
                <w:sz w:val="20"/>
              </w:rPr>
            </w:pPr>
            <w:r w:rsidRPr="00FC5650">
              <w:rPr>
                <w:sz w:val="20"/>
              </w:rPr>
              <w:t>Ш 49,45</w:t>
            </w:r>
          </w:p>
          <w:p w14:paraId="5A62BE6C" w14:textId="77777777" w:rsidR="00275682" w:rsidRPr="00FC5650" w:rsidRDefault="00275682" w:rsidP="00275682">
            <w:pPr>
              <w:contextualSpacing/>
              <w:jc w:val="both"/>
              <w:rPr>
                <w:sz w:val="20"/>
              </w:rPr>
            </w:pPr>
            <w:r w:rsidRPr="00FC5650">
              <w:rPr>
                <w:sz w:val="20"/>
              </w:rPr>
              <w:t>Ф 50</w:t>
            </w:r>
          </w:p>
        </w:tc>
        <w:tc>
          <w:tcPr>
            <w:tcW w:w="405" w:type="pct"/>
          </w:tcPr>
          <w:p w14:paraId="45011D12" w14:textId="23E92F56" w:rsidR="00275682" w:rsidRPr="00FC5650" w:rsidRDefault="00275682" w:rsidP="00275682">
            <w:pPr>
              <w:contextualSpacing/>
              <w:jc w:val="both"/>
              <w:rPr>
                <w:sz w:val="20"/>
              </w:rPr>
            </w:pPr>
            <w:r w:rsidRPr="00FC5650">
              <w:rPr>
                <w:sz w:val="20"/>
              </w:rPr>
              <w:t xml:space="preserve">Ш </w:t>
            </w:r>
            <w:r w:rsidR="00313F14" w:rsidRPr="00FC5650">
              <w:rPr>
                <w:sz w:val="20"/>
              </w:rPr>
              <w:t>50,8</w:t>
            </w:r>
          </w:p>
          <w:p w14:paraId="4A9FEDCA" w14:textId="6AD4B97F" w:rsidR="00275682" w:rsidRPr="00FC5650" w:rsidRDefault="00275682" w:rsidP="00275682">
            <w:pPr>
              <w:contextualSpacing/>
              <w:jc w:val="both"/>
              <w:rPr>
                <w:sz w:val="20"/>
              </w:rPr>
            </w:pPr>
            <w:r w:rsidRPr="00FC5650">
              <w:rPr>
                <w:sz w:val="20"/>
              </w:rPr>
              <w:t xml:space="preserve">Ф </w:t>
            </w:r>
            <w:r w:rsidR="001E0932" w:rsidRPr="00FC5650">
              <w:rPr>
                <w:sz w:val="20"/>
              </w:rPr>
              <w:t>54,8</w:t>
            </w:r>
          </w:p>
        </w:tc>
      </w:tr>
      <w:tr w:rsidR="00FC5650" w:rsidRPr="00FC5650" w14:paraId="3006CB4E" w14:textId="7472452E" w:rsidTr="00D41D9C">
        <w:trPr>
          <w:gridAfter w:val="1"/>
          <w:wAfter w:w="6" w:type="pct"/>
          <w:trHeight w:val="439"/>
        </w:trPr>
        <w:tc>
          <w:tcPr>
            <w:tcW w:w="1054" w:type="pct"/>
            <w:vAlign w:val="center"/>
          </w:tcPr>
          <w:p w14:paraId="64321866" w14:textId="77777777" w:rsidR="00275682" w:rsidRPr="00FC5650" w:rsidRDefault="00275682" w:rsidP="00275682">
            <w:pPr>
              <w:contextualSpacing/>
              <w:jc w:val="both"/>
              <w:rPr>
                <w:sz w:val="20"/>
              </w:rPr>
            </w:pPr>
            <w:r w:rsidRPr="00FC5650">
              <w:rPr>
                <w:sz w:val="20"/>
              </w:rPr>
              <w:t>среднего общего образования</w:t>
            </w:r>
          </w:p>
        </w:tc>
        <w:tc>
          <w:tcPr>
            <w:tcW w:w="421" w:type="pct"/>
          </w:tcPr>
          <w:p w14:paraId="70DEF56A" w14:textId="77777777" w:rsidR="00275682" w:rsidRPr="00FC5650" w:rsidRDefault="00275682" w:rsidP="00275682">
            <w:pPr>
              <w:contextualSpacing/>
              <w:jc w:val="both"/>
              <w:rPr>
                <w:sz w:val="20"/>
              </w:rPr>
            </w:pPr>
            <w:r w:rsidRPr="00FC5650">
              <w:rPr>
                <w:sz w:val="20"/>
              </w:rPr>
              <w:t>Ш 2/12</w:t>
            </w:r>
          </w:p>
          <w:p w14:paraId="3479E715" w14:textId="77777777" w:rsidR="00275682" w:rsidRPr="00FC5650" w:rsidRDefault="00275682" w:rsidP="00275682">
            <w:pPr>
              <w:contextualSpacing/>
              <w:jc w:val="both"/>
              <w:rPr>
                <w:sz w:val="20"/>
              </w:rPr>
            </w:pPr>
            <w:r w:rsidRPr="00FC5650">
              <w:rPr>
                <w:sz w:val="20"/>
              </w:rPr>
              <w:t>Ф 1/1</w:t>
            </w:r>
          </w:p>
        </w:tc>
        <w:tc>
          <w:tcPr>
            <w:tcW w:w="364" w:type="pct"/>
          </w:tcPr>
          <w:p w14:paraId="43A2E8F8" w14:textId="77777777" w:rsidR="00275682" w:rsidRPr="00FC5650" w:rsidRDefault="00275682" w:rsidP="00275682">
            <w:pPr>
              <w:contextualSpacing/>
              <w:jc w:val="both"/>
              <w:rPr>
                <w:sz w:val="20"/>
              </w:rPr>
            </w:pPr>
            <w:r w:rsidRPr="00FC5650">
              <w:rPr>
                <w:sz w:val="20"/>
              </w:rPr>
              <w:t>Ш 2/8</w:t>
            </w:r>
          </w:p>
          <w:p w14:paraId="5BD051DA" w14:textId="77777777" w:rsidR="00275682" w:rsidRPr="00FC5650" w:rsidRDefault="00275682" w:rsidP="00275682">
            <w:pPr>
              <w:contextualSpacing/>
              <w:jc w:val="both"/>
              <w:rPr>
                <w:sz w:val="20"/>
              </w:rPr>
            </w:pPr>
            <w:r w:rsidRPr="00FC5650">
              <w:rPr>
                <w:sz w:val="20"/>
              </w:rPr>
              <w:t>Ф 1/1</w:t>
            </w:r>
          </w:p>
        </w:tc>
        <w:tc>
          <w:tcPr>
            <w:tcW w:w="402" w:type="pct"/>
          </w:tcPr>
          <w:p w14:paraId="61E0F747" w14:textId="77777777" w:rsidR="00275682" w:rsidRPr="00FC5650" w:rsidRDefault="00275682" w:rsidP="00275682">
            <w:pPr>
              <w:contextualSpacing/>
              <w:jc w:val="both"/>
              <w:rPr>
                <w:sz w:val="20"/>
              </w:rPr>
            </w:pPr>
            <w:r w:rsidRPr="00FC5650">
              <w:rPr>
                <w:sz w:val="20"/>
              </w:rPr>
              <w:t>Ш 2/13</w:t>
            </w:r>
          </w:p>
          <w:p w14:paraId="0E7B4BE4" w14:textId="77777777" w:rsidR="00275682" w:rsidRPr="00FC5650" w:rsidRDefault="00275682" w:rsidP="00275682">
            <w:pPr>
              <w:contextualSpacing/>
              <w:jc w:val="both"/>
              <w:rPr>
                <w:sz w:val="20"/>
              </w:rPr>
            </w:pPr>
            <w:r w:rsidRPr="00FC5650">
              <w:rPr>
                <w:sz w:val="20"/>
              </w:rPr>
              <w:t>Ф 2/2</w:t>
            </w:r>
          </w:p>
        </w:tc>
        <w:tc>
          <w:tcPr>
            <w:tcW w:w="382" w:type="pct"/>
          </w:tcPr>
          <w:p w14:paraId="2B1B2F4A" w14:textId="77777777" w:rsidR="00275682" w:rsidRPr="00FC5650" w:rsidRDefault="00275682" w:rsidP="00275682">
            <w:pPr>
              <w:contextualSpacing/>
              <w:jc w:val="both"/>
              <w:rPr>
                <w:sz w:val="20"/>
              </w:rPr>
            </w:pPr>
            <w:r w:rsidRPr="00FC5650">
              <w:rPr>
                <w:sz w:val="20"/>
              </w:rPr>
              <w:t>Ш 2/13</w:t>
            </w:r>
          </w:p>
          <w:p w14:paraId="4CF1EBF8" w14:textId="77777777" w:rsidR="00275682" w:rsidRPr="00FC5650" w:rsidRDefault="00275682" w:rsidP="00275682">
            <w:pPr>
              <w:contextualSpacing/>
              <w:jc w:val="both"/>
              <w:rPr>
                <w:sz w:val="20"/>
              </w:rPr>
            </w:pPr>
            <w:r w:rsidRPr="00FC5650">
              <w:rPr>
                <w:sz w:val="20"/>
              </w:rPr>
              <w:t>Ф 0/0</w:t>
            </w:r>
          </w:p>
        </w:tc>
        <w:tc>
          <w:tcPr>
            <w:tcW w:w="411" w:type="pct"/>
          </w:tcPr>
          <w:p w14:paraId="732C0DF7" w14:textId="58626E80" w:rsidR="00275682" w:rsidRPr="00FC5650" w:rsidRDefault="00275682" w:rsidP="00275682">
            <w:pPr>
              <w:contextualSpacing/>
              <w:jc w:val="both"/>
              <w:rPr>
                <w:sz w:val="20"/>
              </w:rPr>
            </w:pPr>
            <w:r w:rsidRPr="00FC5650">
              <w:rPr>
                <w:sz w:val="20"/>
              </w:rPr>
              <w:t>Ш 2/</w:t>
            </w:r>
            <w:r w:rsidR="00794767" w:rsidRPr="00FC5650">
              <w:rPr>
                <w:sz w:val="20"/>
              </w:rPr>
              <w:t>9</w:t>
            </w:r>
          </w:p>
          <w:p w14:paraId="346976AC" w14:textId="4DE3511F" w:rsidR="00275682" w:rsidRPr="00FC5650" w:rsidRDefault="00275682" w:rsidP="00275682">
            <w:pPr>
              <w:contextualSpacing/>
              <w:jc w:val="both"/>
              <w:rPr>
                <w:sz w:val="20"/>
              </w:rPr>
            </w:pPr>
            <w:r w:rsidRPr="00FC5650">
              <w:rPr>
                <w:sz w:val="20"/>
              </w:rPr>
              <w:t>Ф 0/0</w:t>
            </w:r>
          </w:p>
        </w:tc>
        <w:tc>
          <w:tcPr>
            <w:tcW w:w="409" w:type="pct"/>
          </w:tcPr>
          <w:p w14:paraId="77F66ADF" w14:textId="724DF97F" w:rsidR="00275682" w:rsidRPr="00FC5650" w:rsidRDefault="00275682" w:rsidP="00275682">
            <w:pPr>
              <w:contextualSpacing/>
              <w:jc w:val="both"/>
              <w:rPr>
                <w:sz w:val="20"/>
              </w:rPr>
            </w:pPr>
            <w:r w:rsidRPr="00FC5650">
              <w:rPr>
                <w:sz w:val="20"/>
              </w:rPr>
              <w:t>Ш 11,88</w:t>
            </w:r>
          </w:p>
          <w:p w14:paraId="436EEECA" w14:textId="77777777" w:rsidR="00275682" w:rsidRPr="00FC5650" w:rsidRDefault="00275682" w:rsidP="00275682">
            <w:pPr>
              <w:contextualSpacing/>
              <w:jc w:val="both"/>
              <w:rPr>
                <w:sz w:val="20"/>
              </w:rPr>
            </w:pPr>
            <w:r w:rsidRPr="00FC5650">
              <w:rPr>
                <w:sz w:val="20"/>
              </w:rPr>
              <w:t>Ф 3</w:t>
            </w:r>
          </w:p>
        </w:tc>
        <w:tc>
          <w:tcPr>
            <w:tcW w:w="383" w:type="pct"/>
          </w:tcPr>
          <w:p w14:paraId="11CB85F1" w14:textId="77777777" w:rsidR="00275682" w:rsidRPr="00FC5650" w:rsidRDefault="00275682" w:rsidP="00275682">
            <w:pPr>
              <w:contextualSpacing/>
              <w:jc w:val="both"/>
              <w:rPr>
                <w:sz w:val="20"/>
              </w:rPr>
            </w:pPr>
            <w:r w:rsidRPr="00FC5650">
              <w:rPr>
                <w:sz w:val="20"/>
              </w:rPr>
              <w:t>Ш 14,1</w:t>
            </w:r>
          </w:p>
          <w:p w14:paraId="47DE17C3" w14:textId="77777777" w:rsidR="00275682" w:rsidRPr="00FC5650" w:rsidRDefault="00275682" w:rsidP="00275682">
            <w:pPr>
              <w:contextualSpacing/>
              <w:jc w:val="both"/>
              <w:rPr>
                <w:sz w:val="20"/>
              </w:rPr>
            </w:pPr>
            <w:r w:rsidRPr="00FC5650">
              <w:rPr>
                <w:sz w:val="20"/>
              </w:rPr>
              <w:t>Ф 3</w:t>
            </w:r>
          </w:p>
        </w:tc>
        <w:tc>
          <w:tcPr>
            <w:tcW w:w="402" w:type="pct"/>
          </w:tcPr>
          <w:p w14:paraId="2E4269EF" w14:textId="77777777" w:rsidR="00275682" w:rsidRPr="00FC5650" w:rsidRDefault="00275682" w:rsidP="00275682">
            <w:pPr>
              <w:contextualSpacing/>
              <w:jc w:val="both"/>
              <w:rPr>
                <w:sz w:val="20"/>
              </w:rPr>
            </w:pPr>
            <w:r w:rsidRPr="00FC5650">
              <w:rPr>
                <w:sz w:val="20"/>
              </w:rPr>
              <w:t>Ш 14,1</w:t>
            </w:r>
          </w:p>
          <w:p w14:paraId="44E6C459" w14:textId="77777777" w:rsidR="00275682" w:rsidRPr="00FC5650" w:rsidRDefault="00275682" w:rsidP="00275682">
            <w:pPr>
              <w:contextualSpacing/>
              <w:jc w:val="both"/>
              <w:rPr>
                <w:sz w:val="20"/>
              </w:rPr>
            </w:pPr>
            <w:r w:rsidRPr="00FC5650">
              <w:rPr>
                <w:sz w:val="20"/>
              </w:rPr>
              <w:t>Ф 6,25</w:t>
            </w:r>
          </w:p>
        </w:tc>
        <w:tc>
          <w:tcPr>
            <w:tcW w:w="361" w:type="pct"/>
          </w:tcPr>
          <w:p w14:paraId="640771F5" w14:textId="77777777" w:rsidR="00275682" w:rsidRPr="00FC5650" w:rsidRDefault="00275682" w:rsidP="00275682">
            <w:pPr>
              <w:contextualSpacing/>
              <w:jc w:val="both"/>
              <w:rPr>
                <w:sz w:val="20"/>
              </w:rPr>
            </w:pPr>
            <w:r w:rsidRPr="00FC5650">
              <w:rPr>
                <w:sz w:val="20"/>
              </w:rPr>
              <w:t>Ш 14,1</w:t>
            </w:r>
          </w:p>
          <w:p w14:paraId="0CABA5DD" w14:textId="1D77D30F" w:rsidR="00275682" w:rsidRPr="00FC5650" w:rsidRDefault="00275682" w:rsidP="00275682">
            <w:pPr>
              <w:contextualSpacing/>
              <w:jc w:val="both"/>
              <w:rPr>
                <w:sz w:val="20"/>
              </w:rPr>
            </w:pPr>
            <w:r w:rsidRPr="00FC5650">
              <w:rPr>
                <w:sz w:val="20"/>
              </w:rPr>
              <w:t xml:space="preserve">Ф </w:t>
            </w:r>
            <w:r w:rsidR="001E0932" w:rsidRPr="00FC5650">
              <w:rPr>
                <w:sz w:val="20"/>
              </w:rPr>
              <w:t>0</w:t>
            </w:r>
          </w:p>
        </w:tc>
        <w:tc>
          <w:tcPr>
            <w:tcW w:w="405" w:type="pct"/>
          </w:tcPr>
          <w:p w14:paraId="60AFA8F8" w14:textId="62519962" w:rsidR="00275682" w:rsidRPr="00FC5650" w:rsidRDefault="00275682" w:rsidP="00275682">
            <w:pPr>
              <w:contextualSpacing/>
              <w:jc w:val="both"/>
              <w:rPr>
                <w:sz w:val="20"/>
              </w:rPr>
            </w:pPr>
            <w:r w:rsidRPr="00FC5650">
              <w:rPr>
                <w:sz w:val="20"/>
              </w:rPr>
              <w:t xml:space="preserve">Ш </w:t>
            </w:r>
            <w:r w:rsidR="00313F14" w:rsidRPr="00FC5650">
              <w:rPr>
                <w:sz w:val="20"/>
              </w:rPr>
              <w:t>10,8</w:t>
            </w:r>
          </w:p>
          <w:p w14:paraId="5ED4FE01" w14:textId="26E0F9E5" w:rsidR="00275682" w:rsidRPr="00FC5650" w:rsidRDefault="00275682" w:rsidP="00275682">
            <w:pPr>
              <w:contextualSpacing/>
              <w:jc w:val="both"/>
              <w:rPr>
                <w:sz w:val="20"/>
              </w:rPr>
            </w:pPr>
            <w:r w:rsidRPr="00FC5650">
              <w:rPr>
                <w:sz w:val="20"/>
              </w:rPr>
              <w:t xml:space="preserve">Ф </w:t>
            </w:r>
            <w:r w:rsidR="001E0932" w:rsidRPr="00FC5650">
              <w:rPr>
                <w:sz w:val="20"/>
              </w:rPr>
              <w:t>0</w:t>
            </w:r>
          </w:p>
        </w:tc>
      </w:tr>
      <w:tr w:rsidR="00FC5650" w:rsidRPr="00FC5650" w14:paraId="088D6BE0" w14:textId="2C2155CA" w:rsidTr="00D41D9C">
        <w:trPr>
          <w:gridAfter w:val="1"/>
          <w:wAfter w:w="6" w:type="pct"/>
          <w:trHeight w:val="439"/>
        </w:trPr>
        <w:tc>
          <w:tcPr>
            <w:tcW w:w="1054" w:type="pct"/>
            <w:vAlign w:val="center"/>
          </w:tcPr>
          <w:p w14:paraId="0FB235C6" w14:textId="77777777" w:rsidR="00275682" w:rsidRPr="00FC5650" w:rsidRDefault="00275682" w:rsidP="00275682">
            <w:pPr>
              <w:ind w:firstLine="284"/>
              <w:contextualSpacing/>
              <w:jc w:val="both"/>
              <w:rPr>
                <w:b/>
                <w:sz w:val="20"/>
              </w:rPr>
            </w:pPr>
            <w:r w:rsidRPr="00FC5650">
              <w:rPr>
                <w:b/>
                <w:sz w:val="20"/>
              </w:rPr>
              <w:t>Всего</w:t>
            </w:r>
          </w:p>
        </w:tc>
        <w:tc>
          <w:tcPr>
            <w:tcW w:w="421" w:type="pct"/>
          </w:tcPr>
          <w:p w14:paraId="42C59684" w14:textId="77777777" w:rsidR="00275682" w:rsidRPr="00FC5650" w:rsidRDefault="00275682" w:rsidP="00275682">
            <w:pPr>
              <w:contextualSpacing/>
              <w:jc w:val="both"/>
              <w:rPr>
                <w:b/>
                <w:sz w:val="20"/>
              </w:rPr>
            </w:pPr>
            <w:r w:rsidRPr="00FC5650">
              <w:rPr>
                <w:b/>
                <w:sz w:val="20"/>
              </w:rPr>
              <w:t>Ш 12/101</w:t>
            </w:r>
          </w:p>
          <w:p w14:paraId="312C1886" w14:textId="77777777" w:rsidR="00275682" w:rsidRPr="00FC5650" w:rsidRDefault="00275682" w:rsidP="00275682">
            <w:pPr>
              <w:contextualSpacing/>
              <w:jc w:val="both"/>
              <w:rPr>
                <w:b/>
                <w:sz w:val="20"/>
              </w:rPr>
            </w:pPr>
            <w:r w:rsidRPr="00FC5650">
              <w:rPr>
                <w:b/>
                <w:sz w:val="20"/>
              </w:rPr>
              <w:t>Ф 8/35</w:t>
            </w:r>
          </w:p>
        </w:tc>
        <w:tc>
          <w:tcPr>
            <w:tcW w:w="364" w:type="pct"/>
          </w:tcPr>
          <w:p w14:paraId="03B5ACF7" w14:textId="77777777" w:rsidR="00275682" w:rsidRPr="00FC5650" w:rsidRDefault="00275682" w:rsidP="00275682">
            <w:pPr>
              <w:contextualSpacing/>
              <w:jc w:val="both"/>
              <w:rPr>
                <w:b/>
                <w:sz w:val="20"/>
              </w:rPr>
            </w:pPr>
            <w:r w:rsidRPr="00FC5650">
              <w:rPr>
                <w:b/>
                <w:sz w:val="20"/>
              </w:rPr>
              <w:t>Ш 12/85</w:t>
            </w:r>
          </w:p>
          <w:p w14:paraId="6BB942DD" w14:textId="66BADE26" w:rsidR="00275682" w:rsidRPr="00FC5650" w:rsidRDefault="00275682" w:rsidP="00275682">
            <w:pPr>
              <w:contextualSpacing/>
              <w:jc w:val="both"/>
              <w:rPr>
                <w:b/>
                <w:sz w:val="20"/>
              </w:rPr>
            </w:pPr>
            <w:r w:rsidRPr="00FC5650">
              <w:rPr>
                <w:b/>
                <w:sz w:val="20"/>
              </w:rPr>
              <w:t>Ф 8/35</w:t>
            </w:r>
          </w:p>
        </w:tc>
        <w:tc>
          <w:tcPr>
            <w:tcW w:w="402" w:type="pct"/>
          </w:tcPr>
          <w:p w14:paraId="3D470EE6" w14:textId="77777777" w:rsidR="00275682" w:rsidRPr="00FC5650" w:rsidRDefault="00275682" w:rsidP="00275682">
            <w:pPr>
              <w:contextualSpacing/>
              <w:jc w:val="both"/>
              <w:rPr>
                <w:b/>
                <w:sz w:val="20"/>
              </w:rPr>
            </w:pPr>
            <w:r w:rsidRPr="00FC5650">
              <w:rPr>
                <w:b/>
                <w:sz w:val="20"/>
              </w:rPr>
              <w:t>Ш 12/91</w:t>
            </w:r>
          </w:p>
          <w:p w14:paraId="6A1355B5" w14:textId="20E46939" w:rsidR="00275682" w:rsidRPr="00FC5650" w:rsidRDefault="00275682" w:rsidP="00275682">
            <w:pPr>
              <w:contextualSpacing/>
              <w:jc w:val="both"/>
              <w:rPr>
                <w:b/>
                <w:sz w:val="20"/>
              </w:rPr>
            </w:pPr>
            <w:r w:rsidRPr="00FC5650">
              <w:rPr>
                <w:b/>
                <w:sz w:val="20"/>
              </w:rPr>
              <w:t>Ф 8/32</w:t>
            </w:r>
          </w:p>
        </w:tc>
        <w:tc>
          <w:tcPr>
            <w:tcW w:w="382" w:type="pct"/>
          </w:tcPr>
          <w:p w14:paraId="02CBFDE3" w14:textId="77777777" w:rsidR="00275682" w:rsidRPr="00FC5650" w:rsidRDefault="00275682" w:rsidP="00275682">
            <w:pPr>
              <w:contextualSpacing/>
              <w:jc w:val="both"/>
              <w:rPr>
                <w:b/>
                <w:sz w:val="20"/>
              </w:rPr>
            </w:pPr>
            <w:r w:rsidRPr="00FC5650">
              <w:rPr>
                <w:b/>
                <w:sz w:val="20"/>
              </w:rPr>
              <w:t>Ш 12/84</w:t>
            </w:r>
          </w:p>
          <w:p w14:paraId="66D7ADFA" w14:textId="6C9E4360" w:rsidR="00275682" w:rsidRPr="00FC5650" w:rsidRDefault="00275682" w:rsidP="00275682">
            <w:pPr>
              <w:contextualSpacing/>
              <w:jc w:val="both"/>
              <w:rPr>
                <w:b/>
                <w:sz w:val="20"/>
              </w:rPr>
            </w:pPr>
            <w:r w:rsidRPr="00FC5650">
              <w:rPr>
                <w:b/>
                <w:sz w:val="20"/>
              </w:rPr>
              <w:t>Ф 8/30</w:t>
            </w:r>
          </w:p>
        </w:tc>
        <w:tc>
          <w:tcPr>
            <w:tcW w:w="411" w:type="pct"/>
          </w:tcPr>
          <w:p w14:paraId="474C0400" w14:textId="7474FAEB" w:rsidR="00275682" w:rsidRPr="00FC5650" w:rsidRDefault="00275682" w:rsidP="00275682">
            <w:pPr>
              <w:contextualSpacing/>
              <w:jc w:val="both"/>
              <w:rPr>
                <w:b/>
                <w:sz w:val="20"/>
              </w:rPr>
            </w:pPr>
            <w:r w:rsidRPr="00FC5650">
              <w:rPr>
                <w:b/>
                <w:sz w:val="20"/>
              </w:rPr>
              <w:t>Ш 11/ 65</w:t>
            </w:r>
          </w:p>
          <w:p w14:paraId="3EA520A8" w14:textId="5E0B1884" w:rsidR="00275682" w:rsidRPr="00FC5650" w:rsidRDefault="00275682" w:rsidP="00275682">
            <w:pPr>
              <w:contextualSpacing/>
              <w:jc w:val="both"/>
              <w:rPr>
                <w:b/>
                <w:sz w:val="20"/>
              </w:rPr>
            </w:pPr>
            <w:r w:rsidRPr="00FC5650">
              <w:rPr>
                <w:b/>
                <w:sz w:val="20"/>
              </w:rPr>
              <w:t>Ф 8 /31</w:t>
            </w:r>
          </w:p>
        </w:tc>
        <w:tc>
          <w:tcPr>
            <w:tcW w:w="409" w:type="pct"/>
          </w:tcPr>
          <w:p w14:paraId="7B3A38B8" w14:textId="4CFA6FF0" w:rsidR="00275682" w:rsidRPr="00FC5650" w:rsidRDefault="00275682" w:rsidP="00275682">
            <w:pPr>
              <w:contextualSpacing/>
              <w:jc w:val="both"/>
              <w:rPr>
                <w:b/>
                <w:sz w:val="20"/>
              </w:rPr>
            </w:pPr>
            <w:r w:rsidRPr="00FC5650">
              <w:rPr>
                <w:b/>
                <w:sz w:val="20"/>
              </w:rPr>
              <w:t>100</w:t>
            </w:r>
          </w:p>
        </w:tc>
        <w:tc>
          <w:tcPr>
            <w:tcW w:w="383" w:type="pct"/>
          </w:tcPr>
          <w:p w14:paraId="039EE714" w14:textId="77777777" w:rsidR="00275682" w:rsidRPr="00FC5650" w:rsidRDefault="00275682" w:rsidP="00275682">
            <w:pPr>
              <w:contextualSpacing/>
              <w:jc w:val="both"/>
              <w:rPr>
                <w:b/>
                <w:sz w:val="20"/>
              </w:rPr>
            </w:pPr>
            <w:r w:rsidRPr="00FC5650">
              <w:rPr>
                <w:b/>
                <w:sz w:val="20"/>
              </w:rPr>
              <w:t>100</w:t>
            </w:r>
          </w:p>
        </w:tc>
        <w:tc>
          <w:tcPr>
            <w:tcW w:w="402" w:type="pct"/>
          </w:tcPr>
          <w:p w14:paraId="0213A40A" w14:textId="77777777" w:rsidR="00275682" w:rsidRPr="00FC5650" w:rsidRDefault="00275682" w:rsidP="00275682">
            <w:pPr>
              <w:contextualSpacing/>
              <w:jc w:val="both"/>
              <w:rPr>
                <w:b/>
                <w:sz w:val="20"/>
              </w:rPr>
            </w:pPr>
            <w:r w:rsidRPr="00FC5650">
              <w:rPr>
                <w:b/>
                <w:sz w:val="20"/>
              </w:rPr>
              <w:t>100</w:t>
            </w:r>
          </w:p>
        </w:tc>
        <w:tc>
          <w:tcPr>
            <w:tcW w:w="361" w:type="pct"/>
          </w:tcPr>
          <w:p w14:paraId="4688C8D5" w14:textId="77777777" w:rsidR="00275682" w:rsidRPr="00FC5650" w:rsidRDefault="00275682" w:rsidP="00275682">
            <w:pPr>
              <w:contextualSpacing/>
              <w:jc w:val="both"/>
              <w:rPr>
                <w:b/>
                <w:sz w:val="20"/>
              </w:rPr>
            </w:pPr>
            <w:r w:rsidRPr="00FC5650">
              <w:rPr>
                <w:b/>
                <w:sz w:val="20"/>
              </w:rPr>
              <w:t>100</w:t>
            </w:r>
          </w:p>
        </w:tc>
        <w:tc>
          <w:tcPr>
            <w:tcW w:w="405" w:type="pct"/>
          </w:tcPr>
          <w:p w14:paraId="15E4EFAA" w14:textId="6604A421" w:rsidR="00275682" w:rsidRPr="00FC5650" w:rsidRDefault="00275682" w:rsidP="00275682">
            <w:pPr>
              <w:contextualSpacing/>
              <w:jc w:val="both"/>
              <w:rPr>
                <w:b/>
                <w:sz w:val="20"/>
              </w:rPr>
            </w:pPr>
            <w:r w:rsidRPr="00FC5650">
              <w:rPr>
                <w:b/>
                <w:sz w:val="20"/>
              </w:rPr>
              <w:t>100</w:t>
            </w:r>
          </w:p>
        </w:tc>
      </w:tr>
    </w:tbl>
    <w:p w14:paraId="34702859" w14:textId="292A9E40" w:rsidR="00822E07" w:rsidRPr="00FC5650" w:rsidRDefault="00116243" w:rsidP="007270C2">
      <w:pPr>
        <w:ind w:firstLine="284"/>
        <w:contextualSpacing/>
        <w:jc w:val="both"/>
      </w:pPr>
      <w:r w:rsidRPr="00FC5650">
        <w:t>Вывод: наконец 202</w:t>
      </w:r>
      <w:r w:rsidR="00857173" w:rsidRPr="00FC5650">
        <w:t>2</w:t>
      </w:r>
      <w:r w:rsidRPr="00FC5650">
        <w:t xml:space="preserve"> года численность учащихся </w:t>
      </w:r>
      <w:r w:rsidR="00857173" w:rsidRPr="00FC5650">
        <w:t xml:space="preserve">в </w:t>
      </w:r>
      <w:r w:rsidR="00243D02" w:rsidRPr="00FC5650">
        <w:t>Ш</w:t>
      </w:r>
      <w:r w:rsidR="00857173" w:rsidRPr="00FC5650">
        <w:t xml:space="preserve">коле </w:t>
      </w:r>
      <w:r w:rsidR="00243D02" w:rsidRPr="00FC5650">
        <w:t xml:space="preserve">и в структурном подразделении </w:t>
      </w:r>
      <w:r w:rsidR="00A02A8E" w:rsidRPr="00FC5650">
        <w:t>в сравнении с 202</w:t>
      </w:r>
      <w:r w:rsidR="00243D02" w:rsidRPr="00FC5650">
        <w:t>1</w:t>
      </w:r>
      <w:r w:rsidR="00A02A8E" w:rsidRPr="00FC5650">
        <w:t xml:space="preserve"> годом</w:t>
      </w:r>
      <w:r w:rsidR="00857173" w:rsidRPr="00FC5650">
        <w:t xml:space="preserve"> идет стремительно вниз</w:t>
      </w:r>
      <w:r w:rsidR="00FB76C6" w:rsidRPr="00FC5650">
        <w:t xml:space="preserve"> </w:t>
      </w:r>
      <w:r w:rsidRPr="00FC5650">
        <w:t xml:space="preserve">(в Школе </w:t>
      </w:r>
      <w:r w:rsidR="002C0D8C" w:rsidRPr="00FC5650">
        <w:t>65</w:t>
      </w:r>
      <w:r w:rsidR="00B249EB" w:rsidRPr="00FC5650">
        <w:t xml:space="preserve"> человек,</w:t>
      </w:r>
      <w:r w:rsidRPr="00FC5650">
        <w:t xml:space="preserve"> в филиале 3</w:t>
      </w:r>
      <w:r w:rsidR="002C0D8C" w:rsidRPr="00FC5650">
        <w:t>1</w:t>
      </w:r>
      <w:r w:rsidRPr="00FC5650">
        <w:t xml:space="preserve"> человек</w:t>
      </w:r>
      <w:r w:rsidR="00AB0FC7" w:rsidRPr="00FC5650">
        <w:t xml:space="preserve">, в структурном подразделении </w:t>
      </w:r>
      <w:r w:rsidR="002C0D8C" w:rsidRPr="00FC5650">
        <w:t>17</w:t>
      </w:r>
      <w:r w:rsidR="00FB76C6" w:rsidRPr="00FC5650">
        <w:t xml:space="preserve"> </w:t>
      </w:r>
      <w:r w:rsidR="00AB0FC7" w:rsidRPr="00FC5650">
        <w:t>воспитанник</w:t>
      </w:r>
      <w:r w:rsidR="002C0D8C" w:rsidRPr="00FC5650">
        <w:t>ов</w:t>
      </w:r>
      <w:r w:rsidRPr="00FC5650">
        <w:t>)</w:t>
      </w:r>
      <w:r w:rsidR="00B24C3C" w:rsidRPr="00FC5650">
        <w:t xml:space="preserve">. </w:t>
      </w:r>
      <w:r w:rsidR="00243D02" w:rsidRPr="00FC5650">
        <w:t>Причины: отъезд населения из села</w:t>
      </w:r>
      <w:r w:rsidR="00C7213C" w:rsidRPr="00FC5650">
        <w:t>.</w:t>
      </w:r>
    </w:p>
    <w:p w14:paraId="4DC8AC1B" w14:textId="77777777" w:rsidR="00861995" w:rsidRPr="00FC5650" w:rsidRDefault="00861995" w:rsidP="007270C2">
      <w:pPr>
        <w:ind w:firstLine="284"/>
        <w:contextualSpacing/>
        <w:jc w:val="both"/>
      </w:pPr>
      <w:r w:rsidRPr="00FC5650">
        <w:rPr>
          <w:b/>
        </w:rPr>
        <w:t>Анализ академической успеваемости и результа</w:t>
      </w:r>
      <w:r w:rsidR="00755160" w:rsidRPr="00FC5650">
        <w:rPr>
          <w:b/>
        </w:rPr>
        <w:t>тов итоговой аттестации обучающихся</w:t>
      </w:r>
    </w:p>
    <w:p w14:paraId="267F767B" w14:textId="77777777" w:rsidR="00A6430B" w:rsidRPr="00FC5650" w:rsidRDefault="00861995" w:rsidP="007270C2">
      <w:pPr>
        <w:ind w:firstLine="284"/>
        <w:contextualSpacing/>
        <w:jc w:val="both"/>
      </w:pPr>
      <w:r w:rsidRPr="00FC5650">
        <w:t>По-прежнему       основным      показателем      качества являются результаты независимых контрольных процедур на финише каждой ступени (</w:t>
      </w:r>
      <w:r w:rsidR="00FE25A0" w:rsidRPr="00FC5650">
        <w:t xml:space="preserve">ВПР, </w:t>
      </w:r>
      <w:r w:rsidR="00D75134" w:rsidRPr="00FC5650">
        <w:t>КДР</w:t>
      </w:r>
      <w:r w:rsidR="00FE25A0" w:rsidRPr="00FC5650">
        <w:t>,</w:t>
      </w:r>
      <w:r w:rsidR="006422C6" w:rsidRPr="00FC5650">
        <w:t xml:space="preserve"> </w:t>
      </w:r>
      <w:r w:rsidR="00AF5DC8" w:rsidRPr="00FC5650">
        <w:t>ГИА</w:t>
      </w:r>
      <w:r w:rsidRPr="00FC5650">
        <w:t xml:space="preserve">), а также показатели качества знаний по ступеням, итоги промежуточной аттестации </w:t>
      </w:r>
      <w:r w:rsidR="00B016E9" w:rsidRPr="00FC5650">
        <w:t>обучающихся</w:t>
      </w:r>
      <w:r w:rsidR="006422C6" w:rsidRPr="00FC5650">
        <w:t xml:space="preserve"> </w:t>
      </w:r>
      <w:r w:rsidR="00755160" w:rsidRPr="00FC5650">
        <w:t>"ШКОЛЫ"</w:t>
      </w:r>
      <w:r w:rsidRPr="00FC5650">
        <w:t xml:space="preserve">. </w:t>
      </w:r>
    </w:p>
    <w:p w14:paraId="02F10B07" w14:textId="77777777" w:rsidR="00516293" w:rsidRPr="00FC5650" w:rsidRDefault="00861995" w:rsidP="007270C2">
      <w:pPr>
        <w:ind w:firstLine="284"/>
        <w:contextualSpacing/>
        <w:jc w:val="both"/>
        <w:rPr>
          <w:b/>
        </w:rPr>
      </w:pPr>
      <w:r w:rsidRPr="00FC5650">
        <w:rPr>
          <w:b/>
        </w:rPr>
        <w:t xml:space="preserve">Качество академической успеваемости учащихся </w:t>
      </w:r>
      <w:r w:rsidR="00B13BDC" w:rsidRPr="00FC5650">
        <w:rPr>
          <w:b/>
        </w:rPr>
        <w:t>2 –</w:t>
      </w:r>
      <w:r w:rsidRPr="00FC5650">
        <w:rPr>
          <w:b/>
        </w:rPr>
        <w:t xml:space="preserve"> 11</w:t>
      </w:r>
      <w:r w:rsidR="00AF5DC8" w:rsidRPr="00FC5650">
        <w:rPr>
          <w:b/>
        </w:rPr>
        <w:t>-х классов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700"/>
        <w:gridCol w:w="1563"/>
        <w:gridCol w:w="1560"/>
        <w:gridCol w:w="1417"/>
        <w:gridCol w:w="1699"/>
        <w:gridCol w:w="1701"/>
        <w:gridCol w:w="1365"/>
        <w:gridCol w:w="1470"/>
      </w:tblGrid>
      <w:tr w:rsidR="00FC5650" w:rsidRPr="00FC5650" w14:paraId="73A4EC36" w14:textId="22999135" w:rsidTr="00671039">
        <w:tc>
          <w:tcPr>
            <w:tcW w:w="14742" w:type="dxa"/>
            <w:gridSpan w:val="9"/>
          </w:tcPr>
          <w:p w14:paraId="78647099" w14:textId="4A03A053" w:rsidR="00F22973" w:rsidRPr="00FC5650" w:rsidRDefault="00F22973" w:rsidP="007270C2">
            <w:pPr>
              <w:ind w:firstLine="284"/>
              <w:contextualSpacing/>
              <w:jc w:val="both"/>
              <w:rPr>
                <w:b/>
              </w:rPr>
            </w:pPr>
            <w:r w:rsidRPr="00FC5650">
              <w:rPr>
                <w:b/>
              </w:rPr>
              <w:t>Численность/удельный вес численности обучающихся, успевающих на «4» и «5» в общей численности обучающихся/ % качества</w:t>
            </w:r>
          </w:p>
        </w:tc>
      </w:tr>
      <w:tr w:rsidR="00FC5650" w:rsidRPr="00FC5650" w14:paraId="1CF2377A" w14:textId="40408F53" w:rsidTr="002F69E8">
        <w:tc>
          <w:tcPr>
            <w:tcW w:w="2267" w:type="dxa"/>
          </w:tcPr>
          <w:p w14:paraId="1906C8E2" w14:textId="77777777" w:rsidR="00A244AB" w:rsidRPr="00FC5650" w:rsidRDefault="00A244AB" w:rsidP="007270C2">
            <w:pPr>
              <w:ind w:firstLine="284"/>
              <w:contextualSpacing/>
              <w:jc w:val="both"/>
            </w:pPr>
          </w:p>
        </w:tc>
        <w:tc>
          <w:tcPr>
            <w:tcW w:w="3263" w:type="dxa"/>
            <w:gridSpan w:val="2"/>
          </w:tcPr>
          <w:p w14:paraId="345543EB" w14:textId="77777777" w:rsidR="00A244AB" w:rsidRPr="00FC5650" w:rsidRDefault="00A244AB" w:rsidP="007270C2">
            <w:pPr>
              <w:ind w:firstLine="284"/>
              <w:contextualSpacing/>
              <w:jc w:val="both"/>
              <w:rPr>
                <w:b/>
              </w:rPr>
            </w:pPr>
            <w:r w:rsidRPr="00FC5650">
              <w:rPr>
                <w:b/>
              </w:rPr>
              <w:t>2019</w:t>
            </w:r>
          </w:p>
        </w:tc>
        <w:tc>
          <w:tcPr>
            <w:tcW w:w="2977" w:type="dxa"/>
            <w:gridSpan w:val="2"/>
          </w:tcPr>
          <w:p w14:paraId="461B6297" w14:textId="77777777" w:rsidR="00A244AB" w:rsidRPr="00FC5650" w:rsidRDefault="00A244AB" w:rsidP="007270C2">
            <w:pPr>
              <w:ind w:firstLine="284"/>
              <w:contextualSpacing/>
              <w:jc w:val="both"/>
              <w:rPr>
                <w:b/>
              </w:rPr>
            </w:pPr>
            <w:r w:rsidRPr="00FC5650">
              <w:rPr>
                <w:b/>
              </w:rPr>
              <w:t>2020</w:t>
            </w:r>
          </w:p>
        </w:tc>
        <w:tc>
          <w:tcPr>
            <w:tcW w:w="3400" w:type="dxa"/>
            <w:gridSpan w:val="2"/>
          </w:tcPr>
          <w:p w14:paraId="23A21AFE" w14:textId="77777777" w:rsidR="00A244AB" w:rsidRPr="00FC5650" w:rsidRDefault="00A244AB" w:rsidP="007270C2">
            <w:pPr>
              <w:ind w:firstLine="284"/>
              <w:contextualSpacing/>
              <w:jc w:val="both"/>
              <w:rPr>
                <w:b/>
              </w:rPr>
            </w:pPr>
            <w:r w:rsidRPr="00FC5650">
              <w:rPr>
                <w:b/>
              </w:rPr>
              <w:t>2021</w:t>
            </w:r>
          </w:p>
        </w:tc>
        <w:tc>
          <w:tcPr>
            <w:tcW w:w="2835" w:type="dxa"/>
            <w:gridSpan w:val="2"/>
          </w:tcPr>
          <w:p w14:paraId="07C732CE" w14:textId="1125E609" w:rsidR="00A244AB" w:rsidRPr="00FC5650" w:rsidRDefault="00F22973" w:rsidP="007270C2">
            <w:pPr>
              <w:ind w:firstLine="284"/>
              <w:contextualSpacing/>
              <w:jc w:val="both"/>
              <w:rPr>
                <w:b/>
              </w:rPr>
            </w:pPr>
            <w:r w:rsidRPr="00FC5650">
              <w:rPr>
                <w:b/>
              </w:rPr>
              <w:t>2022</w:t>
            </w:r>
          </w:p>
        </w:tc>
      </w:tr>
      <w:tr w:rsidR="00FC5650" w:rsidRPr="00FC5650" w14:paraId="1FD13787" w14:textId="184F2140" w:rsidTr="00F22973">
        <w:tc>
          <w:tcPr>
            <w:tcW w:w="2267" w:type="dxa"/>
          </w:tcPr>
          <w:p w14:paraId="1346F573" w14:textId="77777777" w:rsidR="00F22973" w:rsidRPr="00FC5650" w:rsidRDefault="00F22973" w:rsidP="00F22973">
            <w:pPr>
              <w:ind w:firstLine="284"/>
              <w:contextualSpacing/>
              <w:jc w:val="both"/>
            </w:pPr>
          </w:p>
        </w:tc>
        <w:tc>
          <w:tcPr>
            <w:tcW w:w="1700" w:type="dxa"/>
          </w:tcPr>
          <w:p w14:paraId="2443041C" w14:textId="77777777" w:rsidR="00F22973" w:rsidRPr="00FC5650" w:rsidRDefault="00F22973" w:rsidP="00F22973">
            <w:pPr>
              <w:contextualSpacing/>
              <w:jc w:val="both"/>
              <w:rPr>
                <w:b/>
              </w:rPr>
            </w:pPr>
            <w:r w:rsidRPr="00FC5650">
              <w:rPr>
                <w:b/>
              </w:rPr>
              <w:t xml:space="preserve">Школа </w:t>
            </w:r>
          </w:p>
        </w:tc>
        <w:tc>
          <w:tcPr>
            <w:tcW w:w="1563" w:type="dxa"/>
          </w:tcPr>
          <w:p w14:paraId="3A017D04" w14:textId="77777777" w:rsidR="00F22973" w:rsidRPr="00FC5650" w:rsidRDefault="00F22973" w:rsidP="00F22973">
            <w:pPr>
              <w:contextualSpacing/>
              <w:jc w:val="both"/>
              <w:rPr>
                <w:b/>
              </w:rPr>
            </w:pPr>
            <w:r w:rsidRPr="00FC5650">
              <w:rPr>
                <w:b/>
              </w:rPr>
              <w:t xml:space="preserve">Филиал </w:t>
            </w:r>
          </w:p>
        </w:tc>
        <w:tc>
          <w:tcPr>
            <w:tcW w:w="1560" w:type="dxa"/>
          </w:tcPr>
          <w:p w14:paraId="6625C9EF" w14:textId="77777777" w:rsidR="00F22973" w:rsidRPr="00FC5650" w:rsidRDefault="00F22973" w:rsidP="00F22973">
            <w:pPr>
              <w:contextualSpacing/>
              <w:jc w:val="both"/>
              <w:rPr>
                <w:b/>
              </w:rPr>
            </w:pPr>
            <w:r w:rsidRPr="00FC5650">
              <w:rPr>
                <w:b/>
              </w:rPr>
              <w:t>Школа</w:t>
            </w:r>
          </w:p>
        </w:tc>
        <w:tc>
          <w:tcPr>
            <w:tcW w:w="1417" w:type="dxa"/>
          </w:tcPr>
          <w:p w14:paraId="52C0BA9A" w14:textId="77777777" w:rsidR="00F22973" w:rsidRPr="00FC5650" w:rsidRDefault="00F22973" w:rsidP="00F22973">
            <w:pPr>
              <w:contextualSpacing/>
              <w:jc w:val="both"/>
              <w:rPr>
                <w:b/>
              </w:rPr>
            </w:pPr>
            <w:r w:rsidRPr="00FC5650">
              <w:rPr>
                <w:b/>
              </w:rPr>
              <w:t>Филиал</w:t>
            </w:r>
          </w:p>
        </w:tc>
        <w:tc>
          <w:tcPr>
            <w:tcW w:w="1699" w:type="dxa"/>
          </w:tcPr>
          <w:p w14:paraId="46C38B8C" w14:textId="77777777" w:rsidR="00F22973" w:rsidRPr="00FC5650" w:rsidRDefault="00F22973" w:rsidP="00F22973">
            <w:pPr>
              <w:contextualSpacing/>
              <w:jc w:val="both"/>
              <w:rPr>
                <w:b/>
              </w:rPr>
            </w:pPr>
            <w:r w:rsidRPr="00FC5650">
              <w:rPr>
                <w:b/>
              </w:rPr>
              <w:t>Школа</w:t>
            </w:r>
          </w:p>
        </w:tc>
        <w:tc>
          <w:tcPr>
            <w:tcW w:w="1701" w:type="dxa"/>
          </w:tcPr>
          <w:p w14:paraId="56CD5F63" w14:textId="77777777" w:rsidR="00F22973" w:rsidRPr="00FC5650" w:rsidRDefault="00F22973" w:rsidP="00F22973">
            <w:pPr>
              <w:contextualSpacing/>
              <w:jc w:val="both"/>
              <w:rPr>
                <w:b/>
              </w:rPr>
            </w:pPr>
            <w:r w:rsidRPr="00FC5650">
              <w:rPr>
                <w:b/>
              </w:rPr>
              <w:t>Филиал</w:t>
            </w:r>
          </w:p>
        </w:tc>
        <w:tc>
          <w:tcPr>
            <w:tcW w:w="1365" w:type="dxa"/>
          </w:tcPr>
          <w:p w14:paraId="6B64B52C" w14:textId="4760EDAF" w:rsidR="00F22973" w:rsidRPr="00FC5650" w:rsidRDefault="00F22973" w:rsidP="00F22973">
            <w:pPr>
              <w:contextualSpacing/>
              <w:jc w:val="both"/>
              <w:rPr>
                <w:b/>
              </w:rPr>
            </w:pPr>
            <w:r w:rsidRPr="00FC5650">
              <w:rPr>
                <w:b/>
              </w:rPr>
              <w:t>Школа</w:t>
            </w:r>
          </w:p>
        </w:tc>
        <w:tc>
          <w:tcPr>
            <w:tcW w:w="1470" w:type="dxa"/>
          </w:tcPr>
          <w:p w14:paraId="2EBB48ED" w14:textId="6C8B219F" w:rsidR="00F22973" w:rsidRPr="00FC5650" w:rsidRDefault="00F22973" w:rsidP="00F22973">
            <w:pPr>
              <w:contextualSpacing/>
              <w:jc w:val="both"/>
              <w:rPr>
                <w:b/>
              </w:rPr>
            </w:pPr>
            <w:r w:rsidRPr="00FC5650">
              <w:rPr>
                <w:b/>
              </w:rPr>
              <w:t>Филиал</w:t>
            </w:r>
          </w:p>
        </w:tc>
      </w:tr>
      <w:tr w:rsidR="00FC5650" w:rsidRPr="00FC5650" w14:paraId="7C3A7F21" w14:textId="2A3A22B4" w:rsidTr="00F22973">
        <w:trPr>
          <w:trHeight w:val="282"/>
        </w:trPr>
        <w:tc>
          <w:tcPr>
            <w:tcW w:w="2267" w:type="dxa"/>
          </w:tcPr>
          <w:p w14:paraId="384BF25C" w14:textId="77777777" w:rsidR="00F22973" w:rsidRPr="00FC5650" w:rsidRDefault="00F22973" w:rsidP="00F22973">
            <w:pPr>
              <w:contextualSpacing/>
              <w:jc w:val="both"/>
            </w:pPr>
            <w:r w:rsidRPr="00FC5650">
              <w:t>Начальное общее образование</w:t>
            </w:r>
          </w:p>
        </w:tc>
        <w:tc>
          <w:tcPr>
            <w:tcW w:w="1700" w:type="dxa"/>
          </w:tcPr>
          <w:p w14:paraId="549D95BA" w14:textId="77777777" w:rsidR="00F22973" w:rsidRPr="00FC5650" w:rsidRDefault="00F22973" w:rsidP="00F22973">
            <w:pPr>
              <w:contextualSpacing/>
              <w:jc w:val="both"/>
            </w:pPr>
            <w:r w:rsidRPr="00FC5650">
              <w:t>29 /15 /51,72%</w:t>
            </w:r>
          </w:p>
        </w:tc>
        <w:tc>
          <w:tcPr>
            <w:tcW w:w="1563" w:type="dxa"/>
          </w:tcPr>
          <w:p w14:paraId="3C85E666" w14:textId="77777777" w:rsidR="00F22973" w:rsidRPr="00FC5650" w:rsidRDefault="00F22973" w:rsidP="00F22973">
            <w:pPr>
              <w:contextualSpacing/>
              <w:jc w:val="both"/>
            </w:pPr>
            <w:r w:rsidRPr="00FC5650">
              <w:t>16/9/56,3%</w:t>
            </w:r>
          </w:p>
        </w:tc>
        <w:tc>
          <w:tcPr>
            <w:tcW w:w="1560" w:type="dxa"/>
          </w:tcPr>
          <w:p w14:paraId="77E4AB1F" w14:textId="77777777" w:rsidR="00F22973" w:rsidRPr="00FC5650" w:rsidRDefault="00F22973" w:rsidP="00F22973">
            <w:pPr>
              <w:contextualSpacing/>
              <w:jc w:val="both"/>
            </w:pPr>
            <w:r w:rsidRPr="00FC5650">
              <w:t>29/10/34,5%</w:t>
            </w:r>
          </w:p>
        </w:tc>
        <w:tc>
          <w:tcPr>
            <w:tcW w:w="1417" w:type="dxa"/>
          </w:tcPr>
          <w:p w14:paraId="1A85BCD3" w14:textId="77777777" w:rsidR="00F22973" w:rsidRPr="00FC5650" w:rsidRDefault="00F22973" w:rsidP="00F22973">
            <w:pPr>
              <w:contextualSpacing/>
              <w:jc w:val="both"/>
            </w:pPr>
            <w:r w:rsidRPr="00FC5650">
              <w:t>14/9/64,3%</w:t>
            </w:r>
          </w:p>
        </w:tc>
        <w:tc>
          <w:tcPr>
            <w:tcW w:w="1699" w:type="dxa"/>
          </w:tcPr>
          <w:p w14:paraId="17A9A82C" w14:textId="77777777" w:rsidR="00F22973" w:rsidRPr="00FC5650" w:rsidRDefault="00F22973" w:rsidP="00F22973">
            <w:pPr>
              <w:contextualSpacing/>
              <w:jc w:val="both"/>
            </w:pPr>
            <w:r w:rsidRPr="00FC5650">
              <w:t>24</w:t>
            </w:r>
            <w:r w:rsidRPr="00FC5650">
              <w:rPr>
                <w:sz w:val="20"/>
              </w:rPr>
              <w:t xml:space="preserve">(без 1 кл.) </w:t>
            </w:r>
            <w:r w:rsidRPr="00FC5650">
              <w:t>/15 / 61%</w:t>
            </w:r>
          </w:p>
        </w:tc>
        <w:tc>
          <w:tcPr>
            <w:tcW w:w="1701" w:type="dxa"/>
          </w:tcPr>
          <w:p w14:paraId="62A55854" w14:textId="77777777" w:rsidR="00F22973" w:rsidRPr="00FC5650" w:rsidRDefault="00F22973" w:rsidP="00F22973">
            <w:pPr>
              <w:contextualSpacing/>
              <w:jc w:val="both"/>
            </w:pPr>
            <w:r w:rsidRPr="00FC5650">
              <w:t>10</w:t>
            </w:r>
            <w:r w:rsidRPr="00FC5650">
              <w:rPr>
                <w:sz w:val="20"/>
              </w:rPr>
              <w:t>(без 1 кл.)</w:t>
            </w:r>
            <w:r w:rsidRPr="00FC5650">
              <w:t>/ 6 / 61 %</w:t>
            </w:r>
          </w:p>
        </w:tc>
        <w:tc>
          <w:tcPr>
            <w:tcW w:w="1365" w:type="dxa"/>
          </w:tcPr>
          <w:p w14:paraId="0CD7C1D5" w14:textId="1FBFE40E" w:rsidR="00F22973" w:rsidRPr="00FC5650" w:rsidRDefault="0044650A" w:rsidP="00F22973">
            <w:pPr>
              <w:contextualSpacing/>
              <w:jc w:val="both"/>
            </w:pPr>
            <w:r w:rsidRPr="00FC5650">
              <w:t>25/18/ 72,3</w:t>
            </w:r>
          </w:p>
        </w:tc>
        <w:tc>
          <w:tcPr>
            <w:tcW w:w="1470" w:type="dxa"/>
          </w:tcPr>
          <w:p w14:paraId="13522BE2" w14:textId="2F02B210" w:rsidR="00F22973" w:rsidRPr="00FC5650" w:rsidRDefault="00D55E25" w:rsidP="00F22973">
            <w:pPr>
              <w:contextualSpacing/>
              <w:jc w:val="both"/>
            </w:pPr>
            <w:r w:rsidRPr="00FC5650">
              <w:t>14/</w:t>
            </w:r>
            <w:r w:rsidR="005C7BEE" w:rsidRPr="00FC5650">
              <w:t>10/77,8</w:t>
            </w:r>
          </w:p>
        </w:tc>
      </w:tr>
      <w:tr w:rsidR="00FC5650" w:rsidRPr="00FC5650" w14:paraId="5056D369" w14:textId="3B90744F" w:rsidTr="00F22973">
        <w:tc>
          <w:tcPr>
            <w:tcW w:w="2267" w:type="dxa"/>
          </w:tcPr>
          <w:p w14:paraId="6B2C156A" w14:textId="77777777" w:rsidR="00F22973" w:rsidRPr="00FC5650" w:rsidRDefault="00F22973" w:rsidP="00F22973">
            <w:pPr>
              <w:contextualSpacing/>
              <w:jc w:val="both"/>
            </w:pPr>
            <w:r w:rsidRPr="00FC5650">
              <w:t>Основное общее образование</w:t>
            </w:r>
          </w:p>
        </w:tc>
        <w:tc>
          <w:tcPr>
            <w:tcW w:w="1700" w:type="dxa"/>
          </w:tcPr>
          <w:p w14:paraId="153E6A3D" w14:textId="77777777" w:rsidR="00F22973" w:rsidRPr="00FC5650" w:rsidRDefault="00F22973" w:rsidP="00F22973">
            <w:pPr>
              <w:contextualSpacing/>
              <w:jc w:val="both"/>
            </w:pPr>
            <w:r w:rsidRPr="00FC5650">
              <w:t>48/19/39,58%</w:t>
            </w:r>
          </w:p>
        </w:tc>
        <w:tc>
          <w:tcPr>
            <w:tcW w:w="1563" w:type="dxa"/>
          </w:tcPr>
          <w:p w14:paraId="167E5AD6" w14:textId="77777777" w:rsidR="00F22973" w:rsidRPr="00FC5650" w:rsidRDefault="00F22973" w:rsidP="00F22973">
            <w:pPr>
              <w:contextualSpacing/>
              <w:jc w:val="both"/>
            </w:pPr>
            <w:r w:rsidRPr="00FC5650">
              <w:t>15/7/46,7%</w:t>
            </w:r>
          </w:p>
        </w:tc>
        <w:tc>
          <w:tcPr>
            <w:tcW w:w="1560" w:type="dxa"/>
          </w:tcPr>
          <w:p w14:paraId="086F91D2" w14:textId="77777777" w:rsidR="00F22973" w:rsidRPr="00FC5650" w:rsidRDefault="00F22973" w:rsidP="00F22973">
            <w:pPr>
              <w:contextualSpacing/>
              <w:jc w:val="both"/>
            </w:pPr>
            <w:r w:rsidRPr="00FC5650">
              <w:t>47/14/29,8%</w:t>
            </w:r>
          </w:p>
        </w:tc>
        <w:tc>
          <w:tcPr>
            <w:tcW w:w="1417" w:type="dxa"/>
          </w:tcPr>
          <w:p w14:paraId="3B39E31B" w14:textId="77777777" w:rsidR="00F22973" w:rsidRPr="00FC5650" w:rsidRDefault="00F22973" w:rsidP="00F22973">
            <w:pPr>
              <w:contextualSpacing/>
              <w:jc w:val="both"/>
            </w:pPr>
            <w:r w:rsidRPr="00FC5650">
              <w:t>16/7/38,8%</w:t>
            </w:r>
          </w:p>
        </w:tc>
        <w:tc>
          <w:tcPr>
            <w:tcW w:w="1699" w:type="dxa"/>
          </w:tcPr>
          <w:p w14:paraId="36CA5707" w14:textId="77777777" w:rsidR="00F22973" w:rsidRPr="00FC5650" w:rsidRDefault="00F22973" w:rsidP="00F22973">
            <w:pPr>
              <w:contextualSpacing/>
              <w:jc w:val="both"/>
            </w:pPr>
            <w:r w:rsidRPr="00FC5650">
              <w:t>43 / 16 / 37%</w:t>
            </w:r>
          </w:p>
        </w:tc>
        <w:tc>
          <w:tcPr>
            <w:tcW w:w="1701" w:type="dxa"/>
          </w:tcPr>
          <w:p w14:paraId="0B7987AE" w14:textId="77777777" w:rsidR="00F22973" w:rsidRPr="00FC5650" w:rsidRDefault="00F22973" w:rsidP="00F22973">
            <w:pPr>
              <w:contextualSpacing/>
              <w:jc w:val="both"/>
            </w:pPr>
            <w:r w:rsidRPr="00FC5650">
              <w:t>14/ 8 / 57%</w:t>
            </w:r>
          </w:p>
        </w:tc>
        <w:tc>
          <w:tcPr>
            <w:tcW w:w="1365" w:type="dxa"/>
          </w:tcPr>
          <w:p w14:paraId="76590222" w14:textId="54028565" w:rsidR="00F22973" w:rsidRPr="00FC5650" w:rsidRDefault="0044650A" w:rsidP="00F22973">
            <w:pPr>
              <w:contextualSpacing/>
              <w:jc w:val="both"/>
            </w:pPr>
            <w:r w:rsidRPr="00FC5650">
              <w:t>3</w:t>
            </w:r>
            <w:r w:rsidR="00391456" w:rsidRPr="00FC5650">
              <w:t>9</w:t>
            </w:r>
            <w:r w:rsidRPr="00FC5650">
              <w:t>/</w:t>
            </w:r>
            <w:r w:rsidR="003B5374" w:rsidRPr="00FC5650">
              <w:t>10/ 30,6</w:t>
            </w:r>
          </w:p>
        </w:tc>
        <w:tc>
          <w:tcPr>
            <w:tcW w:w="1470" w:type="dxa"/>
          </w:tcPr>
          <w:p w14:paraId="2FCAE03A" w14:textId="0E7ED12D" w:rsidR="00F80106" w:rsidRPr="00FC5650" w:rsidRDefault="00F80106" w:rsidP="00F22973">
            <w:pPr>
              <w:contextualSpacing/>
              <w:jc w:val="both"/>
            </w:pPr>
            <w:r w:rsidRPr="00FC5650">
              <w:t>17/ 7/ 46,3</w:t>
            </w:r>
          </w:p>
        </w:tc>
      </w:tr>
      <w:tr w:rsidR="00FC5650" w:rsidRPr="00FC5650" w14:paraId="1C19C977" w14:textId="2E54D62B" w:rsidTr="00F22973">
        <w:tc>
          <w:tcPr>
            <w:tcW w:w="2267" w:type="dxa"/>
          </w:tcPr>
          <w:p w14:paraId="2DF93BA3" w14:textId="77777777" w:rsidR="00F22973" w:rsidRPr="00FC5650" w:rsidRDefault="00F22973" w:rsidP="00F22973">
            <w:pPr>
              <w:contextualSpacing/>
              <w:jc w:val="both"/>
            </w:pPr>
            <w:r w:rsidRPr="00FC5650">
              <w:t>Среднее общее образование</w:t>
            </w:r>
          </w:p>
        </w:tc>
        <w:tc>
          <w:tcPr>
            <w:tcW w:w="1700" w:type="dxa"/>
          </w:tcPr>
          <w:p w14:paraId="4D71A38C" w14:textId="77777777" w:rsidR="00F22973" w:rsidRPr="00FC5650" w:rsidRDefault="00F22973" w:rsidP="00F22973">
            <w:pPr>
              <w:contextualSpacing/>
              <w:jc w:val="both"/>
            </w:pPr>
            <w:r w:rsidRPr="00FC5650">
              <w:t>8/4/50%</w:t>
            </w:r>
          </w:p>
        </w:tc>
        <w:tc>
          <w:tcPr>
            <w:tcW w:w="1563" w:type="dxa"/>
          </w:tcPr>
          <w:p w14:paraId="1B9C08B4" w14:textId="77777777" w:rsidR="00F22973" w:rsidRPr="00FC5650" w:rsidRDefault="00F22973" w:rsidP="00F22973">
            <w:pPr>
              <w:contextualSpacing/>
              <w:jc w:val="both"/>
            </w:pPr>
            <w:r w:rsidRPr="00FC5650">
              <w:t>1/1/100%</w:t>
            </w:r>
          </w:p>
        </w:tc>
        <w:tc>
          <w:tcPr>
            <w:tcW w:w="1560" w:type="dxa"/>
          </w:tcPr>
          <w:p w14:paraId="4C06A8DF" w14:textId="77777777" w:rsidR="00F22973" w:rsidRPr="00FC5650" w:rsidRDefault="00F22973" w:rsidP="00F22973">
            <w:pPr>
              <w:contextualSpacing/>
              <w:jc w:val="both"/>
            </w:pPr>
            <w:r w:rsidRPr="00FC5650">
              <w:t>9/4/44,4%</w:t>
            </w:r>
          </w:p>
        </w:tc>
        <w:tc>
          <w:tcPr>
            <w:tcW w:w="1417" w:type="dxa"/>
          </w:tcPr>
          <w:p w14:paraId="368957CB" w14:textId="77777777" w:rsidR="00F22973" w:rsidRPr="00FC5650" w:rsidRDefault="00F22973" w:rsidP="00F22973">
            <w:pPr>
              <w:contextualSpacing/>
              <w:jc w:val="both"/>
            </w:pPr>
            <w:r w:rsidRPr="00FC5650">
              <w:t>2/1/50%</w:t>
            </w:r>
          </w:p>
        </w:tc>
        <w:tc>
          <w:tcPr>
            <w:tcW w:w="1699" w:type="dxa"/>
          </w:tcPr>
          <w:p w14:paraId="4DF9C5FC" w14:textId="77777777" w:rsidR="00F22973" w:rsidRPr="00FC5650" w:rsidRDefault="00F22973" w:rsidP="00F22973">
            <w:pPr>
              <w:contextualSpacing/>
              <w:jc w:val="both"/>
            </w:pPr>
            <w:r w:rsidRPr="00FC5650">
              <w:t>13/ 4 / 30,8 %</w:t>
            </w:r>
          </w:p>
        </w:tc>
        <w:tc>
          <w:tcPr>
            <w:tcW w:w="1701" w:type="dxa"/>
          </w:tcPr>
          <w:p w14:paraId="022D3A14" w14:textId="77777777" w:rsidR="00F22973" w:rsidRPr="00FC5650" w:rsidRDefault="00F22973" w:rsidP="00F22973">
            <w:pPr>
              <w:contextualSpacing/>
              <w:jc w:val="both"/>
            </w:pPr>
            <w:r w:rsidRPr="00FC5650">
              <w:t>2/ 1 / 50%</w:t>
            </w:r>
          </w:p>
        </w:tc>
        <w:tc>
          <w:tcPr>
            <w:tcW w:w="1365" w:type="dxa"/>
          </w:tcPr>
          <w:p w14:paraId="41C97616" w14:textId="0FC6108D" w:rsidR="00F22973" w:rsidRPr="00FC5650" w:rsidRDefault="00391456" w:rsidP="00F22973">
            <w:pPr>
              <w:contextualSpacing/>
              <w:jc w:val="both"/>
            </w:pPr>
            <w:r w:rsidRPr="00FC5650">
              <w:t>9</w:t>
            </w:r>
            <w:r w:rsidR="003B5374" w:rsidRPr="00FC5650">
              <w:t>/2/</w:t>
            </w:r>
            <w:r w:rsidR="00F9063B" w:rsidRPr="00FC5650">
              <w:t xml:space="preserve"> 2</w:t>
            </w:r>
            <w:r w:rsidRPr="00FC5650">
              <w:t>2</w:t>
            </w:r>
          </w:p>
        </w:tc>
        <w:tc>
          <w:tcPr>
            <w:tcW w:w="1470" w:type="dxa"/>
          </w:tcPr>
          <w:p w14:paraId="07A901D2" w14:textId="5CED2066" w:rsidR="00F22973" w:rsidRPr="00FC5650" w:rsidRDefault="00156510" w:rsidP="00F22973">
            <w:pPr>
              <w:contextualSpacing/>
              <w:jc w:val="both"/>
            </w:pPr>
            <w:r w:rsidRPr="00FC5650">
              <w:t>---</w:t>
            </w:r>
          </w:p>
        </w:tc>
      </w:tr>
      <w:tr w:rsidR="00FC5650" w:rsidRPr="00FC5650" w14:paraId="590CCC99" w14:textId="118820AF" w:rsidTr="00F22973">
        <w:trPr>
          <w:trHeight w:val="303"/>
        </w:trPr>
        <w:tc>
          <w:tcPr>
            <w:tcW w:w="2267" w:type="dxa"/>
          </w:tcPr>
          <w:p w14:paraId="2452968D" w14:textId="77777777" w:rsidR="00F22973" w:rsidRPr="00FC5650" w:rsidRDefault="00F22973" w:rsidP="00F22973">
            <w:pPr>
              <w:contextualSpacing/>
              <w:jc w:val="both"/>
            </w:pPr>
            <w:r w:rsidRPr="00FC5650">
              <w:t>Всего по школе</w:t>
            </w:r>
          </w:p>
        </w:tc>
        <w:tc>
          <w:tcPr>
            <w:tcW w:w="1700" w:type="dxa"/>
          </w:tcPr>
          <w:p w14:paraId="0F66722C" w14:textId="77777777" w:rsidR="00F22973" w:rsidRPr="00FC5650" w:rsidRDefault="00F22973" w:rsidP="00F22973">
            <w:pPr>
              <w:contextualSpacing/>
              <w:jc w:val="both"/>
            </w:pPr>
            <w:r w:rsidRPr="00FC5650">
              <w:t>85/38/44,7%</w:t>
            </w:r>
          </w:p>
        </w:tc>
        <w:tc>
          <w:tcPr>
            <w:tcW w:w="1563" w:type="dxa"/>
          </w:tcPr>
          <w:p w14:paraId="6836B861" w14:textId="77777777" w:rsidR="00F22973" w:rsidRPr="00FC5650" w:rsidRDefault="00F22973" w:rsidP="00F22973">
            <w:pPr>
              <w:contextualSpacing/>
              <w:jc w:val="both"/>
            </w:pPr>
            <w:r w:rsidRPr="00FC5650">
              <w:t>32/17/53,1%</w:t>
            </w:r>
          </w:p>
        </w:tc>
        <w:tc>
          <w:tcPr>
            <w:tcW w:w="1560" w:type="dxa"/>
          </w:tcPr>
          <w:p w14:paraId="164C5C80" w14:textId="77777777" w:rsidR="00F22973" w:rsidRPr="00FC5650" w:rsidRDefault="00F22973" w:rsidP="00F22973">
            <w:pPr>
              <w:contextualSpacing/>
              <w:jc w:val="both"/>
            </w:pPr>
            <w:r w:rsidRPr="00FC5650">
              <w:t>85/28/32,9%</w:t>
            </w:r>
          </w:p>
        </w:tc>
        <w:tc>
          <w:tcPr>
            <w:tcW w:w="1417" w:type="dxa"/>
          </w:tcPr>
          <w:p w14:paraId="0A854643" w14:textId="77777777" w:rsidR="00F22973" w:rsidRPr="00FC5650" w:rsidRDefault="00F22973" w:rsidP="00F22973">
            <w:pPr>
              <w:contextualSpacing/>
              <w:jc w:val="both"/>
            </w:pPr>
            <w:r w:rsidRPr="00FC5650">
              <w:t>32/17/50%</w:t>
            </w:r>
          </w:p>
        </w:tc>
        <w:tc>
          <w:tcPr>
            <w:tcW w:w="1699" w:type="dxa"/>
          </w:tcPr>
          <w:p w14:paraId="35E52ED0" w14:textId="77777777" w:rsidR="00F22973" w:rsidRPr="00FC5650" w:rsidRDefault="00F22973" w:rsidP="00F22973">
            <w:pPr>
              <w:contextualSpacing/>
              <w:jc w:val="both"/>
            </w:pPr>
            <w:r w:rsidRPr="00FC5650">
              <w:t xml:space="preserve">80 </w:t>
            </w:r>
            <w:r w:rsidRPr="00FC5650">
              <w:rPr>
                <w:sz w:val="20"/>
              </w:rPr>
              <w:t>(без 1 кл.)</w:t>
            </w:r>
            <w:r w:rsidRPr="00FC5650">
              <w:t>/35 / 43,7 %</w:t>
            </w:r>
          </w:p>
        </w:tc>
        <w:tc>
          <w:tcPr>
            <w:tcW w:w="1701" w:type="dxa"/>
          </w:tcPr>
          <w:p w14:paraId="3441BD6D" w14:textId="77777777" w:rsidR="00F22973" w:rsidRPr="00FC5650" w:rsidRDefault="00F22973" w:rsidP="00F22973">
            <w:pPr>
              <w:contextualSpacing/>
              <w:jc w:val="both"/>
            </w:pPr>
            <w:r w:rsidRPr="00FC5650">
              <w:t xml:space="preserve">25 </w:t>
            </w:r>
            <w:r w:rsidRPr="00FC5650">
              <w:rPr>
                <w:sz w:val="20"/>
              </w:rPr>
              <w:t>(без 1 кл.)</w:t>
            </w:r>
            <w:r w:rsidRPr="00FC5650">
              <w:t>/15 / 56%</w:t>
            </w:r>
          </w:p>
        </w:tc>
        <w:tc>
          <w:tcPr>
            <w:tcW w:w="1365" w:type="dxa"/>
          </w:tcPr>
          <w:p w14:paraId="447A610A" w14:textId="3E53763A" w:rsidR="00F02142" w:rsidRPr="00FC5650" w:rsidRDefault="00250BF2" w:rsidP="00F22973">
            <w:pPr>
              <w:contextualSpacing/>
              <w:jc w:val="both"/>
              <w:rPr>
                <w:b/>
                <w:bCs/>
              </w:rPr>
            </w:pPr>
            <w:r w:rsidRPr="00FC5650">
              <w:rPr>
                <w:b/>
                <w:bCs/>
              </w:rPr>
              <w:t xml:space="preserve">65/ </w:t>
            </w:r>
            <w:r w:rsidR="00F02142" w:rsidRPr="00FC5650">
              <w:rPr>
                <w:b/>
                <w:bCs/>
              </w:rPr>
              <w:t>30/ 47</w:t>
            </w:r>
          </w:p>
        </w:tc>
        <w:tc>
          <w:tcPr>
            <w:tcW w:w="1470" w:type="dxa"/>
          </w:tcPr>
          <w:p w14:paraId="2E5A9538" w14:textId="2A1EF026" w:rsidR="00F22973" w:rsidRPr="00FC5650" w:rsidRDefault="00F02142" w:rsidP="00F22973">
            <w:pPr>
              <w:contextualSpacing/>
              <w:jc w:val="both"/>
            </w:pPr>
            <w:r w:rsidRPr="00FC5650">
              <w:t xml:space="preserve">31/ </w:t>
            </w:r>
            <w:r w:rsidR="00156510" w:rsidRPr="00FC5650">
              <w:t>17</w:t>
            </w:r>
            <w:r w:rsidRPr="00FC5650">
              <w:t xml:space="preserve"> / 58,1</w:t>
            </w:r>
          </w:p>
        </w:tc>
      </w:tr>
    </w:tbl>
    <w:p w14:paraId="18211ECC" w14:textId="77777777" w:rsidR="009C0FCC" w:rsidRPr="00FC5650" w:rsidRDefault="00B026D0" w:rsidP="007270C2">
      <w:pPr>
        <w:ind w:firstLine="284"/>
        <w:contextualSpacing/>
        <w:jc w:val="both"/>
      </w:pPr>
      <w:r w:rsidRPr="00FC5650">
        <w:t>За 202</w:t>
      </w:r>
      <w:r w:rsidR="00F22973" w:rsidRPr="00FC5650">
        <w:t>2</w:t>
      </w:r>
      <w:r w:rsidRPr="00FC5650">
        <w:t xml:space="preserve"> год произошло </w:t>
      </w:r>
      <w:r w:rsidR="006D4598" w:rsidRPr="00FC5650">
        <w:t>повышение общего</w:t>
      </w:r>
      <w:r w:rsidRPr="00FC5650">
        <w:t xml:space="preserve"> качества знаний</w:t>
      </w:r>
      <w:r w:rsidR="00C05380" w:rsidRPr="00FC5650">
        <w:t xml:space="preserve"> в</w:t>
      </w:r>
      <w:r w:rsidRPr="00FC5650">
        <w:t xml:space="preserve"> Школе на </w:t>
      </w:r>
      <w:r w:rsidR="009C0FCC" w:rsidRPr="00FC5650">
        <w:t>3,3</w:t>
      </w:r>
      <w:r w:rsidRPr="00FC5650">
        <w:t xml:space="preserve">%, а в филиале на </w:t>
      </w:r>
      <w:r w:rsidR="009C0FCC" w:rsidRPr="00FC5650">
        <w:t>2,1</w:t>
      </w:r>
      <w:r w:rsidRPr="00FC5650">
        <w:t xml:space="preserve"> %</w:t>
      </w:r>
      <w:r w:rsidR="00785DDA" w:rsidRPr="00FC5650">
        <w:t>.</w:t>
      </w:r>
      <w:r w:rsidR="00F22973" w:rsidRPr="00FC5650">
        <w:t xml:space="preserve"> </w:t>
      </w:r>
    </w:p>
    <w:p w14:paraId="5B11E6CB" w14:textId="4FF1D9C3" w:rsidR="00B6226F" w:rsidRPr="00FC5650" w:rsidRDefault="00B026D0" w:rsidP="007270C2">
      <w:pPr>
        <w:ind w:firstLine="284"/>
        <w:contextualSpacing/>
        <w:jc w:val="both"/>
      </w:pPr>
      <w:r w:rsidRPr="00FC5650">
        <w:t xml:space="preserve">Процент успеваемости по Школе и филиалу составляет 100%.  </w:t>
      </w:r>
    </w:p>
    <w:p w14:paraId="0B815FE0" w14:textId="77777777" w:rsidR="001D481E" w:rsidRPr="00FC5650" w:rsidRDefault="001D481E" w:rsidP="007270C2">
      <w:pPr>
        <w:ind w:firstLine="284"/>
        <w:contextualSpacing/>
        <w:jc w:val="both"/>
        <w:rPr>
          <w:shd w:val="clear" w:color="auto" w:fill="FFFFFF"/>
        </w:rPr>
      </w:pPr>
    </w:p>
    <w:p w14:paraId="58CFD216" w14:textId="77777777" w:rsidR="00DA5713" w:rsidRPr="00FC5650" w:rsidRDefault="00DA5713" w:rsidP="00B6226F">
      <w:pPr>
        <w:ind w:firstLine="284"/>
        <w:contextualSpacing/>
        <w:rPr>
          <w:b/>
        </w:rPr>
      </w:pPr>
      <w:r w:rsidRPr="00FC5650">
        <w:rPr>
          <w:b/>
        </w:rPr>
        <w:t>Уровень дошкольного образования</w:t>
      </w:r>
    </w:p>
    <w:p w14:paraId="37BB75C0" w14:textId="11EBA1A9" w:rsidR="00E216AF" w:rsidRPr="00FC5650" w:rsidRDefault="00FB76C6" w:rsidP="007270C2">
      <w:pPr>
        <w:ind w:firstLine="284"/>
        <w:contextualSpacing/>
        <w:jc w:val="both"/>
      </w:pPr>
      <w:r w:rsidRPr="00FC5650">
        <w:t>В 202</w:t>
      </w:r>
      <w:r w:rsidR="00DD167A" w:rsidRPr="00FC5650">
        <w:t>2</w:t>
      </w:r>
      <w:r w:rsidR="00E216AF" w:rsidRPr="00FC5650">
        <w:t xml:space="preserve"> году в </w:t>
      </w:r>
      <w:r w:rsidR="00755160" w:rsidRPr="00FC5650">
        <w:t>структурном подразделении</w:t>
      </w:r>
      <w:r w:rsidR="00E216AF" w:rsidRPr="00FC5650">
        <w:t xml:space="preserve"> функционировало 2 разновозрас</w:t>
      </w:r>
      <w:r w:rsidR="004B7579" w:rsidRPr="00FC5650">
        <w:t xml:space="preserve">тные группы, которые посещали </w:t>
      </w:r>
      <w:r w:rsidR="00DD167A" w:rsidRPr="00FC5650">
        <w:t>17</w:t>
      </w:r>
      <w:r w:rsidR="00CB70C3" w:rsidRPr="00FC5650">
        <w:t xml:space="preserve"> воспитанник</w:t>
      </w:r>
      <w:r w:rsidR="00DD167A" w:rsidRPr="00FC5650">
        <w:t>ов</w:t>
      </w:r>
      <w:r w:rsidR="00E216AF" w:rsidRPr="00FC565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927"/>
      </w:tblGrid>
      <w:tr w:rsidR="00FC5650" w:rsidRPr="00FC5650" w14:paraId="095092C8" w14:textId="77777777" w:rsidTr="00852A3B">
        <w:tc>
          <w:tcPr>
            <w:tcW w:w="4644" w:type="dxa"/>
          </w:tcPr>
          <w:p w14:paraId="2DA125D6" w14:textId="77777777" w:rsidR="00E216AF" w:rsidRPr="00FC5650" w:rsidRDefault="00E216AF" w:rsidP="007270C2">
            <w:pPr>
              <w:ind w:firstLine="284"/>
              <w:contextualSpacing/>
              <w:jc w:val="both"/>
              <w:rPr>
                <w:b/>
                <w:bCs/>
              </w:rPr>
            </w:pPr>
            <w:r w:rsidRPr="00FC5650">
              <w:rPr>
                <w:b/>
                <w:bCs/>
              </w:rPr>
              <w:t>Возрастные группы</w:t>
            </w:r>
          </w:p>
        </w:tc>
        <w:tc>
          <w:tcPr>
            <w:tcW w:w="4927" w:type="dxa"/>
          </w:tcPr>
          <w:p w14:paraId="1A35497A" w14:textId="77777777" w:rsidR="00E216AF" w:rsidRPr="00FC5650" w:rsidRDefault="00E216AF" w:rsidP="007270C2">
            <w:pPr>
              <w:ind w:firstLine="284"/>
              <w:contextualSpacing/>
              <w:jc w:val="both"/>
              <w:rPr>
                <w:b/>
                <w:bCs/>
              </w:rPr>
            </w:pPr>
            <w:r w:rsidRPr="00FC5650">
              <w:rPr>
                <w:b/>
                <w:bCs/>
              </w:rPr>
              <w:t>Количество групп / воспитанников</w:t>
            </w:r>
          </w:p>
        </w:tc>
      </w:tr>
      <w:tr w:rsidR="00FC5650" w:rsidRPr="00FC5650" w14:paraId="390E5053" w14:textId="77777777" w:rsidTr="00852A3B">
        <w:tc>
          <w:tcPr>
            <w:tcW w:w="4644" w:type="dxa"/>
          </w:tcPr>
          <w:p w14:paraId="731BC4BD" w14:textId="77777777" w:rsidR="00E216AF" w:rsidRPr="00FC5650" w:rsidRDefault="00E216AF" w:rsidP="007270C2">
            <w:pPr>
              <w:ind w:firstLine="284"/>
              <w:contextualSpacing/>
              <w:jc w:val="both"/>
            </w:pPr>
            <w:r w:rsidRPr="00FC5650">
              <w:t xml:space="preserve"> Младшая группа (1,5-3 года)</w:t>
            </w:r>
          </w:p>
        </w:tc>
        <w:tc>
          <w:tcPr>
            <w:tcW w:w="4927" w:type="dxa"/>
          </w:tcPr>
          <w:p w14:paraId="0B578ECF" w14:textId="43A5DD5A" w:rsidR="00E216AF" w:rsidRPr="00FC5650" w:rsidRDefault="00E216AF" w:rsidP="007270C2">
            <w:pPr>
              <w:ind w:firstLine="284"/>
              <w:contextualSpacing/>
              <w:jc w:val="both"/>
            </w:pPr>
            <w:r w:rsidRPr="00FC5650">
              <w:t>1/</w:t>
            </w:r>
            <w:r w:rsidR="00DD167A" w:rsidRPr="00FC5650">
              <w:t>6</w:t>
            </w:r>
          </w:p>
        </w:tc>
      </w:tr>
      <w:tr w:rsidR="00FC5650" w:rsidRPr="00FC5650" w14:paraId="5E11D183" w14:textId="77777777" w:rsidTr="00852A3B">
        <w:tc>
          <w:tcPr>
            <w:tcW w:w="4644" w:type="dxa"/>
          </w:tcPr>
          <w:p w14:paraId="752C51AC" w14:textId="77777777" w:rsidR="00E216AF" w:rsidRPr="00FC5650" w:rsidRDefault="00E216AF" w:rsidP="007270C2">
            <w:pPr>
              <w:ind w:firstLine="284"/>
              <w:contextualSpacing/>
              <w:jc w:val="both"/>
            </w:pPr>
            <w:r w:rsidRPr="00FC5650">
              <w:t>Старшая  группа</w:t>
            </w:r>
            <w:r w:rsidR="00116243" w:rsidRPr="00FC5650">
              <w:t>(</w:t>
            </w:r>
            <w:r w:rsidRPr="00FC5650">
              <w:t>4- 8 лет)</w:t>
            </w:r>
          </w:p>
        </w:tc>
        <w:tc>
          <w:tcPr>
            <w:tcW w:w="4927" w:type="dxa"/>
          </w:tcPr>
          <w:p w14:paraId="4046254D" w14:textId="4E98566F" w:rsidR="00E216AF" w:rsidRPr="00FC5650" w:rsidRDefault="00E216AF" w:rsidP="007270C2">
            <w:pPr>
              <w:ind w:firstLine="284"/>
              <w:contextualSpacing/>
              <w:jc w:val="both"/>
            </w:pPr>
            <w:r w:rsidRPr="00FC5650">
              <w:t>1/</w:t>
            </w:r>
            <w:r w:rsidR="003502AD" w:rsidRPr="00FC5650">
              <w:t>1</w:t>
            </w:r>
            <w:r w:rsidR="00DD167A" w:rsidRPr="00FC5650">
              <w:t>1</w:t>
            </w:r>
          </w:p>
        </w:tc>
      </w:tr>
    </w:tbl>
    <w:p w14:paraId="6C9F86EC" w14:textId="77FEAB8E" w:rsidR="00DA5713" w:rsidRPr="00FC5650" w:rsidRDefault="00DA5713" w:rsidP="007270C2">
      <w:pPr>
        <w:pStyle w:val="19"/>
        <w:ind w:firstLine="284"/>
        <w:contextualSpacing/>
        <w:jc w:val="both"/>
        <w:rPr>
          <w:rFonts w:ascii="Times New Roman" w:hAnsi="Times New Roman"/>
          <w:iCs/>
          <w:sz w:val="24"/>
          <w:szCs w:val="24"/>
        </w:rPr>
      </w:pPr>
      <w:r w:rsidRPr="00FC5650">
        <w:rPr>
          <w:rFonts w:ascii="Times New Roman" w:hAnsi="Times New Roman"/>
          <w:iCs/>
          <w:sz w:val="24"/>
          <w:szCs w:val="24"/>
        </w:rPr>
        <w:lastRenderedPageBreak/>
        <w:t>Отслеживание уровней развития детей осуществлялась на основе педагогической диагностики, которая проводилась на основе пособий: «Педагогическая диагностика компетентностей дошкольников» под ред. О.В.</w:t>
      </w:r>
      <w:r w:rsidR="00FB76C6" w:rsidRPr="00FC5650">
        <w:rPr>
          <w:rFonts w:ascii="Times New Roman" w:hAnsi="Times New Roman"/>
          <w:iCs/>
          <w:sz w:val="24"/>
          <w:szCs w:val="24"/>
        </w:rPr>
        <w:t xml:space="preserve"> </w:t>
      </w:r>
      <w:r w:rsidRPr="00FC5650">
        <w:rPr>
          <w:rFonts w:ascii="Times New Roman" w:hAnsi="Times New Roman"/>
          <w:iCs/>
          <w:sz w:val="24"/>
          <w:szCs w:val="24"/>
        </w:rPr>
        <w:t>Дыбиной и «Диагностика готовности к школе» под ред. Н.Е.</w:t>
      </w:r>
      <w:r w:rsidR="00FB76C6" w:rsidRPr="00FC5650">
        <w:rPr>
          <w:rFonts w:ascii="Times New Roman" w:hAnsi="Times New Roman"/>
          <w:iCs/>
          <w:sz w:val="24"/>
          <w:szCs w:val="24"/>
        </w:rPr>
        <w:t xml:space="preserve"> </w:t>
      </w:r>
      <w:r w:rsidRPr="00FC5650">
        <w:rPr>
          <w:rFonts w:ascii="Times New Roman" w:hAnsi="Times New Roman"/>
          <w:iCs/>
          <w:sz w:val="24"/>
          <w:szCs w:val="24"/>
        </w:rPr>
        <w:t>Вераксы.</w:t>
      </w:r>
    </w:p>
    <w:p w14:paraId="3F0800FF" w14:textId="77777777" w:rsidR="00DA5713" w:rsidRPr="00FC5650" w:rsidRDefault="00DA5713" w:rsidP="007270C2">
      <w:pPr>
        <w:pStyle w:val="19"/>
        <w:ind w:firstLine="284"/>
        <w:contextualSpacing/>
        <w:jc w:val="both"/>
        <w:rPr>
          <w:rFonts w:ascii="Times New Roman" w:hAnsi="Times New Roman"/>
          <w:b/>
          <w:iCs/>
          <w:sz w:val="24"/>
          <w:szCs w:val="24"/>
        </w:rPr>
      </w:pPr>
      <w:r w:rsidRPr="00FC5650">
        <w:rPr>
          <w:rFonts w:ascii="Times New Roman" w:hAnsi="Times New Roman"/>
          <w:b/>
          <w:iCs/>
          <w:sz w:val="24"/>
          <w:szCs w:val="24"/>
        </w:rPr>
        <w:t>Усвоение программы воспитанниками ДОУ.</w:t>
      </w:r>
    </w:p>
    <w:p w14:paraId="311B1AD1" w14:textId="4F76E62C" w:rsidR="00DA5713" w:rsidRPr="00FC5650" w:rsidRDefault="00883903" w:rsidP="007270C2">
      <w:pPr>
        <w:pStyle w:val="19"/>
        <w:ind w:firstLine="284"/>
        <w:contextualSpacing/>
        <w:jc w:val="both"/>
        <w:rPr>
          <w:rFonts w:ascii="Times New Roman" w:hAnsi="Times New Roman"/>
          <w:iCs/>
          <w:sz w:val="24"/>
          <w:szCs w:val="24"/>
        </w:rPr>
      </w:pPr>
      <w:r w:rsidRPr="00FC5650">
        <w:rPr>
          <w:rFonts w:ascii="Times New Roman" w:hAnsi="Times New Roman"/>
          <w:iCs/>
          <w:sz w:val="24"/>
          <w:szCs w:val="24"/>
        </w:rPr>
        <w:t>В 202</w:t>
      </w:r>
      <w:r w:rsidR="00DD167A" w:rsidRPr="00FC5650">
        <w:rPr>
          <w:rFonts w:ascii="Times New Roman" w:hAnsi="Times New Roman"/>
          <w:iCs/>
          <w:sz w:val="24"/>
          <w:szCs w:val="24"/>
        </w:rPr>
        <w:t>2</w:t>
      </w:r>
      <w:r w:rsidR="00CB70C3" w:rsidRPr="00FC5650">
        <w:rPr>
          <w:rFonts w:ascii="Times New Roman" w:hAnsi="Times New Roman"/>
          <w:iCs/>
          <w:sz w:val="24"/>
          <w:szCs w:val="24"/>
        </w:rPr>
        <w:t xml:space="preserve"> г. </w:t>
      </w:r>
      <w:r w:rsidR="00A57E03" w:rsidRPr="00FC5650">
        <w:rPr>
          <w:rFonts w:ascii="Times New Roman" w:hAnsi="Times New Roman"/>
          <w:iCs/>
          <w:sz w:val="24"/>
          <w:szCs w:val="24"/>
        </w:rPr>
        <w:t>6</w:t>
      </w:r>
      <w:r w:rsidR="00DA5713" w:rsidRPr="00FC5650">
        <w:rPr>
          <w:rFonts w:ascii="Times New Roman" w:hAnsi="Times New Roman"/>
          <w:iCs/>
          <w:sz w:val="24"/>
          <w:szCs w:val="24"/>
        </w:rPr>
        <w:t xml:space="preserve"> выпускников дошкол</w:t>
      </w:r>
      <w:r w:rsidR="00CB70C3" w:rsidRPr="00FC5650">
        <w:rPr>
          <w:rFonts w:ascii="Times New Roman" w:hAnsi="Times New Roman"/>
          <w:iCs/>
          <w:sz w:val="24"/>
          <w:szCs w:val="24"/>
        </w:rPr>
        <w:t>ьного</w:t>
      </w:r>
      <w:r w:rsidR="00EC6B74" w:rsidRPr="00FC5650">
        <w:rPr>
          <w:rFonts w:ascii="Times New Roman" w:hAnsi="Times New Roman"/>
          <w:iCs/>
          <w:sz w:val="24"/>
          <w:szCs w:val="24"/>
        </w:rPr>
        <w:t xml:space="preserve"> образовательного учреждения</w:t>
      </w:r>
      <w:r w:rsidR="00CB70C3" w:rsidRPr="00FC5650">
        <w:rPr>
          <w:rFonts w:ascii="Times New Roman" w:hAnsi="Times New Roman"/>
          <w:iCs/>
          <w:sz w:val="24"/>
          <w:szCs w:val="24"/>
        </w:rPr>
        <w:t xml:space="preserve"> составляли </w:t>
      </w:r>
      <w:r w:rsidR="00DD167A" w:rsidRPr="00FC5650">
        <w:rPr>
          <w:rFonts w:ascii="Times New Roman" w:hAnsi="Times New Roman"/>
          <w:iCs/>
          <w:sz w:val="24"/>
          <w:szCs w:val="24"/>
        </w:rPr>
        <w:t>3</w:t>
      </w:r>
      <w:r w:rsidR="00A57E03" w:rsidRPr="00FC5650">
        <w:rPr>
          <w:rFonts w:ascii="Times New Roman" w:hAnsi="Times New Roman"/>
          <w:iCs/>
          <w:sz w:val="24"/>
          <w:szCs w:val="24"/>
        </w:rPr>
        <w:t>5</w:t>
      </w:r>
      <w:r w:rsidR="002A3168" w:rsidRPr="00FC5650">
        <w:rPr>
          <w:rFonts w:ascii="Times New Roman" w:hAnsi="Times New Roman"/>
          <w:iCs/>
          <w:sz w:val="24"/>
          <w:szCs w:val="24"/>
        </w:rPr>
        <w:t>,</w:t>
      </w:r>
      <w:r w:rsidR="00A57E03" w:rsidRPr="00FC5650">
        <w:rPr>
          <w:rFonts w:ascii="Times New Roman" w:hAnsi="Times New Roman"/>
          <w:iCs/>
          <w:sz w:val="24"/>
          <w:szCs w:val="24"/>
        </w:rPr>
        <w:t>3</w:t>
      </w:r>
      <w:r w:rsidR="00DA5713" w:rsidRPr="00FC5650">
        <w:rPr>
          <w:rFonts w:ascii="Times New Roman" w:hAnsi="Times New Roman"/>
          <w:iCs/>
          <w:sz w:val="24"/>
          <w:szCs w:val="24"/>
        </w:rPr>
        <w:t xml:space="preserve"> % от общего числа воспитанников.</w:t>
      </w:r>
      <w:r w:rsidR="00FB76C6" w:rsidRPr="00FC5650">
        <w:rPr>
          <w:rFonts w:ascii="Times New Roman" w:hAnsi="Times New Roman"/>
          <w:iCs/>
          <w:sz w:val="24"/>
          <w:szCs w:val="24"/>
        </w:rPr>
        <w:t xml:space="preserve"> </w:t>
      </w:r>
      <w:r w:rsidR="002A3168" w:rsidRPr="00FC5650">
        <w:rPr>
          <w:rFonts w:ascii="Times New Roman" w:hAnsi="Times New Roman"/>
          <w:iCs/>
          <w:sz w:val="24"/>
          <w:szCs w:val="24"/>
        </w:rPr>
        <w:t xml:space="preserve">Из </w:t>
      </w:r>
      <w:r w:rsidR="00A57E03" w:rsidRPr="00FC5650">
        <w:rPr>
          <w:rFonts w:ascii="Times New Roman" w:hAnsi="Times New Roman"/>
          <w:iCs/>
          <w:sz w:val="24"/>
          <w:szCs w:val="24"/>
        </w:rPr>
        <w:t>6</w:t>
      </w:r>
      <w:r w:rsidR="00DA5713" w:rsidRPr="00FC5650">
        <w:rPr>
          <w:rFonts w:ascii="Times New Roman" w:hAnsi="Times New Roman"/>
          <w:iCs/>
          <w:sz w:val="24"/>
          <w:szCs w:val="24"/>
        </w:rPr>
        <w:t xml:space="preserve"> выпускников показали следующие уровни освоения основной образовательной</w:t>
      </w:r>
      <w:r w:rsidR="00EC6B74" w:rsidRPr="00FC5650">
        <w:rPr>
          <w:rFonts w:ascii="Times New Roman" w:hAnsi="Times New Roman"/>
          <w:iCs/>
          <w:sz w:val="24"/>
          <w:szCs w:val="24"/>
        </w:rPr>
        <w:t xml:space="preserve"> дошкольного образования (далее ООП ДО)</w:t>
      </w:r>
      <w:r w:rsidR="00BE3A29" w:rsidRPr="00FC5650">
        <w:rPr>
          <w:rFonts w:ascii="Times New Roman" w:hAnsi="Times New Roman"/>
          <w:iCs/>
          <w:sz w:val="24"/>
          <w:szCs w:val="24"/>
        </w:rPr>
        <w:t xml:space="preserve">: </w:t>
      </w:r>
      <w:r w:rsidR="00A57E03" w:rsidRPr="00FC5650">
        <w:rPr>
          <w:rFonts w:ascii="Times New Roman" w:hAnsi="Times New Roman"/>
          <w:iCs/>
          <w:sz w:val="24"/>
          <w:szCs w:val="24"/>
        </w:rPr>
        <w:t>66,7</w:t>
      </w:r>
      <w:r w:rsidR="00BE3A29" w:rsidRPr="00FC5650">
        <w:rPr>
          <w:rFonts w:ascii="Times New Roman" w:hAnsi="Times New Roman"/>
          <w:iCs/>
          <w:sz w:val="24"/>
          <w:szCs w:val="24"/>
        </w:rPr>
        <w:t xml:space="preserve"> %- высокий уровень, </w:t>
      </w:r>
      <w:r w:rsidR="00A57E03" w:rsidRPr="00FC5650">
        <w:rPr>
          <w:rFonts w:ascii="Times New Roman" w:hAnsi="Times New Roman"/>
          <w:iCs/>
          <w:sz w:val="24"/>
          <w:szCs w:val="24"/>
        </w:rPr>
        <w:t>33,3</w:t>
      </w:r>
      <w:r w:rsidR="00DA5713" w:rsidRPr="00FC5650">
        <w:rPr>
          <w:rFonts w:ascii="Times New Roman" w:hAnsi="Times New Roman"/>
          <w:iCs/>
          <w:sz w:val="24"/>
          <w:szCs w:val="24"/>
        </w:rPr>
        <w:t xml:space="preserve"> %-средний уровен</w:t>
      </w:r>
      <w:r w:rsidR="00BE3A29" w:rsidRPr="00FC5650">
        <w:rPr>
          <w:rFonts w:ascii="Times New Roman" w:hAnsi="Times New Roman"/>
          <w:iCs/>
          <w:sz w:val="24"/>
          <w:szCs w:val="24"/>
        </w:rPr>
        <w:t>ь, 0</w:t>
      </w:r>
      <w:r w:rsidR="00DA5713" w:rsidRPr="00FC5650">
        <w:rPr>
          <w:rFonts w:ascii="Times New Roman" w:hAnsi="Times New Roman"/>
          <w:iCs/>
          <w:sz w:val="24"/>
          <w:szCs w:val="24"/>
        </w:rPr>
        <w:t xml:space="preserve"> %-низкий уровень</w:t>
      </w:r>
      <w:r w:rsidR="00BE3A29" w:rsidRPr="00FC5650">
        <w:rPr>
          <w:rFonts w:ascii="Times New Roman" w:hAnsi="Times New Roman"/>
          <w:iCs/>
          <w:sz w:val="24"/>
          <w:szCs w:val="24"/>
        </w:rPr>
        <w:t>.</w:t>
      </w:r>
      <w:r w:rsidR="00FB76C6" w:rsidRPr="00FC5650">
        <w:rPr>
          <w:rFonts w:ascii="Times New Roman" w:hAnsi="Times New Roman"/>
          <w:iCs/>
          <w:sz w:val="24"/>
          <w:szCs w:val="24"/>
        </w:rPr>
        <w:t xml:space="preserve"> </w:t>
      </w:r>
      <w:r w:rsidR="00DA5713" w:rsidRPr="00FC5650">
        <w:rPr>
          <w:rFonts w:ascii="Times New Roman" w:hAnsi="Times New Roman"/>
          <w:iCs/>
          <w:sz w:val="24"/>
          <w:szCs w:val="24"/>
        </w:rPr>
        <w:t xml:space="preserve">У детей с высоким и средним уровнем освоения </w:t>
      </w:r>
      <w:r w:rsidR="00EC6B74" w:rsidRPr="00FC5650">
        <w:rPr>
          <w:rFonts w:ascii="Times New Roman" w:hAnsi="Times New Roman"/>
          <w:iCs/>
          <w:sz w:val="24"/>
          <w:szCs w:val="24"/>
        </w:rPr>
        <w:t>ООП ДО</w:t>
      </w:r>
      <w:r w:rsidR="00DA5713" w:rsidRPr="00FC5650">
        <w:rPr>
          <w:rFonts w:ascii="Times New Roman" w:hAnsi="Times New Roman"/>
          <w:iCs/>
          <w:sz w:val="24"/>
          <w:szCs w:val="24"/>
        </w:rPr>
        <w:t xml:space="preserve"> достаточно сформированы такие показатели как самостоятельность, творчество, умение видеть перед собой цель, выделять способы их решения. </w:t>
      </w:r>
    </w:p>
    <w:p w14:paraId="77E09824" w14:textId="08E97CA7" w:rsidR="00EC60D1" w:rsidRPr="00FC5650" w:rsidRDefault="00EC60D1" w:rsidP="007270C2">
      <w:pPr>
        <w:ind w:firstLine="284"/>
        <w:contextualSpacing/>
        <w:jc w:val="both"/>
      </w:pPr>
      <w:r w:rsidRPr="00FC5650">
        <w:rPr>
          <w:rStyle w:val="FontStyle41"/>
          <w:sz w:val="24"/>
          <w:szCs w:val="24"/>
        </w:rPr>
        <w:t>Качество эффективности педагогического взаимодействия всех участников образовательного процесса определяется на основе мониторинга индивидуального развития дошкольников.</w:t>
      </w:r>
    </w:p>
    <w:p w14:paraId="7E39A392" w14:textId="77777777" w:rsidR="00EC60D1" w:rsidRPr="00FC5650" w:rsidRDefault="00EC60D1" w:rsidP="007270C2">
      <w:pPr>
        <w:pStyle w:val="19"/>
        <w:ind w:firstLine="284"/>
        <w:contextualSpacing/>
        <w:jc w:val="both"/>
        <w:rPr>
          <w:rFonts w:ascii="Times New Roman" w:hAnsi="Times New Roman"/>
          <w:i/>
          <w:iCs/>
          <w:sz w:val="24"/>
          <w:szCs w:val="24"/>
        </w:rPr>
      </w:pPr>
      <w:r w:rsidRPr="00FC5650">
        <w:rPr>
          <w:rFonts w:ascii="Times New Roman" w:hAnsi="Times New Roman"/>
          <w:i/>
          <w:iCs/>
          <w:sz w:val="24"/>
          <w:szCs w:val="24"/>
        </w:rPr>
        <w:t>Результаты мониторинга:</w:t>
      </w:r>
    </w:p>
    <w:tbl>
      <w:tblPr>
        <w:tblStyle w:val="ad"/>
        <w:tblW w:w="15632" w:type="dxa"/>
        <w:tblInd w:w="-781" w:type="dxa"/>
        <w:tblLayout w:type="fixed"/>
        <w:tblLook w:val="01E0" w:firstRow="1" w:lastRow="1" w:firstColumn="1" w:lastColumn="1" w:noHBand="0" w:noVBand="0"/>
      </w:tblPr>
      <w:tblGrid>
        <w:gridCol w:w="1099"/>
        <w:gridCol w:w="994"/>
        <w:gridCol w:w="994"/>
        <w:gridCol w:w="852"/>
        <w:gridCol w:w="1061"/>
        <w:gridCol w:w="992"/>
        <w:gridCol w:w="920"/>
        <w:gridCol w:w="989"/>
        <w:gridCol w:w="989"/>
        <w:gridCol w:w="926"/>
        <w:gridCol w:w="993"/>
        <w:gridCol w:w="992"/>
        <w:gridCol w:w="923"/>
        <w:gridCol w:w="1065"/>
        <w:gridCol w:w="993"/>
        <w:gridCol w:w="850"/>
      </w:tblGrid>
      <w:tr w:rsidR="00FC5650" w:rsidRPr="00FC5650" w14:paraId="55D928CD" w14:textId="77777777" w:rsidTr="00383CB2">
        <w:trPr>
          <w:trHeight w:val="262"/>
        </w:trPr>
        <w:tc>
          <w:tcPr>
            <w:tcW w:w="1099" w:type="dxa"/>
            <w:vMerge w:val="restart"/>
          </w:tcPr>
          <w:p w14:paraId="04451A0B" w14:textId="77777777" w:rsidR="00CB70C3" w:rsidRPr="00FC5650" w:rsidRDefault="00CB70C3" w:rsidP="007270C2">
            <w:pPr>
              <w:pStyle w:val="19"/>
              <w:contextualSpacing/>
              <w:jc w:val="both"/>
              <w:rPr>
                <w:rFonts w:ascii="Times New Roman" w:hAnsi="Times New Roman"/>
                <w:i/>
                <w:iCs/>
                <w:sz w:val="24"/>
                <w:szCs w:val="24"/>
              </w:rPr>
            </w:pPr>
            <w:r w:rsidRPr="00FC5650">
              <w:rPr>
                <w:rFonts w:ascii="Times New Roman" w:hAnsi="Times New Roman"/>
                <w:i/>
                <w:iCs/>
                <w:sz w:val="24"/>
                <w:szCs w:val="24"/>
              </w:rPr>
              <w:t>Уровни освоения ООП</w:t>
            </w:r>
          </w:p>
        </w:tc>
        <w:tc>
          <w:tcPr>
            <w:tcW w:w="14533" w:type="dxa"/>
            <w:gridSpan w:val="15"/>
            <w:tcBorders>
              <w:right w:val="single" w:sz="4" w:space="0" w:color="auto"/>
            </w:tcBorders>
          </w:tcPr>
          <w:p w14:paraId="6A04D12A" w14:textId="77777777" w:rsidR="00CB70C3" w:rsidRPr="00FC5650" w:rsidRDefault="00CB70C3" w:rsidP="007270C2">
            <w:pPr>
              <w:pStyle w:val="19"/>
              <w:tabs>
                <w:tab w:val="left" w:pos="360"/>
              </w:tabs>
              <w:contextualSpacing/>
              <w:jc w:val="both"/>
              <w:rPr>
                <w:rFonts w:ascii="Times New Roman" w:hAnsi="Times New Roman"/>
                <w:i/>
                <w:iCs/>
                <w:sz w:val="24"/>
                <w:szCs w:val="24"/>
              </w:rPr>
            </w:pPr>
            <w:r w:rsidRPr="00FC5650">
              <w:rPr>
                <w:rFonts w:ascii="Times New Roman" w:hAnsi="Times New Roman"/>
                <w:i/>
                <w:iCs/>
                <w:sz w:val="24"/>
                <w:szCs w:val="24"/>
              </w:rPr>
              <w:tab/>
              <w:t>Образовательные  области (%)</w:t>
            </w:r>
            <w:r w:rsidRPr="00FC5650">
              <w:rPr>
                <w:rFonts w:ascii="Times New Roman" w:hAnsi="Times New Roman"/>
                <w:i/>
                <w:iCs/>
                <w:sz w:val="24"/>
                <w:szCs w:val="24"/>
              </w:rPr>
              <w:tab/>
            </w:r>
          </w:p>
        </w:tc>
      </w:tr>
      <w:tr w:rsidR="00FC5650" w:rsidRPr="00FC5650" w14:paraId="04D30898" w14:textId="77777777" w:rsidTr="00383CB2">
        <w:tc>
          <w:tcPr>
            <w:tcW w:w="1099" w:type="dxa"/>
            <w:vMerge/>
          </w:tcPr>
          <w:p w14:paraId="06FF1392" w14:textId="77777777" w:rsidR="00CB70C3" w:rsidRPr="00FC5650" w:rsidRDefault="00CB70C3" w:rsidP="007270C2">
            <w:pPr>
              <w:pStyle w:val="19"/>
              <w:contextualSpacing/>
              <w:jc w:val="both"/>
              <w:rPr>
                <w:rFonts w:ascii="Times New Roman" w:hAnsi="Times New Roman"/>
                <w:i/>
                <w:iCs/>
                <w:sz w:val="24"/>
                <w:szCs w:val="24"/>
              </w:rPr>
            </w:pPr>
          </w:p>
        </w:tc>
        <w:tc>
          <w:tcPr>
            <w:tcW w:w="2840" w:type="dxa"/>
            <w:gridSpan w:val="3"/>
          </w:tcPr>
          <w:p w14:paraId="029E8C61" w14:textId="77777777" w:rsidR="00CB70C3" w:rsidRPr="00FC5650" w:rsidRDefault="00CB70C3" w:rsidP="007270C2">
            <w:pPr>
              <w:pStyle w:val="19"/>
              <w:tabs>
                <w:tab w:val="left" w:pos="360"/>
              </w:tabs>
              <w:contextualSpacing/>
              <w:jc w:val="both"/>
              <w:rPr>
                <w:rFonts w:ascii="Times New Roman" w:hAnsi="Times New Roman"/>
                <w:i/>
                <w:iCs/>
                <w:sz w:val="24"/>
                <w:szCs w:val="24"/>
              </w:rPr>
            </w:pPr>
            <w:r w:rsidRPr="00FC5650">
              <w:rPr>
                <w:rFonts w:ascii="Times New Roman" w:hAnsi="Times New Roman"/>
                <w:i/>
                <w:iCs/>
                <w:sz w:val="24"/>
                <w:szCs w:val="24"/>
              </w:rPr>
              <w:t>Познавательное развитие</w:t>
            </w:r>
          </w:p>
        </w:tc>
        <w:tc>
          <w:tcPr>
            <w:tcW w:w="2973" w:type="dxa"/>
            <w:gridSpan w:val="3"/>
          </w:tcPr>
          <w:p w14:paraId="177C0B88" w14:textId="77777777" w:rsidR="00CB70C3" w:rsidRPr="00FC5650" w:rsidRDefault="00CB70C3" w:rsidP="007270C2">
            <w:pPr>
              <w:pStyle w:val="19"/>
              <w:tabs>
                <w:tab w:val="left" w:pos="330"/>
              </w:tabs>
              <w:contextualSpacing/>
              <w:jc w:val="both"/>
              <w:rPr>
                <w:rFonts w:ascii="Times New Roman" w:hAnsi="Times New Roman"/>
                <w:i/>
                <w:iCs/>
                <w:sz w:val="24"/>
                <w:szCs w:val="24"/>
              </w:rPr>
            </w:pPr>
            <w:r w:rsidRPr="00FC5650">
              <w:rPr>
                <w:rFonts w:ascii="Times New Roman" w:hAnsi="Times New Roman"/>
                <w:i/>
                <w:iCs/>
                <w:sz w:val="24"/>
                <w:szCs w:val="24"/>
              </w:rPr>
              <w:t>Социально-коммуникативное развитие</w:t>
            </w:r>
          </w:p>
        </w:tc>
        <w:tc>
          <w:tcPr>
            <w:tcW w:w="2904" w:type="dxa"/>
            <w:gridSpan w:val="3"/>
          </w:tcPr>
          <w:p w14:paraId="0CD30CEB" w14:textId="77777777" w:rsidR="00CB70C3" w:rsidRPr="00FC5650" w:rsidRDefault="00CB70C3" w:rsidP="007270C2">
            <w:pPr>
              <w:pStyle w:val="19"/>
              <w:contextualSpacing/>
              <w:jc w:val="both"/>
              <w:rPr>
                <w:rFonts w:ascii="Times New Roman" w:hAnsi="Times New Roman"/>
                <w:i/>
                <w:iCs/>
                <w:sz w:val="24"/>
                <w:szCs w:val="24"/>
              </w:rPr>
            </w:pPr>
            <w:r w:rsidRPr="00FC5650">
              <w:rPr>
                <w:rFonts w:ascii="Times New Roman" w:hAnsi="Times New Roman"/>
                <w:i/>
                <w:iCs/>
                <w:sz w:val="24"/>
                <w:szCs w:val="24"/>
              </w:rPr>
              <w:t>Речевое развитие</w:t>
            </w:r>
          </w:p>
        </w:tc>
        <w:tc>
          <w:tcPr>
            <w:tcW w:w="2908" w:type="dxa"/>
            <w:gridSpan w:val="3"/>
          </w:tcPr>
          <w:p w14:paraId="17A359CE" w14:textId="77777777" w:rsidR="00CB70C3" w:rsidRPr="00FC5650" w:rsidRDefault="00CB70C3" w:rsidP="007270C2">
            <w:pPr>
              <w:pStyle w:val="19"/>
              <w:contextualSpacing/>
              <w:jc w:val="both"/>
              <w:rPr>
                <w:rFonts w:ascii="Times New Roman" w:hAnsi="Times New Roman"/>
                <w:i/>
                <w:iCs/>
                <w:sz w:val="24"/>
                <w:szCs w:val="24"/>
              </w:rPr>
            </w:pPr>
            <w:r w:rsidRPr="00FC5650">
              <w:rPr>
                <w:rFonts w:ascii="Times New Roman" w:hAnsi="Times New Roman"/>
                <w:i/>
                <w:iCs/>
                <w:sz w:val="24"/>
                <w:szCs w:val="24"/>
              </w:rPr>
              <w:t>Художественно-эстетическое развитие</w:t>
            </w:r>
          </w:p>
        </w:tc>
        <w:tc>
          <w:tcPr>
            <w:tcW w:w="2908" w:type="dxa"/>
            <w:gridSpan w:val="3"/>
            <w:tcBorders>
              <w:right w:val="single" w:sz="4" w:space="0" w:color="auto"/>
            </w:tcBorders>
          </w:tcPr>
          <w:p w14:paraId="70B903C8" w14:textId="77777777" w:rsidR="00CB70C3" w:rsidRPr="00FC5650" w:rsidRDefault="00CB70C3" w:rsidP="007270C2">
            <w:pPr>
              <w:pStyle w:val="19"/>
              <w:contextualSpacing/>
              <w:jc w:val="both"/>
              <w:rPr>
                <w:rFonts w:ascii="Times New Roman" w:hAnsi="Times New Roman"/>
                <w:i/>
                <w:iCs/>
                <w:sz w:val="24"/>
                <w:szCs w:val="24"/>
              </w:rPr>
            </w:pPr>
            <w:r w:rsidRPr="00FC5650">
              <w:rPr>
                <w:rFonts w:ascii="Times New Roman" w:hAnsi="Times New Roman"/>
                <w:i/>
                <w:iCs/>
                <w:sz w:val="24"/>
                <w:szCs w:val="24"/>
              </w:rPr>
              <w:t>Физическое развитие</w:t>
            </w:r>
          </w:p>
        </w:tc>
      </w:tr>
      <w:tr w:rsidR="00FC5650" w:rsidRPr="00FC5650" w14:paraId="29C79933" w14:textId="77777777" w:rsidTr="00383CB2">
        <w:trPr>
          <w:trHeight w:val="172"/>
        </w:trPr>
        <w:tc>
          <w:tcPr>
            <w:tcW w:w="1099" w:type="dxa"/>
            <w:vMerge/>
          </w:tcPr>
          <w:p w14:paraId="2EFD694A" w14:textId="77777777" w:rsidR="001A09A7" w:rsidRPr="00FC5650" w:rsidRDefault="001A09A7" w:rsidP="001A09A7">
            <w:pPr>
              <w:pStyle w:val="19"/>
              <w:contextualSpacing/>
              <w:jc w:val="both"/>
              <w:rPr>
                <w:rFonts w:ascii="Times New Roman" w:hAnsi="Times New Roman"/>
                <w:i/>
                <w:iCs/>
                <w:sz w:val="24"/>
                <w:szCs w:val="24"/>
              </w:rPr>
            </w:pPr>
          </w:p>
        </w:tc>
        <w:tc>
          <w:tcPr>
            <w:tcW w:w="994" w:type="dxa"/>
          </w:tcPr>
          <w:p w14:paraId="4ABD0CF4" w14:textId="2DC938B7"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2020г.</w:t>
            </w:r>
          </w:p>
        </w:tc>
        <w:tc>
          <w:tcPr>
            <w:tcW w:w="994" w:type="dxa"/>
          </w:tcPr>
          <w:p w14:paraId="51A6DB02" w14:textId="1B917F87"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2021г.</w:t>
            </w:r>
          </w:p>
        </w:tc>
        <w:tc>
          <w:tcPr>
            <w:tcW w:w="852" w:type="dxa"/>
          </w:tcPr>
          <w:p w14:paraId="092CCAEC" w14:textId="6923EF78"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2022г.</w:t>
            </w:r>
          </w:p>
        </w:tc>
        <w:tc>
          <w:tcPr>
            <w:tcW w:w="1061" w:type="dxa"/>
          </w:tcPr>
          <w:p w14:paraId="1671887E" w14:textId="13C007D1"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2020г.</w:t>
            </w:r>
          </w:p>
        </w:tc>
        <w:tc>
          <w:tcPr>
            <w:tcW w:w="992" w:type="dxa"/>
          </w:tcPr>
          <w:p w14:paraId="1C8E0B90" w14:textId="48F8A84E"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2021г.</w:t>
            </w:r>
          </w:p>
        </w:tc>
        <w:tc>
          <w:tcPr>
            <w:tcW w:w="920" w:type="dxa"/>
          </w:tcPr>
          <w:p w14:paraId="105E5939" w14:textId="33CA051A"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2022г.</w:t>
            </w:r>
          </w:p>
        </w:tc>
        <w:tc>
          <w:tcPr>
            <w:tcW w:w="989" w:type="dxa"/>
          </w:tcPr>
          <w:p w14:paraId="0E91A53E" w14:textId="64491F6A"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2020г.</w:t>
            </w:r>
          </w:p>
        </w:tc>
        <w:tc>
          <w:tcPr>
            <w:tcW w:w="989" w:type="dxa"/>
          </w:tcPr>
          <w:p w14:paraId="047D0495" w14:textId="64470890"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2021г.</w:t>
            </w:r>
          </w:p>
        </w:tc>
        <w:tc>
          <w:tcPr>
            <w:tcW w:w="926" w:type="dxa"/>
          </w:tcPr>
          <w:p w14:paraId="4B257F6D" w14:textId="2A6E6A11"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2022г.</w:t>
            </w:r>
          </w:p>
        </w:tc>
        <w:tc>
          <w:tcPr>
            <w:tcW w:w="993" w:type="dxa"/>
          </w:tcPr>
          <w:p w14:paraId="78965462" w14:textId="674F1FEE"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2020 г.</w:t>
            </w:r>
          </w:p>
        </w:tc>
        <w:tc>
          <w:tcPr>
            <w:tcW w:w="992" w:type="dxa"/>
          </w:tcPr>
          <w:p w14:paraId="3A3020FF" w14:textId="6188E425"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2021 г.</w:t>
            </w:r>
          </w:p>
        </w:tc>
        <w:tc>
          <w:tcPr>
            <w:tcW w:w="923" w:type="dxa"/>
          </w:tcPr>
          <w:p w14:paraId="636EB7F7" w14:textId="5F47E2C2"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2022г.</w:t>
            </w:r>
          </w:p>
        </w:tc>
        <w:tc>
          <w:tcPr>
            <w:tcW w:w="1065" w:type="dxa"/>
          </w:tcPr>
          <w:p w14:paraId="29947D10" w14:textId="73038ED3"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2020г.</w:t>
            </w:r>
          </w:p>
        </w:tc>
        <w:tc>
          <w:tcPr>
            <w:tcW w:w="993" w:type="dxa"/>
            <w:tcBorders>
              <w:right w:val="single" w:sz="4" w:space="0" w:color="auto"/>
            </w:tcBorders>
          </w:tcPr>
          <w:p w14:paraId="408E8BBB" w14:textId="6A8B2784"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2021г.</w:t>
            </w:r>
          </w:p>
        </w:tc>
        <w:tc>
          <w:tcPr>
            <w:tcW w:w="850" w:type="dxa"/>
            <w:tcBorders>
              <w:right w:val="single" w:sz="4" w:space="0" w:color="auto"/>
            </w:tcBorders>
          </w:tcPr>
          <w:p w14:paraId="37935243" w14:textId="2CC2AF8C" w:rsidR="001A09A7" w:rsidRPr="00FC5650" w:rsidRDefault="001A09A7" w:rsidP="001A09A7">
            <w:pPr>
              <w:pStyle w:val="19"/>
              <w:contextualSpacing/>
              <w:jc w:val="both"/>
              <w:rPr>
                <w:rFonts w:ascii="Times New Roman" w:hAnsi="Times New Roman"/>
                <w:i/>
                <w:iCs/>
                <w:sz w:val="24"/>
                <w:szCs w:val="24"/>
              </w:rPr>
            </w:pPr>
            <w:r w:rsidRPr="00FC5650">
              <w:rPr>
                <w:rFonts w:ascii="Times New Roman" w:hAnsi="Times New Roman"/>
                <w:i/>
                <w:iCs/>
                <w:sz w:val="24"/>
                <w:szCs w:val="24"/>
              </w:rPr>
              <w:t>2022г.</w:t>
            </w:r>
          </w:p>
        </w:tc>
      </w:tr>
      <w:tr w:rsidR="00FC5650" w:rsidRPr="00FC5650" w14:paraId="618F05B0" w14:textId="77777777" w:rsidTr="00383CB2">
        <w:tc>
          <w:tcPr>
            <w:tcW w:w="1099" w:type="dxa"/>
          </w:tcPr>
          <w:p w14:paraId="694D1098" w14:textId="77777777"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Выс.</w:t>
            </w:r>
          </w:p>
        </w:tc>
        <w:tc>
          <w:tcPr>
            <w:tcW w:w="994" w:type="dxa"/>
          </w:tcPr>
          <w:p w14:paraId="4C82739B" w14:textId="37D6169D"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78</w:t>
            </w:r>
          </w:p>
        </w:tc>
        <w:tc>
          <w:tcPr>
            <w:tcW w:w="994" w:type="dxa"/>
          </w:tcPr>
          <w:p w14:paraId="4399D9B9" w14:textId="2B2E6432"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63,3</w:t>
            </w:r>
          </w:p>
        </w:tc>
        <w:tc>
          <w:tcPr>
            <w:tcW w:w="852" w:type="dxa"/>
          </w:tcPr>
          <w:p w14:paraId="004274F0" w14:textId="4B3DF141"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66,7</w:t>
            </w:r>
          </w:p>
        </w:tc>
        <w:tc>
          <w:tcPr>
            <w:tcW w:w="1061" w:type="dxa"/>
          </w:tcPr>
          <w:p w14:paraId="108CCFCA" w14:textId="065D87D7"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72</w:t>
            </w:r>
          </w:p>
        </w:tc>
        <w:tc>
          <w:tcPr>
            <w:tcW w:w="992" w:type="dxa"/>
          </w:tcPr>
          <w:p w14:paraId="050C3F7F" w14:textId="4D30EBDE"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82</w:t>
            </w:r>
          </w:p>
        </w:tc>
        <w:tc>
          <w:tcPr>
            <w:tcW w:w="920" w:type="dxa"/>
          </w:tcPr>
          <w:p w14:paraId="41EC9514" w14:textId="309671DD"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83,3</w:t>
            </w:r>
          </w:p>
        </w:tc>
        <w:tc>
          <w:tcPr>
            <w:tcW w:w="989" w:type="dxa"/>
          </w:tcPr>
          <w:p w14:paraId="2C1FF72A" w14:textId="14205B1A"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68</w:t>
            </w:r>
          </w:p>
        </w:tc>
        <w:tc>
          <w:tcPr>
            <w:tcW w:w="989" w:type="dxa"/>
          </w:tcPr>
          <w:p w14:paraId="6159DC93" w14:textId="38539F4E"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65,3</w:t>
            </w:r>
          </w:p>
        </w:tc>
        <w:tc>
          <w:tcPr>
            <w:tcW w:w="926" w:type="dxa"/>
          </w:tcPr>
          <w:p w14:paraId="4F6FD6D5" w14:textId="45B18513"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66,7</w:t>
            </w:r>
          </w:p>
        </w:tc>
        <w:tc>
          <w:tcPr>
            <w:tcW w:w="993" w:type="dxa"/>
          </w:tcPr>
          <w:p w14:paraId="109184A5" w14:textId="5BA554DA"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61</w:t>
            </w:r>
          </w:p>
        </w:tc>
        <w:tc>
          <w:tcPr>
            <w:tcW w:w="992" w:type="dxa"/>
          </w:tcPr>
          <w:p w14:paraId="399A6A8F" w14:textId="70B5213C"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50</w:t>
            </w:r>
          </w:p>
        </w:tc>
        <w:tc>
          <w:tcPr>
            <w:tcW w:w="923" w:type="dxa"/>
          </w:tcPr>
          <w:p w14:paraId="73F6C7C3" w14:textId="5D9A5551"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50</w:t>
            </w:r>
          </w:p>
        </w:tc>
        <w:tc>
          <w:tcPr>
            <w:tcW w:w="1065" w:type="dxa"/>
          </w:tcPr>
          <w:p w14:paraId="5D5A7F8C" w14:textId="7777DE53"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87</w:t>
            </w:r>
          </w:p>
        </w:tc>
        <w:tc>
          <w:tcPr>
            <w:tcW w:w="993" w:type="dxa"/>
          </w:tcPr>
          <w:p w14:paraId="73DBF380" w14:textId="4C98FB28"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60</w:t>
            </w:r>
          </w:p>
        </w:tc>
        <w:tc>
          <w:tcPr>
            <w:tcW w:w="850" w:type="dxa"/>
          </w:tcPr>
          <w:p w14:paraId="581966F1" w14:textId="3263DB89"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66,7</w:t>
            </w:r>
          </w:p>
        </w:tc>
      </w:tr>
      <w:tr w:rsidR="00FC5650" w:rsidRPr="00FC5650" w14:paraId="3184C3C7" w14:textId="77777777" w:rsidTr="00383CB2">
        <w:tc>
          <w:tcPr>
            <w:tcW w:w="1099" w:type="dxa"/>
          </w:tcPr>
          <w:p w14:paraId="46DA1E7C" w14:textId="77777777"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Сред.</w:t>
            </w:r>
          </w:p>
        </w:tc>
        <w:tc>
          <w:tcPr>
            <w:tcW w:w="994" w:type="dxa"/>
          </w:tcPr>
          <w:p w14:paraId="38D043F4" w14:textId="2DC69FDE"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22</w:t>
            </w:r>
          </w:p>
        </w:tc>
        <w:tc>
          <w:tcPr>
            <w:tcW w:w="994" w:type="dxa"/>
          </w:tcPr>
          <w:p w14:paraId="28CBB75E" w14:textId="37EFC8FD"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36,7</w:t>
            </w:r>
          </w:p>
        </w:tc>
        <w:tc>
          <w:tcPr>
            <w:tcW w:w="852" w:type="dxa"/>
          </w:tcPr>
          <w:p w14:paraId="2A464ED1" w14:textId="07B1B711"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33,3</w:t>
            </w:r>
          </w:p>
        </w:tc>
        <w:tc>
          <w:tcPr>
            <w:tcW w:w="1061" w:type="dxa"/>
          </w:tcPr>
          <w:p w14:paraId="664A6E35" w14:textId="68D5764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28</w:t>
            </w:r>
          </w:p>
        </w:tc>
        <w:tc>
          <w:tcPr>
            <w:tcW w:w="992" w:type="dxa"/>
          </w:tcPr>
          <w:p w14:paraId="5072CFA1" w14:textId="6028027F"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18</w:t>
            </w:r>
          </w:p>
        </w:tc>
        <w:tc>
          <w:tcPr>
            <w:tcW w:w="920" w:type="dxa"/>
          </w:tcPr>
          <w:p w14:paraId="5F942E4D" w14:textId="0952D041"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16,7</w:t>
            </w:r>
          </w:p>
        </w:tc>
        <w:tc>
          <w:tcPr>
            <w:tcW w:w="989" w:type="dxa"/>
          </w:tcPr>
          <w:p w14:paraId="52C11F81" w14:textId="7B134947"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30</w:t>
            </w:r>
          </w:p>
        </w:tc>
        <w:tc>
          <w:tcPr>
            <w:tcW w:w="989" w:type="dxa"/>
          </w:tcPr>
          <w:p w14:paraId="55E28868" w14:textId="2DEF0FBF"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34,7</w:t>
            </w:r>
          </w:p>
        </w:tc>
        <w:tc>
          <w:tcPr>
            <w:tcW w:w="926" w:type="dxa"/>
          </w:tcPr>
          <w:p w14:paraId="6E97D0E0" w14:textId="47CCD6D5"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33,3</w:t>
            </w:r>
          </w:p>
        </w:tc>
        <w:tc>
          <w:tcPr>
            <w:tcW w:w="993" w:type="dxa"/>
          </w:tcPr>
          <w:p w14:paraId="51350C12" w14:textId="6FC8E62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39</w:t>
            </w:r>
          </w:p>
        </w:tc>
        <w:tc>
          <w:tcPr>
            <w:tcW w:w="992" w:type="dxa"/>
          </w:tcPr>
          <w:p w14:paraId="7B1D018D" w14:textId="0932E4B4"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50</w:t>
            </w:r>
          </w:p>
        </w:tc>
        <w:tc>
          <w:tcPr>
            <w:tcW w:w="923" w:type="dxa"/>
          </w:tcPr>
          <w:p w14:paraId="22D17775" w14:textId="502D4676"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50</w:t>
            </w:r>
          </w:p>
        </w:tc>
        <w:tc>
          <w:tcPr>
            <w:tcW w:w="1065" w:type="dxa"/>
          </w:tcPr>
          <w:p w14:paraId="58E09972" w14:textId="23E801AE"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13</w:t>
            </w:r>
          </w:p>
        </w:tc>
        <w:tc>
          <w:tcPr>
            <w:tcW w:w="993" w:type="dxa"/>
          </w:tcPr>
          <w:p w14:paraId="3B6B915E" w14:textId="16952304"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40</w:t>
            </w:r>
          </w:p>
        </w:tc>
        <w:tc>
          <w:tcPr>
            <w:tcW w:w="850" w:type="dxa"/>
          </w:tcPr>
          <w:p w14:paraId="28B48CA8" w14:textId="14C11063"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33,3</w:t>
            </w:r>
          </w:p>
        </w:tc>
      </w:tr>
      <w:tr w:rsidR="00FC5650" w:rsidRPr="00FC5650" w14:paraId="59B359EF" w14:textId="77777777" w:rsidTr="00383CB2">
        <w:tc>
          <w:tcPr>
            <w:tcW w:w="1099" w:type="dxa"/>
          </w:tcPr>
          <w:p w14:paraId="4D576C5A" w14:textId="77777777"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Низ.</w:t>
            </w:r>
          </w:p>
        </w:tc>
        <w:tc>
          <w:tcPr>
            <w:tcW w:w="994" w:type="dxa"/>
          </w:tcPr>
          <w:p w14:paraId="2DE4A857" w14:textId="04FE5460"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94" w:type="dxa"/>
          </w:tcPr>
          <w:p w14:paraId="381ADDCF" w14:textId="2BF79EC6"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852" w:type="dxa"/>
          </w:tcPr>
          <w:p w14:paraId="79BC1D9F" w14:textId="272D6E75"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1061" w:type="dxa"/>
          </w:tcPr>
          <w:p w14:paraId="40C94B48" w14:textId="79F4A783"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92" w:type="dxa"/>
          </w:tcPr>
          <w:p w14:paraId="0559E001" w14:textId="39CB4394"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20" w:type="dxa"/>
          </w:tcPr>
          <w:p w14:paraId="63F3277B" w14:textId="6CD80AE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89" w:type="dxa"/>
          </w:tcPr>
          <w:p w14:paraId="023E7E77" w14:textId="473BDC0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2</w:t>
            </w:r>
          </w:p>
        </w:tc>
        <w:tc>
          <w:tcPr>
            <w:tcW w:w="989" w:type="dxa"/>
          </w:tcPr>
          <w:p w14:paraId="32865A79" w14:textId="5E755AAD"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26" w:type="dxa"/>
          </w:tcPr>
          <w:p w14:paraId="6749931F" w14:textId="3727BD8D"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93" w:type="dxa"/>
          </w:tcPr>
          <w:p w14:paraId="0C9E01D4" w14:textId="007C8238"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92" w:type="dxa"/>
          </w:tcPr>
          <w:p w14:paraId="24B8D545" w14:textId="439C53FE"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23" w:type="dxa"/>
          </w:tcPr>
          <w:p w14:paraId="61DA74D5" w14:textId="48195B6C"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1065" w:type="dxa"/>
          </w:tcPr>
          <w:p w14:paraId="14C0F522" w14:textId="726D09C5"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993" w:type="dxa"/>
          </w:tcPr>
          <w:p w14:paraId="4988E674" w14:textId="5C1CC90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c>
          <w:tcPr>
            <w:tcW w:w="850" w:type="dxa"/>
          </w:tcPr>
          <w:p w14:paraId="23FDC676" w14:textId="0849F60B" w:rsidR="00A57E03" w:rsidRPr="00FC5650" w:rsidRDefault="00A57E03" w:rsidP="00A57E03">
            <w:pPr>
              <w:pStyle w:val="19"/>
              <w:contextualSpacing/>
              <w:jc w:val="both"/>
              <w:rPr>
                <w:rFonts w:ascii="Times New Roman" w:hAnsi="Times New Roman"/>
                <w:i/>
                <w:iCs/>
                <w:sz w:val="24"/>
                <w:szCs w:val="24"/>
              </w:rPr>
            </w:pPr>
            <w:r w:rsidRPr="00FC5650">
              <w:rPr>
                <w:rFonts w:ascii="Times New Roman" w:hAnsi="Times New Roman"/>
                <w:i/>
                <w:iCs/>
                <w:sz w:val="24"/>
                <w:szCs w:val="24"/>
              </w:rPr>
              <w:t>0</w:t>
            </w:r>
          </w:p>
        </w:tc>
      </w:tr>
    </w:tbl>
    <w:p w14:paraId="09B37E92" w14:textId="77777777" w:rsidR="006872C5" w:rsidRPr="00FC5650" w:rsidRDefault="00B64767" w:rsidP="007270C2">
      <w:pPr>
        <w:ind w:firstLine="284"/>
        <w:contextualSpacing/>
        <w:jc w:val="both"/>
      </w:pPr>
      <w:r w:rsidRPr="00FC5650">
        <w:t xml:space="preserve">Развивающая предметно-пространственная среда групп и функциональных помещений детского сада организована в соответствии с особенностями каждого возрастного этапа, охраны и укрепления здоровья воспитанников, подчинена цели психологического благополучия ребёнка - дошкольника, его положительного отношения к миру, к себе и к другим людям и обеспечивает: </w:t>
      </w:r>
    </w:p>
    <w:p w14:paraId="54B2BDA6" w14:textId="77777777" w:rsidR="006872C5" w:rsidRPr="00FC5650" w:rsidRDefault="00B64767" w:rsidP="007270C2">
      <w:pPr>
        <w:ind w:firstLine="284"/>
        <w:contextualSpacing/>
        <w:jc w:val="both"/>
      </w:pPr>
      <w:r w:rsidRPr="00FC5650">
        <w:t xml:space="preserve">- максимальную реализацию образовательного потенциала пространства детского сада, группы, а также территории, прилегающей к ДОО,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0B1CCA4A" w14:textId="77777777" w:rsidR="006872C5" w:rsidRPr="00FC5650" w:rsidRDefault="00B64767" w:rsidP="007270C2">
      <w:pPr>
        <w:ind w:firstLine="284"/>
        <w:contextualSpacing/>
        <w:jc w:val="both"/>
      </w:pPr>
      <w:r w:rsidRPr="00FC5650">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2A74E2BC" w14:textId="77777777" w:rsidR="006872C5" w:rsidRPr="00FC5650" w:rsidRDefault="00B64767" w:rsidP="007270C2">
      <w:pPr>
        <w:ind w:firstLine="284"/>
        <w:contextualSpacing/>
        <w:jc w:val="both"/>
      </w:pPr>
      <w:r w:rsidRPr="00FC5650">
        <w:t xml:space="preserve">- учёт национально-культурных, климатических условий, в которых осуществляется образовательная деятельность; </w:t>
      </w:r>
    </w:p>
    <w:p w14:paraId="51B64DC0" w14:textId="6A89259D" w:rsidR="00B64767" w:rsidRPr="00FC5650" w:rsidRDefault="00B64767" w:rsidP="007270C2">
      <w:pPr>
        <w:ind w:firstLine="284"/>
        <w:contextualSpacing/>
        <w:jc w:val="both"/>
      </w:pPr>
      <w:r w:rsidRPr="00FC5650">
        <w:t xml:space="preserve">- учёт возрастных особенностей детей. </w:t>
      </w:r>
    </w:p>
    <w:p w14:paraId="508E0116" w14:textId="78723DB5" w:rsidR="00EC60D1" w:rsidRPr="00FC5650" w:rsidRDefault="00EC60D1" w:rsidP="007270C2">
      <w:pPr>
        <w:ind w:firstLine="284"/>
        <w:contextualSpacing/>
        <w:jc w:val="both"/>
        <w:rPr>
          <w:b/>
          <w:bCs/>
          <w:smallCaps/>
        </w:rPr>
      </w:pPr>
      <w:r w:rsidRPr="00FC5650">
        <w:rPr>
          <w:b/>
          <w:bCs/>
          <w:smallCaps/>
        </w:rPr>
        <w:t>Сравнительный анализ фактических показателей заболеваемости детей ДОУ</w:t>
      </w:r>
    </w:p>
    <w:p w14:paraId="72CC8BF8" w14:textId="77777777" w:rsidR="00EC60D1" w:rsidRPr="00FC5650" w:rsidRDefault="00EC60D1" w:rsidP="007270C2">
      <w:pPr>
        <w:ind w:firstLine="284"/>
        <w:contextualSpacing/>
        <w:jc w:val="both"/>
        <w:rPr>
          <w:rStyle w:val="FontStyle41"/>
          <w:sz w:val="24"/>
          <w:szCs w:val="24"/>
        </w:rPr>
      </w:pPr>
      <w:r w:rsidRPr="00FC5650">
        <w:rPr>
          <w:b/>
          <w:bCs/>
          <w:noProof/>
        </w:rPr>
        <w:drawing>
          <wp:inline distT="0" distB="0" distL="0" distR="0" wp14:anchorId="21E8AF6D" wp14:editId="398E5CDF">
            <wp:extent cx="5819775" cy="96202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22A746" w14:textId="5627AD3D" w:rsidR="00EC60D1" w:rsidRPr="00FC5650" w:rsidRDefault="00EC60D1" w:rsidP="007270C2">
      <w:pPr>
        <w:widowControl w:val="0"/>
        <w:tabs>
          <w:tab w:val="right" w:pos="0"/>
          <w:tab w:val="right" w:pos="1843"/>
        </w:tabs>
        <w:ind w:firstLine="284"/>
        <w:contextualSpacing/>
        <w:jc w:val="both"/>
      </w:pPr>
      <w:r w:rsidRPr="00FC5650">
        <w:t xml:space="preserve">В </w:t>
      </w:r>
      <w:r w:rsidR="00883903" w:rsidRPr="00FC5650">
        <w:t>202</w:t>
      </w:r>
      <w:r w:rsidR="001A09A7" w:rsidRPr="00FC5650">
        <w:t>2</w:t>
      </w:r>
      <w:r w:rsidRPr="00FC5650">
        <w:t xml:space="preserve"> году уровень простудной заболеваемости воспитанников ДОУ значительно снизился.  Количество дето -дней</w:t>
      </w:r>
      <w:r w:rsidR="00421CE7" w:rsidRPr="00FC5650">
        <w:t xml:space="preserve">  </w:t>
      </w:r>
      <w:r w:rsidRPr="00FC5650">
        <w:t>пропущенных по</w:t>
      </w:r>
      <w:r w:rsidR="00421CE7" w:rsidRPr="00FC5650">
        <w:t xml:space="preserve"> </w:t>
      </w:r>
      <w:r w:rsidRPr="00FC5650">
        <w:t>болезни, по ср</w:t>
      </w:r>
      <w:r w:rsidR="00883903" w:rsidRPr="00FC5650">
        <w:t>авнению с предыдущим 202</w:t>
      </w:r>
      <w:r w:rsidR="00C76A51" w:rsidRPr="00FC5650">
        <w:t>1</w:t>
      </w:r>
      <w:r w:rsidR="00883903" w:rsidRPr="00FC5650">
        <w:t xml:space="preserve"> годом уменьшилось на </w:t>
      </w:r>
      <w:r w:rsidR="00C76A51" w:rsidRPr="00FC5650">
        <w:t>3</w:t>
      </w:r>
      <w:r w:rsidR="00883903" w:rsidRPr="00FC5650">
        <w:t>,4</w:t>
      </w:r>
      <w:r w:rsidR="00C76A51" w:rsidRPr="00FC5650">
        <w:t>8</w:t>
      </w:r>
      <w:r w:rsidRPr="00FC5650">
        <w:t>%.</w:t>
      </w:r>
    </w:p>
    <w:p w14:paraId="4877FDC6" w14:textId="516FBC73" w:rsidR="005D5BC9" w:rsidRPr="00FC5650" w:rsidRDefault="00615A58" w:rsidP="007270C2">
      <w:pPr>
        <w:ind w:firstLine="284"/>
        <w:contextualSpacing/>
        <w:jc w:val="both"/>
        <w:rPr>
          <w:b/>
          <w:i/>
        </w:rPr>
      </w:pPr>
      <w:r w:rsidRPr="00FC5650">
        <w:rPr>
          <w:b/>
        </w:rPr>
        <w:lastRenderedPageBreak/>
        <w:t xml:space="preserve">ВЫВОД: </w:t>
      </w:r>
      <w:r w:rsidR="00165EC8" w:rsidRPr="00FC5650">
        <w:t>Результаты деятельности за 202</w:t>
      </w:r>
      <w:r w:rsidR="00C76A51" w:rsidRPr="00FC5650">
        <w:t>2</w:t>
      </w:r>
      <w:r w:rsidR="00883903" w:rsidRPr="00FC5650">
        <w:t xml:space="preserve"> </w:t>
      </w:r>
      <w:r w:rsidR="005D5BC9" w:rsidRPr="00FC5650">
        <w:rPr>
          <w:shd w:val="clear" w:color="auto" w:fill="FFFFFF"/>
        </w:rPr>
        <w:t xml:space="preserve">год проанализированы, сделаны выводы в том, что в целом работа в </w:t>
      </w:r>
      <w:r w:rsidR="005D5BC9" w:rsidRPr="00FC5650">
        <w:t>структурном подразделении</w:t>
      </w:r>
      <w:r w:rsidR="005D5BC9" w:rsidRPr="00FC5650">
        <w:rPr>
          <w:shd w:val="clear" w:color="auto" w:fill="FFFFFF"/>
        </w:rPr>
        <w:t xml:space="preserve"> проводилась целенаправленно и эффективно. Основная образовательная программа обеспечивает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r w:rsidR="006872C5" w:rsidRPr="00FC5650">
        <w:t>Реализация программ в комплексе способствует выполнению в полной мере обязательств перед ребёнком, семьёй и обществом в целом, связанных с обеспечением равных стартовых возможностей для всех детей перед поступлением в школу, преемственности при переходе к следующему возрастному периоду.</w:t>
      </w:r>
    </w:p>
    <w:p w14:paraId="3E4F6A80" w14:textId="77777777" w:rsidR="00861995" w:rsidRPr="00FC5650" w:rsidRDefault="00861995" w:rsidP="00FB76C6">
      <w:pPr>
        <w:ind w:firstLine="284"/>
        <w:contextualSpacing/>
        <w:rPr>
          <w:b/>
        </w:rPr>
      </w:pPr>
      <w:r w:rsidRPr="00FC5650">
        <w:rPr>
          <w:b/>
        </w:rPr>
        <w:t>Уровень начального общего образования</w:t>
      </w:r>
    </w:p>
    <w:p w14:paraId="07B5749D" w14:textId="18035148" w:rsidR="00FE25A0" w:rsidRPr="00FC5650" w:rsidRDefault="00FE25A0" w:rsidP="007270C2">
      <w:pPr>
        <w:ind w:firstLine="284"/>
        <w:contextualSpacing/>
        <w:jc w:val="both"/>
      </w:pPr>
      <w:r w:rsidRPr="00FC5650">
        <w:t>В течение</w:t>
      </w:r>
      <w:r w:rsidR="00861995" w:rsidRPr="00FC5650">
        <w:t xml:space="preserve">    года   в  начальных</w:t>
      </w:r>
      <w:r w:rsidR="00245BDB" w:rsidRPr="00FC5650">
        <w:t xml:space="preserve"> классах   насчитывалось   </w:t>
      </w:r>
      <w:r w:rsidR="00883903" w:rsidRPr="00FC5650">
        <w:t>2</w:t>
      </w:r>
      <w:r w:rsidR="004001D8" w:rsidRPr="00FC5650">
        <w:t>5</w:t>
      </w:r>
      <w:r w:rsidR="00245BDB" w:rsidRPr="00FC5650">
        <w:t xml:space="preserve">  обучающихся</w:t>
      </w:r>
      <w:r w:rsidR="00B016E9" w:rsidRPr="00FC5650">
        <w:t xml:space="preserve"> в Школе и 1</w:t>
      </w:r>
      <w:r w:rsidR="00883903" w:rsidRPr="00FC5650">
        <w:t>3</w:t>
      </w:r>
      <w:r w:rsidR="00B016E9" w:rsidRPr="00FC5650">
        <w:t xml:space="preserve"> обучающихся в филиале</w:t>
      </w:r>
      <w:r w:rsidRPr="00FC5650">
        <w:t>.</w:t>
      </w:r>
    </w:p>
    <w:p w14:paraId="574762C8" w14:textId="77777777" w:rsidR="00535100" w:rsidRPr="00FC5650" w:rsidRDefault="00861995" w:rsidP="007270C2">
      <w:pPr>
        <w:ind w:firstLine="284"/>
        <w:contextualSpacing/>
        <w:jc w:val="both"/>
      </w:pPr>
      <w:r w:rsidRPr="00FC5650">
        <w:t xml:space="preserve">В соответствии с требованиями ФГОС оценка освоения образовательной программы осуществляется по предметным (отметки) и метапредметным (формирование УУД) результатам.   В таблицах представлены результаты освоения </w:t>
      </w:r>
      <w:r w:rsidR="00FE25A0" w:rsidRPr="00FC5650">
        <w:t xml:space="preserve">образовательной программы в </w:t>
      </w:r>
      <w:r w:rsidR="00883903" w:rsidRPr="00FC5650">
        <w:t xml:space="preserve">2021 </w:t>
      </w:r>
      <w:r w:rsidRPr="00FC5650">
        <w:t>году</w:t>
      </w:r>
      <w:r w:rsidR="00F153F8" w:rsidRPr="00FC5650">
        <w:t>.</w:t>
      </w:r>
    </w:p>
    <w:p w14:paraId="68A571E3" w14:textId="77777777" w:rsidR="00861995" w:rsidRPr="00FC5650" w:rsidRDefault="00861995" w:rsidP="007270C2">
      <w:pPr>
        <w:ind w:firstLine="284"/>
        <w:contextualSpacing/>
        <w:jc w:val="both"/>
        <w:rPr>
          <w:b/>
          <w:i/>
        </w:rPr>
      </w:pPr>
      <w:r w:rsidRPr="00FC5650">
        <w:rPr>
          <w:b/>
          <w:i/>
        </w:rPr>
        <w:t>Уровень сформированности УУД.</w:t>
      </w:r>
    </w:p>
    <w:tbl>
      <w:tblPr>
        <w:tblStyle w:val="ad"/>
        <w:tblW w:w="0" w:type="auto"/>
        <w:tblLook w:val="04A0" w:firstRow="1" w:lastRow="0" w:firstColumn="1" w:lastColumn="0" w:noHBand="0" w:noVBand="1"/>
      </w:tblPr>
      <w:tblGrid>
        <w:gridCol w:w="2493"/>
        <w:gridCol w:w="825"/>
        <w:gridCol w:w="810"/>
        <w:gridCol w:w="858"/>
        <w:gridCol w:w="780"/>
        <w:gridCol w:w="825"/>
        <w:gridCol w:w="888"/>
        <w:gridCol w:w="795"/>
        <w:gridCol w:w="795"/>
        <w:gridCol w:w="903"/>
        <w:gridCol w:w="750"/>
        <w:gridCol w:w="825"/>
        <w:gridCol w:w="918"/>
        <w:gridCol w:w="780"/>
        <w:gridCol w:w="900"/>
        <w:gridCol w:w="813"/>
      </w:tblGrid>
      <w:tr w:rsidR="00FC5650" w:rsidRPr="00FC5650" w14:paraId="1D2C512E" w14:textId="77777777" w:rsidTr="00FB76C6">
        <w:tc>
          <w:tcPr>
            <w:tcW w:w="2493" w:type="dxa"/>
          </w:tcPr>
          <w:p w14:paraId="2E0F0C80" w14:textId="77777777" w:rsidR="00FB76C6" w:rsidRPr="00FC5650" w:rsidRDefault="00FB76C6" w:rsidP="007270C2">
            <w:pPr>
              <w:contextualSpacing/>
              <w:jc w:val="both"/>
              <w:rPr>
                <w:b/>
                <w:i/>
              </w:rPr>
            </w:pPr>
            <w:r w:rsidRPr="00FC5650">
              <w:rPr>
                <w:b/>
                <w:i/>
              </w:rPr>
              <w:t>УУД</w:t>
            </w:r>
          </w:p>
        </w:tc>
        <w:tc>
          <w:tcPr>
            <w:tcW w:w="2493" w:type="dxa"/>
            <w:gridSpan w:val="3"/>
          </w:tcPr>
          <w:p w14:paraId="125F47B8" w14:textId="77777777" w:rsidR="00FB76C6" w:rsidRPr="00FC5650" w:rsidRDefault="00FB76C6" w:rsidP="007270C2">
            <w:pPr>
              <w:contextualSpacing/>
              <w:jc w:val="both"/>
              <w:rPr>
                <w:b/>
                <w:i/>
              </w:rPr>
            </w:pPr>
            <w:r w:rsidRPr="00FC5650">
              <w:rPr>
                <w:b/>
                <w:i/>
              </w:rPr>
              <w:t>Регулятивные</w:t>
            </w:r>
          </w:p>
        </w:tc>
        <w:tc>
          <w:tcPr>
            <w:tcW w:w="2493" w:type="dxa"/>
            <w:gridSpan w:val="3"/>
          </w:tcPr>
          <w:p w14:paraId="6C4F20AD" w14:textId="77777777" w:rsidR="00FB76C6" w:rsidRPr="00FC5650" w:rsidRDefault="00FB76C6" w:rsidP="007270C2">
            <w:pPr>
              <w:contextualSpacing/>
              <w:jc w:val="both"/>
              <w:rPr>
                <w:b/>
                <w:i/>
              </w:rPr>
            </w:pPr>
            <w:r w:rsidRPr="00FC5650">
              <w:rPr>
                <w:b/>
                <w:i/>
              </w:rPr>
              <w:t xml:space="preserve">Познавательные </w:t>
            </w:r>
          </w:p>
        </w:tc>
        <w:tc>
          <w:tcPr>
            <w:tcW w:w="2493" w:type="dxa"/>
            <w:gridSpan w:val="3"/>
          </w:tcPr>
          <w:p w14:paraId="32A58DF3" w14:textId="77777777" w:rsidR="00FB76C6" w:rsidRPr="00FC5650" w:rsidRDefault="00FB76C6" w:rsidP="007270C2">
            <w:pPr>
              <w:contextualSpacing/>
              <w:jc w:val="both"/>
              <w:rPr>
                <w:b/>
                <w:i/>
              </w:rPr>
            </w:pPr>
            <w:r w:rsidRPr="00FC5650">
              <w:rPr>
                <w:b/>
                <w:i/>
              </w:rPr>
              <w:t xml:space="preserve">Коммуникативные </w:t>
            </w:r>
          </w:p>
        </w:tc>
        <w:tc>
          <w:tcPr>
            <w:tcW w:w="2493" w:type="dxa"/>
            <w:gridSpan w:val="3"/>
          </w:tcPr>
          <w:p w14:paraId="14437BEC" w14:textId="77777777" w:rsidR="00FB76C6" w:rsidRPr="00FC5650" w:rsidRDefault="00FB76C6" w:rsidP="007270C2">
            <w:pPr>
              <w:contextualSpacing/>
              <w:jc w:val="both"/>
              <w:rPr>
                <w:b/>
                <w:i/>
              </w:rPr>
            </w:pPr>
            <w:r w:rsidRPr="00FC5650">
              <w:rPr>
                <w:b/>
                <w:i/>
              </w:rPr>
              <w:t>Личностные</w:t>
            </w:r>
          </w:p>
        </w:tc>
        <w:tc>
          <w:tcPr>
            <w:tcW w:w="2493" w:type="dxa"/>
            <w:gridSpan w:val="3"/>
          </w:tcPr>
          <w:p w14:paraId="7BF5BBA3" w14:textId="77777777" w:rsidR="00FB76C6" w:rsidRPr="00FC5650" w:rsidRDefault="00FB76C6" w:rsidP="007270C2">
            <w:pPr>
              <w:contextualSpacing/>
              <w:jc w:val="both"/>
              <w:rPr>
                <w:b/>
                <w:i/>
              </w:rPr>
            </w:pPr>
            <w:r w:rsidRPr="00FC5650">
              <w:rPr>
                <w:b/>
                <w:i/>
              </w:rPr>
              <w:t>ИТОГО</w:t>
            </w:r>
          </w:p>
        </w:tc>
      </w:tr>
      <w:tr w:rsidR="00FC5650" w:rsidRPr="00FC5650" w14:paraId="79E3BA94" w14:textId="77777777" w:rsidTr="00FB76C6">
        <w:tc>
          <w:tcPr>
            <w:tcW w:w="2493" w:type="dxa"/>
          </w:tcPr>
          <w:p w14:paraId="48331A04" w14:textId="77777777" w:rsidR="00FB76C6" w:rsidRPr="00FC5650" w:rsidRDefault="00FB76C6" w:rsidP="007270C2">
            <w:pPr>
              <w:contextualSpacing/>
              <w:jc w:val="both"/>
              <w:rPr>
                <w:b/>
                <w:i/>
              </w:rPr>
            </w:pPr>
            <w:r w:rsidRPr="00FC5650">
              <w:rPr>
                <w:b/>
                <w:i/>
              </w:rPr>
              <w:t>ОО</w:t>
            </w:r>
          </w:p>
        </w:tc>
        <w:tc>
          <w:tcPr>
            <w:tcW w:w="825" w:type="dxa"/>
            <w:tcBorders>
              <w:right w:val="single" w:sz="4" w:space="0" w:color="auto"/>
            </w:tcBorders>
          </w:tcPr>
          <w:p w14:paraId="6B79F028" w14:textId="77777777" w:rsidR="00FB76C6" w:rsidRPr="00FC5650" w:rsidRDefault="00FB76C6" w:rsidP="007270C2">
            <w:pPr>
              <w:contextualSpacing/>
              <w:jc w:val="both"/>
              <w:rPr>
                <w:i/>
              </w:rPr>
            </w:pPr>
            <w:r w:rsidRPr="00FC5650">
              <w:rPr>
                <w:i/>
              </w:rPr>
              <w:t>П</w:t>
            </w:r>
          </w:p>
        </w:tc>
        <w:tc>
          <w:tcPr>
            <w:tcW w:w="810" w:type="dxa"/>
            <w:tcBorders>
              <w:left w:val="single" w:sz="4" w:space="0" w:color="auto"/>
              <w:right w:val="single" w:sz="4" w:space="0" w:color="auto"/>
            </w:tcBorders>
          </w:tcPr>
          <w:p w14:paraId="3FFF0D2B" w14:textId="77777777" w:rsidR="00FB76C6" w:rsidRPr="00FC5650" w:rsidRDefault="00FB76C6" w:rsidP="007270C2">
            <w:pPr>
              <w:contextualSpacing/>
              <w:jc w:val="both"/>
              <w:rPr>
                <w:i/>
              </w:rPr>
            </w:pPr>
            <w:r w:rsidRPr="00FC5650">
              <w:rPr>
                <w:i/>
              </w:rPr>
              <w:t>Б</w:t>
            </w:r>
          </w:p>
        </w:tc>
        <w:tc>
          <w:tcPr>
            <w:tcW w:w="858" w:type="dxa"/>
            <w:tcBorders>
              <w:left w:val="single" w:sz="4" w:space="0" w:color="auto"/>
            </w:tcBorders>
          </w:tcPr>
          <w:p w14:paraId="36A8EDFC" w14:textId="77777777" w:rsidR="00FB76C6" w:rsidRPr="00FC5650" w:rsidRDefault="00FB76C6" w:rsidP="007270C2">
            <w:pPr>
              <w:contextualSpacing/>
              <w:jc w:val="both"/>
              <w:rPr>
                <w:i/>
              </w:rPr>
            </w:pPr>
            <w:r w:rsidRPr="00FC5650">
              <w:rPr>
                <w:i/>
              </w:rPr>
              <w:t>НБ</w:t>
            </w:r>
          </w:p>
        </w:tc>
        <w:tc>
          <w:tcPr>
            <w:tcW w:w="780" w:type="dxa"/>
            <w:tcBorders>
              <w:right w:val="single" w:sz="4" w:space="0" w:color="auto"/>
            </w:tcBorders>
          </w:tcPr>
          <w:p w14:paraId="09BE9B57" w14:textId="77777777" w:rsidR="00FB76C6" w:rsidRPr="00FC5650" w:rsidRDefault="00FB76C6" w:rsidP="00671039">
            <w:pPr>
              <w:contextualSpacing/>
              <w:jc w:val="both"/>
              <w:rPr>
                <w:i/>
              </w:rPr>
            </w:pPr>
            <w:r w:rsidRPr="00FC5650">
              <w:rPr>
                <w:i/>
              </w:rPr>
              <w:t>П</w:t>
            </w:r>
          </w:p>
        </w:tc>
        <w:tc>
          <w:tcPr>
            <w:tcW w:w="825" w:type="dxa"/>
            <w:tcBorders>
              <w:left w:val="single" w:sz="4" w:space="0" w:color="auto"/>
              <w:right w:val="single" w:sz="4" w:space="0" w:color="auto"/>
            </w:tcBorders>
          </w:tcPr>
          <w:p w14:paraId="705A1452" w14:textId="77777777" w:rsidR="00FB76C6" w:rsidRPr="00FC5650" w:rsidRDefault="00FB76C6" w:rsidP="00671039">
            <w:pPr>
              <w:contextualSpacing/>
              <w:jc w:val="both"/>
              <w:rPr>
                <w:i/>
              </w:rPr>
            </w:pPr>
            <w:r w:rsidRPr="00FC5650">
              <w:rPr>
                <w:i/>
              </w:rPr>
              <w:t>Б</w:t>
            </w:r>
          </w:p>
        </w:tc>
        <w:tc>
          <w:tcPr>
            <w:tcW w:w="888" w:type="dxa"/>
            <w:tcBorders>
              <w:left w:val="single" w:sz="4" w:space="0" w:color="auto"/>
            </w:tcBorders>
          </w:tcPr>
          <w:p w14:paraId="4ACA8513" w14:textId="77777777" w:rsidR="00FB76C6" w:rsidRPr="00FC5650" w:rsidRDefault="00FB76C6" w:rsidP="00671039">
            <w:pPr>
              <w:contextualSpacing/>
              <w:jc w:val="both"/>
              <w:rPr>
                <w:i/>
              </w:rPr>
            </w:pPr>
            <w:r w:rsidRPr="00FC5650">
              <w:rPr>
                <w:i/>
              </w:rPr>
              <w:t>НБ</w:t>
            </w:r>
          </w:p>
        </w:tc>
        <w:tc>
          <w:tcPr>
            <w:tcW w:w="795" w:type="dxa"/>
            <w:tcBorders>
              <w:right w:val="single" w:sz="4" w:space="0" w:color="auto"/>
            </w:tcBorders>
          </w:tcPr>
          <w:p w14:paraId="56600A56" w14:textId="77777777" w:rsidR="00FB76C6" w:rsidRPr="00FC5650" w:rsidRDefault="00FB76C6" w:rsidP="00671039">
            <w:pPr>
              <w:contextualSpacing/>
              <w:jc w:val="both"/>
              <w:rPr>
                <w:i/>
              </w:rPr>
            </w:pPr>
            <w:r w:rsidRPr="00FC5650">
              <w:rPr>
                <w:i/>
              </w:rPr>
              <w:t>П</w:t>
            </w:r>
          </w:p>
        </w:tc>
        <w:tc>
          <w:tcPr>
            <w:tcW w:w="795" w:type="dxa"/>
            <w:tcBorders>
              <w:left w:val="single" w:sz="4" w:space="0" w:color="auto"/>
              <w:right w:val="single" w:sz="4" w:space="0" w:color="auto"/>
            </w:tcBorders>
          </w:tcPr>
          <w:p w14:paraId="3D795651" w14:textId="77777777" w:rsidR="00FB76C6" w:rsidRPr="00FC5650" w:rsidRDefault="00FB76C6" w:rsidP="00671039">
            <w:pPr>
              <w:contextualSpacing/>
              <w:jc w:val="both"/>
              <w:rPr>
                <w:i/>
              </w:rPr>
            </w:pPr>
            <w:r w:rsidRPr="00FC5650">
              <w:rPr>
                <w:i/>
              </w:rPr>
              <w:t>Б</w:t>
            </w:r>
          </w:p>
        </w:tc>
        <w:tc>
          <w:tcPr>
            <w:tcW w:w="903" w:type="dxa"/>
            <w:tcBorders>
              <w:left w:val="single" w:sz="4" w:space="0" w:color="auto"/>
            </w:tcBorders>
          </w:tcPr>
          <w:p w14:paraId="72F1296E" w14:textId="77777777" w:rsidR="00FB76C6" w:rsidRPr="00FC5650" w:rsidRDefault="00FB76C6" w:rsidP="00671039">
            <w:pPr>
              <w:contextualSpacing/>
              <w:jc w:val="both"/>
              <w:rPr>
                <w:i/>
              </w:rPr>
            </w:pPr>
            <w:r w:rsidRPr="00FC5650">
              <w:rPr>
                <w:i/>
              </w:rPr>
              <w:t>НБ</w:t>
            </w:r>
          </w:p>
        </w:tc>
        <w:tc>
          <w:tcPr>
            <w:tcW w:w="750" w:type="dxa"/>
            <w:tcBorders>
              <w:right w:val="single" w:sz="4" w:space="0" w:color="auto"/>
            </w:tcBorders>
          </w:tcPr>
          <w:p w14:paraId="28CF5028" w14:textId="77777777" w:rsidR="00FB76C6" w:rsidRPr="00FC5650" w:rsidRDefault="00FB76C6" w:rsidP="00671039">
            <w:pPr>
              <w:contextualSpacing/>
              <w:jc w:val="both"/>
              <w:rPr>
                <w:i/>
              </w:rPr>
            </w:pPr>
            <w:r w:rsidRPr="00FC5650">
              <w:rPr>
                <w:i/>
              </w:rPr>
              <w:t>П</w:t>
            </w:r>
          </w:p>
        </w:tc>
        <w:tc>
          <w:tcPr>
            <w:tcW w:w="825" w:type="dxa"/>
            <w:tcBorders>
              <w:left w:val="single" w:sz="4" w:space="0" w:color="auto"/>
              <w:right w:val="single" w:sz="4" w:space="0" w:color="auto"/>
            </w:tcBorders>
          </w:tcPr>
          <w:p w14:paraId="3442D74A" w14:textId="77777777" w:rsidR="00FB76C6" w:rsidRPr="00FC5650" w:rsidRDefault="00FB76C6" w:rsidP="00671039">
            <w:pPr>
              <w:contextualSpacing/>
              <w:jc w:val="both"/>
              <w:rPr>
                <w:i/>
              </w:rPr>
            </w:pPr>
            <w:r w:rsidRPr="00FC5650">
              <w:rPr>
                <w:i/>
              </w:rPr>
              <w:t>Б</w:t>
            </w:r>
          </w:p>
        </w:tc>
        <w:tc>
          <w:tcPr>
            <w:tcW w:w="918" w:type="dxa"/>
            <w:tcBorders>
              <w:left w:val="single" w:sz="4" w:space="0" w:color="auto"/>
            </w:tcBorders>
          </w:tcPr>
          <w:p w14:paraId="0349F3AD" w14:textId="77777777" w:rsidR="00FB76C6" w:rsidRPr="00FC5650" w:rsidRDefault="00FB76C6" w:rsidP="00671039">
            <w:pPr>
              <w:contextualSpacing/>
              <w:jc w:val="both"/>
              <w:rPr>
                <w:i/>
              </w:rPr>
            </w:pPr>
            <w:r w:rsidRPr="00FC5650">
              <w:rPr>
                <w:i/>
              </w:rPr>
              <w:t>НБ</w:t>
            </w:r>
          </w:p>
        </w:tc>
        <w:tc>
          <w:tcPr>
            <w:tcW w:w="780" w:type="dxa"/>
            <w:tcBorders>
              <w:right w:val="single" w:sz="4" w:space="0" w:color="auto"/>
            </w:tcBorders>
          </w:tcPr>
          <w:p w14:paraId="4715D364" w14:textId="77777777" w:rsidR="00FB76C6" w:rsidRPr="00FC5650" w:rsidRDefault="00FB76C6" w:rsidP="00671039">
            <w:pPr>
              <w:contextualSpacing/>
              <w:jc w:val="both"/>
              <w:rPr>
                <w:i/>
              </w:rPr>
            </w:pPr>
            <w:r w:rsidRPr="00FC5650">
              <w:rPr>
                <w:i/>
              </w:rPr>
              <w:t>П</w:t>
            </w:r>
          </w:p>
        </w:tc>
        <w:tc>
          <w:tcPr>
            <w:tcW w:w="900" w:type="dxa"/>
            <w:tcBorders>
              <w:left w:val="single" w:sz="4" w:space="0" w:color="auto"/>
              <w:right w:val="single" w:sz="4" w:space="0" w:color="auto"/>
            </w:tcBorders>
          </w:tcPr>
          <w:p w14:paraId="2B5B8F3B" w14:textId="77777777" w:rsidR="00FB76C6" w:rsidRPr="00FC5650" w:rsidRDefault="00FB76C6" w:rsidP="00671039">
            <w:pPr>
              <w:contextualSpacing/>
              <w:jc w:val="both"/>
              <w:rPr>
                <w:i/>
              </w:rPr>
            </w:pPr>
            <w:r w:rsidRPr="00FC5650">
              <w:rPr>
                <w:i/>
              </w:rPr>
              <w:t>Б</w:t>
            </w:r>
          </w:p>
        </w:tc>
        <w:tc>
          <w:tcPr>
            <w:tcW w:w="813" w:type="dxa"/>
            <w:tcBorders>
              <w:left w:val="single" w:sz="4" w:space="0" w:color="auto"/>
            </w:tcBorders>
          </w:tcPr>
          <w:p w14:paraId="72928420" w14:textId="77777777" w:rsidR="00FB76C6" w:rsidRPr="00FC5650" w:rsidRDefault="00FB76C6" w:rsidP="00671039">
            <w:pPr>
              <w:contextualSpacing/>
              <w:jc w:val="both"/>
              <w:rPr>
                <w:i/>
              </w:rPr>
            </w:pPr>
            <w:r w:rsidRPr="00FC5650">
              <w:rPr>
                <w:i/>
              </w:rPr>
              <w:t>НБ</w:t>
            </w:r>
          </w:p>
        </w:tc>
      </w:tr>
      <w:tr w:rsidR="00FC5650" w:rsidRPr="00FC5650" w14:paraId="1E461D86" w14:textId="77777777" w:rsidTr="00FB76C6">
        <w:tc>
          <w:tcPr>
            <w:tcW w:w="2493" w:type="dxa"/>
          </w:tcPr>
          <w:p w14:paraId="3079C2D1" w14:textId="77777777" w:rsidR="00FB76C6" w:rsidRPr="00FC5650" w:rsidRDefault="00FB76C6" w:rsidP="007270C2">
            <w:pPr>
              <w:contextualSpacing/>
              <w:jc w:val="both"/>
              <w:rPr>
                <w:i/>
              </w:rPr>
            </w:pPr>
            <w:r w:rsidRPr="00FC5650">
              <w:rPr>
                <w:i/>
              </w:rPr>
              <w:t>Школа</w:t>
            </w:r>
          </w:p>
        </w:tc>
        <w:tc>
          <w:tcPr>
            <w:tcW w:w="825" w:type="dxa"/>
            <w:tcBorders>
              <w:right w:val="single" w:sz="4" w:space="0" w:color="auto"/>
            </w:tcBorders>
          </w:tcPr>
          <w:p w14:paraId="4A3399ED" w14:textId="77777777" w:rsidR="00FB76C6" w:rsidRPr="00FC5650" w:rsidRDefault="00FB76C6" w:rsidP="007270C2">
            <w:pPr>
              <w:contextualSpacing/>
              <w:jc w:val="both"/>
            </w:pPr>
            <w:r w:rsidRPr="00FC5650">
              <w:t>30,7</w:t>
            </w:r>
          </w:p>
        </w:tc>
        <w:tc>
          <w:tcPr>
            <w:tcW w:w="810" w:type="dxa"/>
            <w:tcBorders>
              <w:left w:val="single" w:sz="4" w:space="0" w:color="auto"/>
              <w:right w:val="single" w:sz="4" w:space="0" w:color="auto"/>
            </w:tcBorders>
          </w:tcPr>
          <w:p w14:paraId="38A4F64F" w14:textId="77777777" w:rsidR="00FB76C6" w:rsidRPr="00FC5650" w:rsidRDefault="00FB76C6" w:rsidP="007270C2">
            <w:pPr>
              <w:contextualSpacing/>
              <w:jc w:val="both"/>
            </w:pPr>
            <w:r w:rsidRPr="00FC5650">
              <w:t>65,5</w:t>
            </w:r>
          </w:p>
        </w:tc>
        <w:tc>
          <w:tcPr>
            <w:tcW w:w="858" w:type="dxa"/>
            <w:tcBorders>
              <w:left w:val="single" w:sz="4" w:space="0" w:color="auto"/>
            </w:tcBorders>
          </w:tcPr>
          <w:p w14:paraId="2B8A0D0B" w14:textId="77777777" w:rsidR="00FB76C6" w:rsidRPr="00FC5650" w:rsidRDefault="00FB76C6" w:rsidP="007270C2">
            <w:pPr>
              <w:contextualSpacing/>
              <w:jc w:val="both"/>
            </w:pPr>
            <w:r w:rsidRPr="00FC5650">
              <w:t>3,8</w:t>
            </w:r>
          </w:p>
        </w:tc>
        <w:tc>
          <w:tcPr>
            <w:tcW w:w="780" w:type="dxa"/>
            <w:tcBorders>
              <w:right w:val="single" w:sz="4" w:space="0" w:color="auto"/>
            </w:tcBorders>
          </w:tcPr>
          <w:p w14:paraId="6A231864" w14:textId="77777777" w:rsidR="00FB76C6" w:rsidRPr="00FC5650" w:rsidRDefault="00FB76C6" w:rsidP="007270C2">
            <w:pPr>
              <w:contextualSpacing/>
              <w:jc w:val="both"/>
            </w:pPr>
            <w:r w:rsidRPr="00FC5650">
              <w:t>40,1</w:t>
            </w:r>
          </w:p>
        </w:tc>
        <w:tc>
          <w:tcPr>
            <w:tcW w:w="825" w:type="dxa"/>
            <w:tcBorders>
              <w:left w:val="single" w:sz="4" w:space="0" w:color="auto"/>
              <w:right w:val="single" w:sz="4" w:space="0" w:color="auto"/>
            </w:tcBorders>
          </w:tcPr>
          <w:p w14:paraId="5F6B9369" w14:textId="77777777" w:rsidR="00FB76C6" w:rsidRPr="00FC5650" w:rsidRDefault="00FB76C6" w:rsidP="007270C2">
            <w:pPr>
              <w:contextualSpacing/>
              <w:jc w:val="both"/>
            </w:pPr>
            <w:r w:rsidRPr="00FC5650">
              <w:t>48,4</w:t>
            </w:r>
          </w:p>
        </w:tc>
        <w:tc>
          <w:tcPr>
            <w:tcW w:w="888" w:type="dxa"/>
            <w:tcBorders>
              <w:left w:val="single" w:sz="4" w:space="0" w:color="auto"/>
            </w:tcBorders>
          </w:tcPr>
          <w:p w14:paraId="3D03103E" w14:textId="77777777" w:rsidR="00FB76C6" w:rsidRPr="00FC5650" w:rsidRDefault="00FB76C6" w:rsidP="007270C2">
            <w:pPr>
              <w:contextualSpacing/>
              <w:jc w:val="both"/>
            </w:pPr>
            <w:r w:rsidRPr="00FC5650">
              <w:t>11,5</w:t>
            </w:r>
          </w:p>
        </w:tc>
        <w:tc>
          <w:tcPr>
            <w:tcW w:w="795" w:type="dxa"/>
            <w:tcBorders>
              <w:right w:val="single" w:sz="4" w:space="0" w:color="auto"/>
            </w:tcBorders>
          </w:tcPr>
          <w:p w14:paraId="3992DFFC" w14:textId="77777777" w:rsidR="00FB76C6" w:rsidRPr="00FC5650" w:rsidRDefault="00FB76C6" w:rsidP="007270C2">
            <w:pPr>
              <w:contextualSpacing/>
              <w:jc w:val="both"/>
            </w:pPr>
            <w:r w:rsidRPr="00FC5650">
              <w:t>42,3</w:t>
            </w:r>
          </w:p>
        </w:tc>
        <w:tc>
          <w:tcPr>
            <w:tcW w:w="795" w:type="dxa"/>
            <w:tcBorders>
              <w:left w:val="single" w:sz="4" w:space="0" w:color="auto"/>
              <w:right w:val="single" w:sz="4" w:space="0" w:color="auto"/>
            </w:tcBorders>
          </w:tcPr>
          <w:p w14:paraId="52A788A2" w14:textId="77777777" w:rsidR="00FB76C6" w:rsidRPr="00FC5650" w:rsidRDefault="00FB76C6" w:rsidP="007270C2">
            <w:pPr>
              <w:contextualSpacing/>
              <w:jc w:val="both"/>
            </w:pPr>
            <w:r w:rsidRPr="00FC5650">
              <w:t>57,7</w:t>
            </w:r>
          </w:p>
        </w:tc>
        <w:tc>
          <w:tcPr>
            <w:tcW w:w="903" w:type="dxa"/>
            <w:tcBorders>
              <w:left w:val="single" w:sz="4" w:space="0" w:color="auto"/>
            </w:tcBorders>
          </w:tcPr>
          <w:p w14:paraId="003190A3" w14:textId="77777777" w:rsidR="00FB76C6" w:rsidRPr="00FC5650" w:rsidRDefault="00FB76C6" w:rsidP="007270C2">
            <w:pPr>
              <w:contextualSpacing/>
              <w:jc w:val="both"/>
            </w:pPr>
            <w:r w:rsidRPr="00FC5650">
              <w:t>0</w:t>
            </w:r>
          </w:p>
        </w:tc>
        <w:tc>
          <w:tcPr>
            <w:tcW w:w="750" w:type="dxa"/>
            <w:tcBorders>
              <w:right w:val="single" w:sz="4" w:space="0" w:color="auto"/>
            </w:tcBorders>
          </w:tcPr>
          <w:p w14:paraId="08867245" w14:textId="77777777" w:rsidR="00FB76C6" w:rsidRPr="00FC5650" w:rsidRDefault="00D20C8A" w:rsidP="007270C2">
            <w:pPr>
              <w:contextualSpacing/>
              <w:jc w:val="both"/>
            </w:pPr>
            <w:r w:rsidRPr="00FC5650">
              <w:t>34,6</w:t>
            </w:r>
          </w:p>
        </w:tc>
        <w:tc>
          <w:tcPr>
            <w:tcW w:w="825" w:type="dxa"/>
            <w:tcBorders>
              <w:left w:val="single" w:sz="4" w:space="0" w:color="auto"/>
              <w:right w:val="single" w:sz="4" w:space="0" w:color="auto"/>
            </w:tcBorders>
          </w:tcPr>
          <w:p w14:paraId="28DA6543" w14:textId="77777777" w:rsidR="00FB76C6" w:rsidRPr="00FC5650" w:rsidRDefault="00D20C8A" w:rsidP="007270C2">
            <w:pPr>
              <w:contextualSpacing/>
              <w:jc w:val="both"/>
            </w:pPr>
            <w:r w:rsidRPr="00FC5650">
              <w:t>53,9</w:t>
            </w:r>
          </w:p>
        </w:tc>
        <w:tc>
          <w:tcPr>
            <w:tcW w:w="918" w:type="dxa"/>
            <w:tcBorders>
              <w:left w:val="single" w:sz="4" w:space="0" w:color="auto"/>
            </w:tcBorders>
          </w:tcPr>
          <w:p w14:paraId="5D6B72ED" w14:textId="77777777" w:rsidR="00FB76C6" w:rsidRPr="00FC5650" w:rsidRDefault="00D20C8A" w:rsidP="007270C2">
            <w:pPr>
              <w:contextualSpacing/>
              <w:jc w:val="both"/>
            </w:pPr>
            <w:r w:rsidRPr="00FC5650">
              <w:t>11,5</w:t>
            </w:r>
          </w:p>
        </w:tc>
        <w:tc>
          <w:tcPr>
            <w:tcW w:w="780" w:type="dxa"/>
            <w:tcBorders>
              <w:right w:val="single" w:sz="4" w:space="0" w:color="auto"/>
            </w:tcBorders>
          </w:tcPr>
          <w:p w14:paraId="7E24D682" w14:textId="77777777" w:rsidR="00FB76C6" w:rsidRPr="00FC5650" w:rsidRDefault="00D20C8A" w:rsidP="007270C2">
            <w:pPr>
              <w:contextualSpacing/>
              <w:jc w:val="both"/>
            </w:pPr>
            <w:r w:rsidRPr="00FC5650">
              <w:t>36,9</w:t>
            </w:r>
          </w:p>
        </w:tc>
        <w:tc>
          <w:tcPr>
            <w:tcW w:w="900" w:type="dxa"/>
            <w:tcBorders>
              <w:left w:val="single" w:sz="4" w:space="0" w:color="auto"/>
              <w:right w:val="single" w:sz="4" w:space="0" w:color="auto"/>
            </w:tcBorders>
          </w:tcPr>
          <w:p w14:paraId="66462AAA" w14:textId="77777777" w:rsidR="00FB76C6" w:rsidRPr="00FC5650" w:rsidRDefault="00D20C8A" w:rsidP="007270C2">
            <w:pPr>
              <w:contextualSpacing/>
              <w:jc w:val="both"/>
            </w:pPr>
            <w:r w:rsidRPr="00FC5650">
              <w:t>56,4</w:t>
            </w:r>
          </w:p>
        </w:tc>
        <w:tc>
          <w:tcPr>
            <w:tcW w:w="813" w:type="dxa"/>
            <w:tcBorders>
              <w:left w:val="single" w:sz="4" w:space="0" w:color="auto"/>
            </w:tcBorders>
          </w:tcPr>
          <w:p w14:paraId="2CDFBC43" w14:textId="77777777" w:rsidR="00FB76C6" w:rsidRPr="00FC5650" w:rsidRDefault="00D20C8A" w:rsidP="007270C2">
            <w:pPr>
              <w:contextualSpacing/>
              <w:jc w:val="both"/>
            </w:pPr>
            <w:r w:rsidRPr="00FC5650">
              <w:t>6,7</w:t>
            </w:r>
          </w:p>
        </w:tc>
      </w:tr>
      <w:tr w:rsidR="00FC5650" w:rsidRPr="00FC5650" w14:paraId="274C7976" w14:textId="77777777" w:rsidTr="00FB76C6">
        <w:tc>
          <w:tcPr>
            <w:tcW w:w="2493" w:type="dxa"/>
          </w:tcPr>
          <w:p w14:paraId="02E76697" w14:textId="77777777" w:rsidR="00FB76C6" w:rsidRPr="00FC5650" w:rsidRDefault="00FB76C6" w:rsidP="007270C2">
            <w:pPr>
              <w:contextualSpacing/>
              <w:jc w:val="both"/>
              <w:rPr>
                <w:i/>
              </w:rPr>
            </w:pPr>
            <w:r w:rsidRPr="00FC5650">
              <w:rPr>
                <w:i/>
              </w:rPr>
              <w:t>Филиал</w:t>
            </w:r>
          </w:p>
        </w:tc>
        <w:tc>
          <w:tcPr>
            <w:tcW w:w="825" w:type="dxa"/>
            <w:tcBorders>
              <w:right w:val="single" w:sz="4" w:space="0" w:color="auto"/>
            </w:tcBorders>
          </w:tcPr>
          <w:p w14:paraId="02575838" w14:textId="77777777" w:rsidR="00FB76C6" w:rsidRPr="00FC5650" w:rsidRDefault="00FB76C6" w:rsidP="007270C2">
            <w:pPr>
              <w:contextualSpacing/>
              <w:jc w:val="both"/>
            </w:pPr>
            <w:r w:rsidRPr="00FC5650">
              <w:t>30,8</w:t>
            </w:r>
          </w:p>
        </w:tc>
        <w:tc>
          <w:tcPr>
            <w:tcW w:w="810" w:type="dxa"/>
            <w:tcBorders>
              <w:left w:val="single" w:sz="4" w:space="0" w:color="auto"/>
              <w:right w:val="single" w:sz="4" w:space="0" w:color="auto"/>
            </w:tcBorders>
          </w:tcPr>
          <w:p w14:paraId="6BE01A02" w14:textId="77777777" w:rsidR="00FB76C6" w:rsidRPr="00FC5650" w:rsidRDefault="00FB76C6" w:rsidP="007270C2">
            <w:pPr>
              <w:contextualSpacing/>
              <w:jc w:val="both"/>
            </w:pPr>
            <w:r w:rsidRPr="00FC5650">
              <w:t>61,5</w:t>
            </w:r>
          </w:p>
        </w:tc>
        <w:tc>
          <w:tcPr>
            <w:tcW w:w="858" w:type="dxa"/>
            <w:tcBorders>
              <w:left w:val="single" w:sz="4" w:space="0" w:color="auto"/>
            </w:tcBorders>
          </w:tcPr>
          <w:p w14:paraId="0F52C260" w14:textId="77777777" w:rsidR="00FB76C6" w:rsidRPr="00FC5650" w:rsidRDefault="00FB76C6" w:rsidP="007270C2">
            <w:pPr>
              <w:contextualSpacing/>
              <w:jc w:val="both"/>
            </w:pPr>
            <w:r w:rsidRPr="00FC5650">
              <w:t>7,7</w:t>
            </w:r>
          </w:p>
        </w:tc>
        <w:tc>
          <w:tcPr>
            <w:tcW w:w="780" w:type="dxa"/>
            <w:tcBorders>
              <w:right w:val="single" w:sz="4" w:space="0" w:color="auto"/>
            </w:tcBorders>
          </w:tcPr>
          <w:p w14:paraId="74F78E40" w14:textId="77777777" w:rsidR="00FB76C6" w:rsidRPr="00FC5650" w:rsidRDefault="00FB76C6" w:rsidP="007270C2">
            <w:pPr>
              <w:contextualSpacing/>
              <w:jc w:val="both"/>
            </w:pPr>
            <w:r w:rsidRPr="00FC5650">
              <w:t>53,8</w:t>
            </w:r>
          </w:p>
        </w:tc>
        <w:tc>
          <w:tcPr>
            <w:tcW w:w="825" w:type="dxa"/>
            <w:tcBorders>
              <w:left w:val="single" w:sz="4" w:space="0" w:color="auto"/>
              <w:right w:val="single" w:sz="4" w:space="0" w:color="auto"/>
            </w:tcBorders>
          </w:tcPr>
          <w:p w14:paraId="581921FD" w14:textId="77777777" w:rsidR="00FB76C6" w:rsidRPr="00FC5650" w:rsidRDefault="00FB76C6" w:rsidP="007270C2">
            <w:pPr>
              <w:contextualSpacing/>
              <w:jc w:val="both"/>
            </w:pPr>
            <w:r w:rsidRPr="00FC5650">
              <w:t>38,5</w:t>
            </w:r>
          </w:p>
        </w:tc>
        <w:tc>
          <w:tcPr>
            <w:tcW w:w="888" w:type="dxa"/>
            <w:tcBorders>
              <w:left w:val="single" w:sz="4" w:space="0" w:color="auto"/>
            </w:tcBorders>
          </w:tcPr>
          <w:p w14:paraId="5739C0C0" w14:textId="77777777" w:rsidR="00FB76C6" w:rsidRPr="00FC5650" w:rsidRDefault="00FB76C6" w:rsidP="007270C2">
            <w:pPr>
              <w:contextualSpacing/>
              <w:jc w:val="both"/>
            </w:pPr>
            <w:r w:rsidRPr="00FC5650">
              <w:t>7,7</w:t>
            </w:r>
          </w:p>
        </w:tc>
        <w:tc>
          <w:tcPr>
            <w:tcW w:w="795" w:type="dxa"/>
            <w:tcBorders>
              <w:right w:val="single" w:sz="4" w:space="0" w:color="auto"/>
            </w:tcBorders>
          </w:tcPr>
          <w:p w14:paraId="5DA4576C" w14:textId="77777777" w:rsidR="00FB76C6" w:rsidRPr="00FC5650" w:rsidRDefault="00FB76C6" w:rsidP="007270C2">
            <w:pPr>
              <w:contextualSpacing/>
              <w:jc w:val="both"/>
            </w:pPr>
            <w:r w:rsidRPr="00FC5650">
              <w:t>38,5</w:t>
            </w:r>
          </w:p>
        </w:tc>
        <w:tc>
          <w:tcPr>
            <w:tcW w:w="795" w:type="dxa"/>
            <w:tcBorders>
              <w:left w:val="single" w:sz="4" w:space="0" w:color="auto"/>
              <w:right w:val="single" w:sz="4" w:space="0" w:color="auto"/>
            </w:tcBorders>
          </w:tcPr>
          <w:p w14:paraId="04BAA3A1" w14:textId="77777777" w:rsidR="00FB76C6" w:rsidRPr="00FC5650" w:rsidRDefault="00FB76C6" w:rsidP="007270C2">
            <w:pPr>
              <w:contextualSpacing/>
              <w:jc w:val="both"/>
            </w:pPr>
            <w:r w:rsidRPr="00FC5650">
              <w:t>61,5</w:t>
            </w:r>
          </w:p>
        </w:tc>
        <w:tc>
          <w:tcPr>
            <w:tcW w:w="903" w:type="dxa"/>
            <w:tcBorders>
              <w:left w:val="single" w:sz="4" w:space="0" w:color="auto"/>
            </w:tcBorders>
          </w:tcPr>
          <w:p w14:paraId="0723FF5B" w14:textId="77777777" w:rsidR="00FB76C6" w:rsidRPr="00FC5650" w:rsidRDefault="00FB76C6" w:rsidP="007270C2">
            <w:pPr>
              <w:contextualSpacing/>
              <w:jc w:val="both"/>
            </w:pPr>
            <w:r w:rsidRPr="00FC5650">
              <w:t>0</w:t>
            </w:r>
          </w:p>
        </w:tc>
        <w:tc>
          <w:tcPr>
            <w:tcW w:w="750" w:type="dxa"/>
            <w:tcBorders>
              <w:right w:val="single" w:sz="4" w:space="0" w:color="auto"/>
            </w:tcBorders>
          </w:tcPr>
          <w:p w14:paraId="0B07EB74" w14:textId="77777777" w:rsidR="00FB76C6" w:rsidRPr="00FC5650" w:rsidRDefault="00D20C8A" w:rsidP="007270C2">
            <w:pPr>
              <w:contextualSpacing/>
              <w:jc w:val="both"/>
            </w:pPr>
            <w:r w:rsidRPr="00FC5650">
              <w:t>46,2</w:t>
            </w:r>
          </w:p>
        </w:tc>
        <w:tc>
          <w:tcPr>
            <w:tcW w:w="825" w:type="dxa"/>
            <w:tcBorders>
              <w:left w:val="single" w:sz="4" w:space="0" w:color="auto"/>
              <w:right w:val="single" w:sz="4" w:space="0" w:color="auto"/>
            </w:tcBorders>
          </w:tcPr>
          <w:p w14:paraId="49E066C1" w14:textId="77777777" w:rsidR="00FB76C6" w:rsidRPr="00FC5650" w:rsidRDefault="00D20C8A" w:rsidP="007270C2">
            <w:pPr>
              <w:contextualSpacing/>
              <w:jc w:val="both"/>
            </w:pPr>
            <w:r w:rsidRPr="00FC5650">
              <w:t>53,8</w:t>
            </w:r>
          </w:p>
        </w:tc>
        <w:tc>
          <w:tcPr>
            <w:tcW w:w="918" w:type="dxa"/>
            <w:tcBorders>
              <w:left w:val="single" w:sz="4" w:space="0" w:color="auto"/>
            </w:tcBorders>
          </w:tcPr>
          <w:p w14:paraId="40D2DAFF" w14:textId="77777777" w:rsidR="00FB76C6" w:rsidRPr="00FC5650" w:rsidRDefault="00D20C8A" w:rsidP="007270C2">
            <w:pPr>
              <w:contextualSpacing/>
              <w:jc w:val="both"/>
            </w:pPr>
            <w:r w:rsidRPr="00FC5650">
              <w:t>0</w:t>
            </w:r>
          </w:p>
        </w:tc>
        <w:tc>
          <w:tcPr>
            <w:tcW w:w="780" w:type="dxa"/>
            <w:tcBorders>
              <w:right w:val="single" w:sz="4" w:space="0" w:color="auto"/>
            </w:tcBorders>
          </w:tcPr>
          <w:p w14:paraId="74283D27" w14:textId="77777777" w:rsidR="00FB76C6" w:rsidRPr="00FC5650" w:rsidRDefault="00D20C8A" w:rsidP="007270C2">
            <w:pPr>
              <w:contextualSpacing/>
              <w:jc w:val="both"/>
            </w:pPr>
            <w:r w:rsidRPr="00FC5650">
              <w:t>42,3</w:t>
            </w:r>
          </w:p>
        </w:tc>
        <w:tc>
          <w:tcPr>
            <w:tcW w:w="900" w:type="dxa"/>
            <w:tcBorders>
              <w:left w:val="single" w:sz="4" w:space="0" w:color="auto"/>
              <w:right w:val="single" w:sz="4" w:space="0" w:color="auto"/>
            </w:tcBorders>
          </w:tcPr>
          <w:p w14:paraId="46BEFD2D" w14:textId="77777777" w:rsidR="00FB76C6" w:rsidRPr="00FC5650" w:rsidRDefault="00D20C8A" w:rsidP="007270C2">
            <w:pPr>
              <w:contextualSpacing/>
              <w:jc w:val="both"/>
            </w:pPr>
            <w:r w:rsidRPr="00FC5650">
              <w:t>53,8</w:t>
            </w:r>
          </w:p>
        </w:tc>
        <w:tc>
          <w:tcPr>
            <w:tcW w:w="813" w:type="dxa"/>
            <w:tcBorders>
              <w:left w:val="single" w:sz="4" w:space="0" w:color="auto"/>
            </w:tcBorders>
          </w:tcPr>
          <w:p w14:paraId="28037281" w14:textId="77777777" w:rsidR="00FB76C6" w:rsidRPr="00FC5650" w:rsidRDefault="00D20C8A" w:rsidP="007270C2">
            <w:pPr>
              <w:contextualSpacing/>
              <w:jc w:val="both"/>
            </w:pPr>
            <w:r w:rsidRPr="00FC5650">
              <w:t>3,85</w:t>
            </w:r>
          </w:p>
        </w:tc>
      </w:tr>
    </w:tbl>
    <w:p w14:paraId="3BDC58FE" w14:textId="77777777" w:rsidR="00861995" w:rsidRPr="00FC5650" w:rsidRDefault="00861995" w:rsidP="007270C2">
      <w:pPr>
        <w:ind w:firstLine="284"/>
        <w:contextualSpacing/>
        <w:jc w:val="both"/>
        <w:rPr>
          <w:b/>
        </w:rPr>
      </w:pPr>
      <w:r w:rsidRPr="00FC5650">
        <w:rPr>
          <w:b/>
        </w:rPr>
        <w:t>Итоги промежуточной аттестации начального общего образования</w:t>
      </w:r>
    </w:p>
    <w:p w14:paraId="0F4ED9CC" w14:textId="77777777" w:rsidR="001E7C09" w:rsidRPr="00FC5650" w:rsidRDefault="001E7C09" w:rsidP="007270C2">
      <w:pPr>
        <w:pStyle w:val="afa"/>
        <w:ind w:left="0" w:firstLine="284"/>
        <w:jc w:val="both"/>
      </w:pPr>
      <w:r w:rsidRPr="00FC5650">
        <w:t>1 класс: по всем предметам успеваемость 100%.</w:t>
      </w:r>
    </w:p>
    <w:p w14:paraId="5F063290" w14:textId="77777777" w:rsidR="001E7C09" w:rsidRPr="00FC5650" w:rsidRDefault="001E7C09" w:rsidP="007270C2">
      <w:pPr>
        <w:pStyle w:val="afa"/>
        <w:ind w:left="0" w:firstLine="284"/>
        <w:jc w:val="both"/>
      </w:pPr>
      <w:r w:rsidRPr="00FC5650">
        <w:t>2 класс: по всем предметам успеваемость 100%, качество по русскому языку – 73%, по математике –93%, по окружающему миру – 73,3%.</w:t>
      </w:r>
    </w:p>
    <w:p w14:paraId="0BCE94C9" w14:textId="77777777" w:rsidR="001E7C09" w:rsidRPr="00FC5650" w:rsidRDefault="001E7C09" w:rsidP="007270C2">
      <w:pPr>
        <w:pStyle w:val="afa"/>
        <w:ind w:left="0" w:firstLine="284"/>
        <w:jc w:val="both"/>
      </w:pPr>
      <w:r w:rsidRPr="00FC5650">
        <w:t>3 класс: по всем предметам успеваемость 100%, качество по русскому языку – 44%, по математике – 56%, по окружающему миру – 67%</w:t>
      </w:r>
    </w:p>
    <w:p w14:paraId="0F2E87AA" w14:textId="77777777" w:rsidR="001E7C09" w:rsidRPr="00FC5650" w:rsidRDefault="001E7C09" w:rsidP="007270C2">
      <w:pPr>
        <w:pStyle w:val="afa"/>
        <w:ind w:left="0" w:firstLine="284"/>
        <w:jc w:val="both"/>
      </w:pPr>
      <w:r w:rsidRPr="00FC5650">
        <w:t xml:space="preserve">4 класс: русский язык успеваемость 92%, качество 54%, математика успеваемость 92%, качество 54%, окружающий мир успеваемость 100%, качество 85%. </w:t>
      </w:r>
    </w:p>
    <w:p w14:paraId="0717316B" w14:textId="0193B6A8" w:rsidR="001E7C09" w:rsidRPr="00FC5650" w:rsidRDefault="001E7C09" w:rsidP="007270C2">
      <w:pPr>
        <w:pStyle w:val="afa"/>
        <w:ind w:left="0" w:firstLine="284"/>
        <w:jc w:val="both"/>
        <w:rPr>
          <w:i/>
          <w:iCs/>
        </w:rPr>
      </w:pPr>
      <w:r w:rsidRPr="00FC5650">
        <w:rPr>
          <w:i/>
          <w:iCs/>
        </w:rPr>
        <w:t>По результатам прохождения промежуточной аттестации НОО в среднем качество по русскому языку - 57%, по окружающему миру –75%,  по математике - 76%.</w:t>
      </w:r>
    </w:p>
    <w:p w14:paraId="1FCF933D" w14:textId="77777777" w:rsidR="008F11B7" w:rsidRPr="00FC5650" w:rsidRDefault="008F11B7" w:rsidP="007270C2">
      <w:pPr>
        <w:ind w:firstLine="284"/>
        <w:contextualSpacing/>
        <w:jc w:val="both"/>
        <w:rPr>
          <w:b/>
        </w:rPr>
      </w:pPr>
      <w:r w:rsidRPr="00FC5650">
        <w:rPr>
          <w:b/>
        </w:rPr>
        <w:t>Результаты ВПР</w:t>
      </w:r>
    </w:p>
    <w:tbl>
      <w:tblPr>
        <w:tblW w:w="14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666"/>
        <w:gridCol w:w="1843"/>
        <w:gridCol w:w="1842"/>
        <w:gridCol w:w="1843"/>
        <w:gridCol w:w="1843"/>
        <w:gridCol w:w="1843"/>
      </w:tblGrid>
      <w:tr w:rsidR="00FC5650" w:rsidRPr="00FC5650" w14:paraId="1F32AE77" w14:textId="77777777" w:rsidTr="00940F5B">
        <w:tc>
          <w:tcPr>
            <w:tcW w:w="3970" w:type="dxa"/>
            <w:vMerge w:val="restart"/>
            <w:shd w:val="clear" w:color="auto" w:fill="auto"/>
          </w:tcPr>
          <w:p w14:paraId="582C3ED8" w14:textId="77777777" w:rsidR="00AE22F7" w:rsidRPr="00FC5650" w:rsidRDefault="00AE22F7" w:rsidP="00AE22F7">
            <w:pPr>
              <w:contextualSpacing/>
              <w:rPr>
                <w:bCs/>
              </w:rPr>
            </w:pPr>
            <w:r w:rsidRPr="00FC5650">
              <w:rPr>
                <w:bCs/>
                <w:sz w:val="22"/>
                <w:szCs w:val="22"/>
              </w:rPr>
              <w:t>Год</w:t>
            </w:r>
          </w:p>
        </w:tc>
        <w:tc>
          <w:tcPr>
            <w:tcW w:w="3509" w:type="dxa"/>
            <w:gridSpan w:val="2"/>
            <w:shd w:val="clear" w:color="auto" w:fill="auto"/>
          </w:tcPr>
          <w:p w14:paraId="3473D72F" w14:textId="77777777" w:rsidR="00AE22F7" w:rsidRPr="00FC5650" w:rsidRDefault="00AE22F7" w:rsidP="00AE22F7">
            <w:pPr>
              <w:contextualSpacing/>
              <w:rPr>
                <w:bCs/>
              </w:rPr>
            </w:pPr>
            <w:r w:rsidRPr="00FC5650">
              <w:rPr>
                <w:bCs/>
                <w:sz w:val="22"/>
                <w:szCs w:val="22"/>
              </w:rPr>
              <w:t>Русский язык</w:t>
            </w:r>
          </w:p>
        </w:tc>
        <w:tc>
          <w:tcPr>
            <w:tcW w:w="3685" w:type="dxa"/>
            <w:gridSpan w:val="2"/>
            <w:shd w:val="clear" w:color="auto" w:fill="auto"/>
          </w:tcPr>
          <w:p w14:paraId="5B13036F" w14:textId="77777777" w:rsidR="00AE22F7" w:rsidRPr="00FC5650" w:rsidRDefault="00AE22F7" w:rsidP="00AE22F7">
            <w:pPr>
              <w:contextualSpacing/>
              <w:rPr>
                <w:bCs/>
              </w:rPr>
            </w:pPr>
            <w:r w:rsidRPr="00FC5650">
              <w:rPr>
                <w:bCs/>
                <w:sz w:val="22"/>
                <w:szCs w:val="22"/>
              </w:rPr>
              <w:t>Математика</w:t>
            </w:r>
          </w:p>
        </w:tc>
        <w:tc>
          <w:tcPr>
            <w:tcW w:w="3686" w:type="dxa"/>
            <w:gridSpan w:val="2"/>
            <w:shd w:val="clear" w:color="auto" w:fill="auto"/>
          </w:tcPr>
          <w:p w14:paraId="03779F9B" w14:textId="77777777" w:rsidR="00AE22F7" w:rsidRPr="00FC5650" w:rsidRDefault="00AE22F7" w:rsidP="00AE22F7">
            <w:pPr>
              <w:contextualSpacing/>
              <w:rPr>
                <w:bCs/>
              </w:rPr>
            </w:pPr>
            <w:r w:rsidRPr="00FC5650">
              <w:rPr>
                <w:bCs/>
                <w:sz w:val="22"/>
                <w:szCs w:val="22"/>
              </w:rPr>
              <w:t>Окружающий мир</w:t>
            </w:r>
          </w:p>
        </w:tc>
      </w:tr>
      <w:tr w:rsidR="00FC5650" w:rsidRPr="00FC5650" w14:paraId="3C833CEA" w14:textId="77777777" w:rsidTr="00940F5B">
        <w:tc>
          <w:tcPr>
            <w:tcW w:w="3970" w:type="dxa"/>
            <w:vMerge/>
            <w:shd w:val="clear" w:color="auto" w:fill="auto"/>
          </w:tcPr>
          <w:p w14:paraId="765BC4B3" w14:textId="77777777" w:rsidR="00AE22F7" w:rsidRPr="00FC5650" w:rsidRDefault="00AE22F7" w:rsidP="00AE22F7">
            <w:pPr>
              <w:contextualSpacing/>
              <w:rPr>
                <w:bCs/>
              </w:rPr>
            </w:pPr>
          </w:p>
        </w:tc>
        <w:tc>
          <w:tcPr>
            <w:tcW w:w="1666" w:type="dxa"/>
            <w:shd w:val="clear" w:color="auto" w:fill="auto"/>
          </w:tcPr>
          <w:p w14:paraId="3995ED15" w14:textId="69B06A64" w:rsidR="00AE22F7" w:rsidRPr="00FC5650" w:rsidRDefault="00AE22F7" w:rsidP="00AE22F7">
            <w:pPr>
              <w:contextualSpacing/>
              <w:rPr>
                <w:bCs/>
              </w:rPr>
            </w:pPr>
            <w:r w:rsidRPr="00FC5650">
              <w:rPr>
                <w:bCs/>
                <w:sz w:val="22"/>
                <w:szCs w:val="22"/>
              </w:rPr>
              <w:t>% «2»</w:t>
            </w:r>
          </w:p>
        </w:tc>
        <w:tc>
          <w:tcPr>
            <w:tcW w:w="1843" w:type="dxa"/>
            <w:shd w:val="clear" w:color="auto" w:fill="auto"/>
          </w:tcPr>
          <w:p w14:paraId="47B50164" w14:textId="2FEE6A60" w:rsidR="00AE22F7" w:rsidRPr="00FC5650" w:rsidRDefault="00AE22F7" w:rsidP="00AE22F7">
            <w:pPr>
              <w:contextualSpacing/>
              <w:rPr>
                <w:bCs/>
              </w:rPr>
            </w:pPr>
            <w:r w:rsidRPr="00FC5650">
              <w:rPr>
                <w:bCs/>
                <w:sz w:val="22"/>
                <w:szCs w:val="22"/>
              </w:rPr>
              <w:t>% «4» и «5»</w:t>
            </w:r>
          </w:p>
        </w:tc>
        <w:tc>
          <w:tcPr>
            <w:tcW w:w="1842" w:type="dxa"/>
            <w:shd w:val="clear" w:color="auto" w:fill="auto"/>
          </w:tcPr>
          <w:p w14:paraId="06032D1A" w14:textId="6873BBDD" w:rsidR="00AE22F7" w:rsidRPr="00FC5650" w:rsidRDefault="00AE22F7" w:rsidP="00AE22F7">
            <w:pPr>
              <w:contextualSpacing/>
              <w:rPr>
                <w:bCs/>
              </w:rPr>
            </w:pPr>
            <w:r w:rsidRPr="00FC5650">
              <w:rPr>
                <w:bCs/>
                <w:sz w:val="22"/>
                <w:szCs w:val="22"/>
              </w:rPr>
              <w:t>% «2»</w:t>
            </w:r>
          </w:p>
        </w:tc>
        <w:tc>
          <w:tcPr>
            <w:tcW w:w="1843" w:type="dxa"/>
            <w:shd w:val="clear" w:color="auto" w:fill="auto"/>
          </w:tcPr>
          <w:p w14:paraId="42E5F4C5" w14:textId="3AFB0911" w:rsidR="00AE22F7" w:rsidRPr="00FC5650" w:rsidRDefault="00AE22F7" w:rsidP="00AE22F7">
            <w:pPr>
              <w:contextualSpacing/>
              <w:rPr>
                <w:bCs/>
              </w:rPr>
            </w:pPr>
            <w:r w:rsidRPr="00FC5650">
              <w:rPr>
                <w:bCs/>
                <w:sz w:val="22"/>
                <w:szCs w:val="22"/>
              </w:rPr>
              <w:t>% «4» и «5»</w:t>
            </w:r>
          </w:p>
        </w:tc>
        <w:tc>
          <w:tcPr>
            <w:tcW w:w="1843" w:type="dxa"/>
            <w:shd w:val="clear" w:color="auto" w:fill="auto"/>
          </w:tcPr>
          <w:p w14:paraId="0AEBF77F" w14:textId="4B97ADB6" w:rsidR="00AE22F7" w:rsidRPr="00FC5650" w:rsidRDefault="00AE22F7" w:rsidP="00AE22F7">
            <w:pPr>
              <w:contextualSpacing/>
              <w:rPr>
                <w:bCs/>
              </w:rPr>
            </w:pPr>
            <w:r w:rsidRPr="00FC5650">
              <w:rPr>
                <w:bCs/>
                <w:sz w:val="22"/>
                <w:szCs w:val="22"/>
              </w:rPr>
              <w:t>% «2»</w:t>
            </w:r>
          </w:p>
        </w:tc>
        <w:tc>
          <w:tcPr>
            <w:tcW w:w="1843" w:type="dxa"/>
            <w:shd w:val="clear" w:color="auto" w:fill="auto"/>
          </w:tcPr>
          <w:p w14:paraId="19827305" w14:textId="14F00579" w:rsidR="00AE22F7" w:rsidRPr="00FC5650" w:rsidRDefault="00AE22F7" w:rsidP="00AE22F7">
            <w:pPr>
              <w:contextualSpacing/>
              <w:rPr>
                <w:bCs/>
              </w:rPr>
            </w:pPr>
            <w:r w:rsidRPr="00FC5650">
              <w:rPr>
                <w:bCs/>
                <w:sz w:val="22"/>
                <w:szCs w:val="22"/>
              </w:rPr>
              <w:t>% «4» и «5»</w:t>
            </w:r>
          </w:p>
        </w:tc>
      </w:tr>
      <w:tr w:rsidR="00FC5650" w:rsidRPr="00FC5650" w14:paraId="63882084" w14:textId="77777777" w:rsidTr="005B4866">
        <w:tc>
          <w:tcPr>
            <w:tcW w:w="3970" w:type="dxa"/>
            <w:shd w:val="clear" w:color="auto" w:fill="auto"/>
          </w:tcPr>
          <w:p w14:paraId="11C4BC65" w14:textId="77777777" w:rsidR="00AE22F7" w:rsidRPr="00FC5650" w:rsidRDefault="00AE22F7" w:rsidP="00AE22F7">
            <w:pPr>
              <w:contextualSpacing/>
              <w:rPr>
                <w:bCs/>
              </w:rPr>
            </w:pPr>
            <w:r w:rsidRPr="00FC5650">
              <w:rPr>
                <w:bCs/>
                <w:sz w:val="22"/>
                <w:szCs w:val="22"/>
              </w:rPr>
              <w:t>2017</w:t>
            </w:r>
            <w:r w:rsidRPr="00FC5650">
              <w:rPr>
                <w:bCs/>
                <w:sz w:val="22"/>
                <w:szCs w:val="22"/>
                <w:lang w:val="en-US"/>
              </w:rPr>
              <w:t>/</w:t>
            </w:r>
            <w:r w:rsidRPr="00FC5650">
              <w:rPr>
                <w:bCs/>
                <w:sz w:val="22"/>
                <w:szCs w:val="22"/>
              </w:rPr>
              <w:t>2018</w:t>
            </w:r>
          </w:p>
        </w:tc>
        <w:tc>
          <w:tcPr>
            <w:tcW w:w="1666" w:type="dxa"/>
            <w:shd w:val="clear" w:color="auto" w:fill="auto"/>
          </w:tcPr>
          <w:p w14:paraId="437C2AEF" w14:textId="77777777" w:rsidR="00AE22F7" w:rsidRPr="00FC5650" w:rsidRDefault="00AE22F7" w:rsidP="00AE22F7">
            <w:pPr>
              <w:contextualSpacing/>
              <w:rPr>
                <w:bCs/>
              </w:rPr>
            </w:pPr>
            <w:r w:rsidRPr="00FC5650">
              <w:rPr>
                <w:bCs/>
                <w:sz w:val="22"/>
                <w:szCs w:val="22"/>
              </w:rPr>
              <w:t>16,6</w:t>
            </w:r>
          </w:p>
        </w:tc>
        <w:tc>
          <w:tcPr>
            <w:tcW w:w="1843" w:type="dxa"/>
            <w:shd w:val="clear" w:color="auto" w:fill="auto"/>
          </w:tcPr>
          <w:p w14:paraId="0D87EE2A" w14:textId="77777777" w:rsidR="00AE22F7" w:rsidRPr="00FC5650" w:rsidRDefault="00AE22F7" w:rsidP="00AE22F7">
            <w:pPr>
              <w:contextualSpacing/>
              <w:rPr>
                <w:bCs/>
              </w:rPr>
            </w:pPr>
            <w:r w:rsidRPr="00FC5650">
              <w:rPr>
                <w:bCs/>
                <w:sz w:val="22"/>
                <w:szCs w:val="22"/>
              </w:rPr>
              <w:t>50</w:t>
            </w:r>
          </w:p>
        </w:tc>
        <w:tc>
          <w:tcPr>
            <w:tcW w:w="1842" w:type="dxa"/>
            <w:shd w:val="clear" w:color="auto" w:fill="auto"/>
          </w:tcPr>
          <w:p w14:paraId="32C884D8"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519D262A" w14:textId="77777777" w:rsidR="00AE22F7" w:rsidRPr="00FC5650" w:rsidRDefault="00AE22F7" w:rsidP="00AE22F7">
            <w:pPr>
              <w:contextualSpacing/>
              <w:rPr>
                <w:bCs/>
              </w:rPr>
            </w:pPr>
            <w:r w:rsidRPr="00FC5650">
              <w:rPr>
                <w:bCs/>
                <w:sz w:val="22"/>
                <w:szCs w:val="22"/>
              </w:rPr>
              <w:t>16,6</w:t>
            </w:r>
          </w:p>
        </w:tc>
        <w:tc>
          <w:tcPr>
            <w:tcW w:w="1843" w:type="dxa"/>
            <w:shd w:val="clear" w:color="auto" w:fill="auto"/>
          </w:tcPr>
          <w:p w14:paraId="14CDEEFB"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3B55BEDE" w14:textId="77777777" w:rsidR="00AE22F7" w:rsidRPr="00FC5650" w:rsidRDefault="00AE22F7" w:rsidP="00AE22F7">
            <w:pPr>
              <w:contextualSpacing/>
              <w:rPr>
                <w:bCs/>
              </w:rPr>
            </w:pPr>
            <w:r w:rsidRPr="00FC5650">
              <w:rPr>
                <w:bCs/>
                <w:sz w:val="22"/>
                <w:szCs w:val="22"/>
              </w:rPr>
              <w:t>83,4</w:t>
            </w:r>
          </w:p>
        </w:tc>
      </w:tr>
      <w:tr w:rsidR="00FC5650" w:rsidRPr="00FC5650" w14:paraId="2CAC9BC1" w14:textId="77777777" w:rsidTr="005B4866">
        <w:tc>
          <w:tcPr>
            <w:tcW w:w="3970" w:type="dxa"/>
            <w:shd w:val="clear" w:color="auto" w:fill="auto"/>
          </w:tcPr>
          <w:p w14:paraId="785447EF" w14:textId="77777777" w:rsidR="00AE22F7" w:rsidRPr="00FC5650" w:rsidRDefault="00AE22F7" w:rsidP="00AE22F7">
            <w:pPr>
              <w:contextualSpacing/>
              <w:rPr>
                <w:bCs/>
                <w:lang w:val="en-US"/>
              </w:rPr>
            </w:pPr>
            <w:r w:rsidRPr="00FC5650">
              <w:rPr>
                <w:bCs/>
                <w:sz w:val="22"/>
                <w:szCs w:val="22"/>
              </w:rPr>
              <w:t>201</w:t>
            </w:r>
            <w:r w:rsidRPr="00FC5650">
              <w:rPr>
                <w:bCs/>
                <w:sz w:val="22"/>
                <w:szCs w:val="22"/>
                <w:lang w:val="en-US"/>
              </w:rPr>
              <w:t>8/</w:t>
            </w:r>
            <w:r w:rsidRPr="00FC5650">
              <w:rPr>
                <w:bCs/>
                <w:sz w:val="22"/>
                <w:szCs w:val="22"/>
              </w:rPr>
              <w:t>201</w:t>
            </w:r>
            <w:r w:rsidRPr="00FC5650">
              <w:rPr>
                <w:bCs/>
                <w:sz w:val="22"/>
                <w:szCs w:val="22"/>
                <w:lang w:val="en-US"/>
              </w:rPr>
              <w:t>9</w:t>
            </w:r>
          </w:p>
        </w:tc>
        <w:tc>
          <w:tcPr>
            <w:tcW w:w="1666" w:type="dxa"/>
            <w:shd w:val="clear" w:color="auto" w:fill="auto"/>
          </w:tcPr>
          <w:p w14:paraId="54588FD0" w14:textId="77777777" w:rsidR="00AE22F7" w:rsidRPr="00FC5650" w:rsidRDefault="00AE22F7" w:rsidP="00AE22F7">
            <w:pPr>
              <w:contextualSpacing/>
              <w:rPr>
                <w:bCs/>
              </w:rPr>
            </w:pPr>
            <w:r w:rsidRPr="00FC5650">
              <w:rPr>
                <w:bCs/>
                <w:sz w:val="22"/>
                <w:szCs w:val="22"/>
              </w:rPr>
              <w:t>16,6</w:t>
            </w:r>
          </w:p>
        </w:tc>
        <w:tc>
          <w:tcPr>
            <w:tcW w:w="1843" w:type="dxa"/>
            <w:shd w:val="clear" w:color="auto" w:fill="auto"/>
          </w:tcPr>
          <w:p w14:paraId="6491FF4B" w14:textId="77777777" w:rsidR="00AE22F7" w:rsidRPr="00FC5650" w:rsidRDefault="00AE22F7" w:rsidP="00AE22F7">
            <w:pPr>
              <w:contextualSpacing/>
              <w:rPr>
                <w:bCs/>
              </w:rPr>
            </w:pPr>
            <w:r w:rsidRPr="00FC5650">
              <w:rPr>
                <w:bCs/>
                <w:sz w:val="22"/>
                <w:szCs w:val="22"/>
              </w:rPr>
              <w:t>50</w:t>
            </w:r>
          </w:p>
        </w:tc>
        <w:tc>
          <w:tcPr>
            <w:tcW w:w="1842" w:type="dxa"/>
            <w:shd w:val="clear" w:color="auto" w:fill="auto"/>
          </w:tcPr>
          <w:p w14:paraId="4FFBCD31" w14:textId="77777777" w:rsidR="00AE22F7" w:rsidRPr="00FC5650" w:rsidRDefault="00AE22F7" w:rsidP="00AE22F7">
            <w:pPr>
              <w:contextualSpacing/>
              <w:rPr>
                <w:bCs/>
              </w:rPr>
            </w:pPr>
            <w:r w:rsidRPr="00FC5650">
              <w:rPr>
                <w:bCs/>
                <w:sz w:val="22"/>
                <w:szCs w:val="22"/>
              </w:rPr>
              <w:t>8,3</w:t>
            </w:r>
          </w:p>
        </w:tc>
        <w:tc>
          <w:tcPr>
            <w:tcW w:w="1843" w:type="dxa"/>
            <w:shd w:val="clear" w:color="auto" w:fill="auto"/>
          </w:tcPr>
          <w:p w14:paraId="09FBAEB1" w14:textId="77777777" w:rsidR="00AE22F7" w:rsidRPr="00FC5650" w:rsidRDefault="00AE22F7" w:rsidP="00AE22F7">
            <w:pPr>
              <w:contextualSpacing/>
              <w:rPr>
                <w:bCs/>
              </w:rPr>
            </w:pPr>
            <w:r w:rsidRPr="00FC5650">
              <w:rPr>
                <w:bCs/>
                <w:sz w:val="22"/>
                <w:szCs w:val="22"/>
              </w:rPr>
              <w:t>58,3</w:t>
            </w:r>
          </w:p>
        </w:tc>
        <w:tc>
          <w:tcPr>
            <w:tcW w:w="1843" w:type="dxa"/>
            <w:shd w:val="clear" w:color="auto" w:fill="auto"/>
          </w:tcPr>
          <w:p w14:paraId="17696045"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409EF1BC" w14:textId="77777777" w:rsidR="00AE22F7" w:rsidRPr="00FC5650" w:rsidRDefault="00AE22F7" w:rsidP="00AE22F7">
            <w:pPr>
              <w:contextualSpacing/>
              <w:rPr>
                <w:bCs/>
              </w:rPr>
            </w:pPr>
            <w:r w:rsidRPr="00FC5650">
              <w:rPr>
                <w:bCs/>
                <w:sz w:val="22"/>
                <w:szCs w:val="22"/>
              </w:rPr>
              <w:t>83,4</w:t>
            </w:r>
          </w:p>
        </w:tc>
      </w:tr>
      <w:tr w:rsidR="00FC5650" w:rsidRPr="00FC5650" w14:paraId="7F37B097" w14:textId="77777777" w:rsidTr="005B4866">
        <w:trPr>
          <w:trHeight w:val="684"/>
        </w:trPr>
        <w:tc>
          <w:tcPr>
            <w:tcW w:w="3970" w:type="dxa"/>
            <w:shd w:val="clear" w:color="auto" w:fill="auto"/>
          </w:tcPr>
          <w:p w14:paraId="74E00883" w14:textId="77777777" w:rsidR="00AE22F7" w:rsidRPr="00FC5650" w:rsidRDefault="00AE22F7" w:rsidP="00AE22F7">
            <w:pPr>
              <w:contextualSpacing/>
              <w:rPr>
                <w:bCs/>
              </w:rPr>
            </w:pPr>
            <w:r w:rsidRPr="00FC5650">
              <w:rPr>
                <w:bCs/>
                <w:sz w:val="22"/>
                <w:szCs w:val="22"/>
              </w:rPr>
              <w:t>Сентябрь-октябрь 2020 г. в 5 классах, за уровень начального общего образования 2019/2020 учебного года).</w:t>
            </w:r>
          </w:p>
        </w:tc>
        <w:tc>
          <w:tcPr>
            <w:tcW w:w="1666" w:type="dxa"/>
            <w:shd w:val="clear" w:color="auto" w:fill="auto"/>
          </w:tcPr>
          <w:p w14:paraId="51B37BC8"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6DA07A99" w14:textId="77777777" w:rsidR="00AE22F7" w:rsidRPr="00FC5650" w:rsidRDefault="00AE22F7" w:rsidP="00AE22F7">
            <w:pPr>
              <w:contextualSpacing/>
              <w:rPr>
                <w:bCs/>
              </w:rPr>
            </w:pPr>
            <w:r w:rsidRPr="00FC5650">
              <w:rPr>
                <w:bCs/>
                <w:sz w:val="22"/>
                <w:szCs w:val="22"/>
              </w:rPr>
              <w:t>50</w:t>
            </w:r>
          </w:p>
        </w:tc>
        <w:tc>
          <w:tcPr>
            <w:tcW w:w="1842" w:type="dxa"/>
            <w:shd w:val="clear" w:color="auto" w:fill="auto"/>
          </w:tcPr>
          <w:p w14:paraId="408C42B5"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5FE7EECC" w14:textId="77777777" w:rsidR="00AE22F7" w:rsidRPr="00FC5650" w:rsidRDefault="00AE22F7" w:rsidP="00AE22F7">
            <w:pPr>
              <w:contextualSpacing/>
              <w:rPr>
                <w:bCs/>
              </w:rPr>
            </w:pPr>
            <w:r w:rsidRPr="00FC5650">
              <w:rPr>
                <w:bCs/>
                <w:sz w:val="22"/>
                <w:szCs w:val="22"/>
              </w:rPr>
              <w:t>66,7</w:t>
            </w:r>
          </w:p>
        </w:tc>
        <w:tc>
          <w:tcPr>
            <w:tcW w:w="1843" w:type="dxa"/>
            <w:shd w:val="clear" w:color="auto" w:fill="auto"/>
          </w:tcPr>
          <w:p w14:paraId="5FC0E82A"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06978E38" w14:textId="77777777" w:rsidR="00AE22F7" w:rsidRPr="00FC5650" w:rsidRDefault="00AE22F7" w:rsidP="00AE22F7">
            <w:pPr>
              <w:contextualSpacing/>
              <w:rPr>
                <w:bCs/>
              </w:rPr>
            </w:pPr>
            <w:r w:rsidRPr="00FC5650">
              <w:rPr>
                <w:bCs/>
                <w:sz w:val="22"/>
                <w:szCs w:val="22"/>
              </w:rPr>
              <w:t>83,4</w:t>
            </w:r>
          </w:p>
        </w:tc>
      </w:tr>
      <w:tr w:rsidR="00FC5650" w:rsidRPr="00FC5650" w14:paraId="473F1C0A" w14:textId="77777777" w:rsidTr="005B4866">
        <w:tc>
          <w:tcPr>
            <w:tcW w:w="3970" w:type="dxa"/>
            <w:shd w:val="clear" w:color="auto" w:fill="auto"/>
          </w:tcPr>
          <w:p w14:paraId="167E7E2E" w14:textId="77777777" w:rsidR="00AE22F7" w:rsidRPr="00FC5650" w:rsidRDefault="00AE22F7" w:rsidP="00AE22F7">
            <w:pPr>
              <w:contextualSpacing/>
              <w:rPr>
                <w:bCs/>
              </w:rPr>
            </w:pPr>
            <w:r w:rsidRPr="00FC5650">
              <w:rPr>
                <w:bCs/>
                <w:sz w:val="22"/>
                <w:szCs w:val="22"/>
              </w:rPr>
              <w:t>2020-2021</w:t>
            </w:r>
          </w:p>
        </w:tc>
        <w:tc>
          <w:tcPr>
            <w:tcW w:w="1666" w:type="dxa"/>
            <w:shd w:val="clear" w:color="auto" w:fill="auto"/>
          </w:tcPr>
          <w:p w14:paraId="0DBB5ECA" w14:textId="77777777" w:rsidR="00AE22F7" w:rsidRPr="00FC5650" w:rsidRDefault="00AE22F7" w:rsidP="00AE22F7">
            <w:pPr>
              <w:contextualSpacing/>
              <w:rPr>
                <w:bCs/>
              </w:rPr>
            </w:pPr>
            <w:r w:rsidRPr="00FC5650">
              <w:rPr>
                <w:bCs/>
                <w:sz w:val="22"/>
                <w:szCs w:val="22"/>
              </w:rPr>
              <w:t>28,6</w:t>
            </w:r>
          </w:p>
        </w:tc>
        <w:tc>
          <w:tcPr>
            <w:tcW w:w="1843" w:type="dxa"/>
            <w:shd w:val="clear" w:color="auto" w:fill="auto"/>
          </w:tcPr>
          <w:p w14:paraId="68302813" w14:textId="77777777" w:rsidR="00AE22F7" w:rsidRPr="00FC5650" w:rsidRDefault="00AE22F7" w:rsidP="00AE22F7">
            <w:pPr>
              <w:contextualSpacing/>
              <w:rPr>
                <w:bCs/>
              </w:rPr>
            </w:pPr>
            <w:r w:rsidRPr="00FC5650">
              <w:rPr>
                <w:bCs/>
                <w:sz w:val="22"/>
                <w:szCs w:val="22"/>
              </w:rPr>
              <w:t>57,1</w:t>
            </w:r>
          </w:p>
        </w:tc>
        <w:tc>
          <w:tcPr>
            <w:tcW w:w="1842" w:type="dxa"/>
            <w:shd w:val="clear" w:color="auto" w:fill="auto"/>
          </w:tcPr>
          <w:p w14:paraId="1A7E3FB0"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785E1428" w14:textId="77777777" w:rsidR="00AE22F7" w:rsidRPr="00FC5650" w:rsidRDefault="00AE22F7" w:rsidP="00AE22F7">
            <w:pPr>
              <w:contextualSpacing/>
              <w:rPr>
                <w:bCs/>
              </w:rPr>
            </w:pPr>
            <w:r w:rsidRPr="00FC5650">
              <w:rPr>
                <w:bCs/>
                <w:sz w:val="22"/>
                <w:szCs w:val="22"/>
              </w:rPr>
              <w:t>75</w:t>
            </w:r>
          </w:p>
        </w:tc>
        <w:tc>
          <w:tcPr>
            <w:tcW w:w="1843" w:type="dxa"/>
            <w:shd w:val="clear" w:color="auto" w:fill="auto"/>
          </w:tcPr>
          <w:p w14:paraId="4C383ED6"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24CF7EC5" w14:textId="77777777" w:rsidR="00AE22F7" w:rsidRPr="00FC5650" w:rsidRDefault="00AE22F7" w:rsidP="00AE22F7">
            <w:pPr>
              <w:contextualSpacing/>
              <w:rPr>
                <w:bCs/>
              </w:rPr>
            </w:pPr>
            <w:r w:rsidRPr="00FC5650">
              <w:rPr>
                <w:bCs/>
                <w:sz w:val="22"/>
                <w:szCs w:val="22"/>
              </w:rPr>
              <w:t>66,7</w:t>
            </w:r>
          </w:p>
        </w:tc>
      </w:tr>
      <w:tr w:rsidR="00FC5650" w:rsidRPr="00FC5650" w14:paraId="0DB4C3F1" w14:textId="77777777" w:rsidTr="005B4866">
        <w:tc>
          <w:tcPr>
            <w:tcW w:w="3970" w:type="dxa"/>
            <w:shd w:val="clear" w:color="auto" w:fill="auto"/>
          </w:tcPr>
          <w:p w14:paraId="7D3CFF32" w14:textId="56F275F7" w:rsidR="00AE22F7" w:rsidRPr="00FC5650" w:rsidRDefault="00AE22F7" w:rsidP="00940F5B">
            <w:pPr>
              <w:contextualSpacing/>
              <w:rPr>
                <w:bCs/>
              </w:rPr>
            </w:pPr>
            <w:r w:rsidRPr="00FC5650">
              <w:rPr>
                <w:bCs/>
                <w:sz w:val="22"/>
                <w:szCs w:val="22"/>
              </w:rPr>
              <w:t>2022-2023 осень (5-классники)</w:t>
            </w:r>
          </w:p>
        </w:tc>
        <w:tc>
          <w:tcPr>
            <w:tcW w:w="1666" w:type="dxa"/>
            <w:shd w:val="clear" w:color="auto" w:fill="auto"/>
          </w:tcPr>
          <w:p w14:paraId="28170D4A"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1765878F" w14:textId="77777777" w:rsidR="00AE22F7" w:rsidRPr="00FC5650" w:rsidRDefault="00AE22F7" w:rsidP="00AE22F7">
            <w:pPr>
              <w:contextualSpacing/>
              <w:rPr>
                <w:bCs/>
              </w:rPr>
            </w:pPr>
            <w:r w:rsidRPr="00FC5650">
              <w:rPr>
                <w:bCs/>
                <w:sz w:val="22"/>
                <w:szCs w:val="22"/>
              </w:rPr>
              <w:t>0</w:t>
            </w:r>
          </w:p>
        </w:tc>
        <w:tc>
          <w:tcPr>
            <w:tcW w:w="1842" w:type="dxa"/>
            <w:shd w:val="clear" w:color="auto" w:fill="auto"/>
          </w:tcPr>
          <w:p w14:paraId="2D0E2ADA"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138EC5FD"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674E37C0" w14:textId="77777777" w:rsidR="00AE22F7" w:rsidRPr="00FC5650" w:rsidRDefault="00AE22F7" w:rsidP="00AE22F7">
            <w:pPr>
              <w:contextualSpacing/>
              <w:rPr>
                <w:bCs/>
              </w:rPr>
            </w:pPr>
            <w:r w:rsidRPr="00FC5650">
              <w:rPr>
                <w:bCs/>
                <w:sz w:val="22"/>
                <w:szCs w:val="22"/>
              </w:rPr>
              <w:t>0</w:t>
            </w:r>
          </w:p>
        </w:tc>
        <w:tc>
          <w:tcPr>
            <w:tcW w:w="1843" w:type="dxa"/>
            <w:shd w:val="clear" w:color="auto" w:fill="auto"/>
          </w:tcPr>
          <w:p w14:paraId="3EBDAD79" w14:textId="77777777" w:rsidR="00AE22F7" w:rsidRPr="00FC5650" w:rsidRDefault="00AE22F7" w:rsidP="00AE22F7">
            <w:pPr>
              <w:contextualSpacing/>
              <w:rPr>
                <w:bCs/>
              </w:rPr>
            </w:pPr>
            <w:r w:rsidRPr="00FC5650">
              <w:rPr>
                <w:bCs/>
                <w:sz w:val="22"/>
                <w:szCs w:val="22"/>
              </w:rPr>
              <w:t>100</w:t>
            </w:r>
          </w:p>
        </w:tc>
      </w:tr>
    </w:tbl>
    <w:p w14:paraId="30AF162C" w14:textId="4E2D02A9" w:rsidR="00162AEA" w:rsidRPr="00FC5650" w:rsidRDefault="00162AEA" w:rsidP="007270C2">
      <w:pPr>
        <w:pStyle w:val="aff0"/>
        <w:spacing w:before="0" w:after="0"/>
        <w:ind w:firstLine="284"/>
        <w:contextualSpacing/>
        <w:jc w:val="both"/>
        <w:rPr>
          <w:sz w:val="24"/>
          <w:szCs w:val="24"/>
        </w:rPr>
      </w:pPr>
      <w:r w:rsidRPr="00FC5650">
        <w:rPr>
          <w:sz w:val="24"/>
          <w:szCs w:val="24"/>
        </w:rPr>
        <w:t>Результаты ВПР показали в 4 классе уровни достижения результатов освоения ООП НОО, соответствуют требованиям федерального государственного образовательного стандарта (далее ФГОС) начального общего образования.</w:t>
      </w:r>
    </w:p>
    <w:p w14:paraId="47F254B3" w14:textId="4C52C8F1" w:rsidR="00023931" w:rsidRPr="00FC5650" w:rsidRDefault="00DD7EE5" w:rsidP="007270C2">
      <w:pPr>
        <w:ind w:firstLine="284"/>
        <w:contextualSpacing/>
        <w:jc w:val="both"/>
        <w:rPr>
          <w:b/>
        </w:rPr>
      </w:pPr>
      <w:r w:rsidRPr="00FC5650">
        <w:rPr>
          <w:b/>
        </w:rPr>
        <w:t>ВЫВОД</w:t>
      </w:r>
      <w:r w:rsidR="0031330F" w:rsidRPr="00FC5650">
        <w:rPr>
          <w:b/>
        </w:rPr>
        <w:t>:</w:t>
      </w:r>
      <w:r w:rsidRPr="00FC5650">
        <w:rPr>
          <w:b/>
        </w:rPr>
        <w:t xml:space="preserve"> </w:t>
      </w:r>
      <w:r w:rsidR="0031330F" w:rsidRPr="00FC5650">
        <w:t xml:space="preserve">В целом по уровню </w:t>
      </w:r>
      <w:r w:rsidR="00D67FA3" w:rsidRPr="00FC5650">
        <w:t xml:space="preserve">начального общего образования </w:t>
      </w:r>
      <w:r w:rsidR="0031330F" w:rsidRPr="00FC5650">
        <w:t xml:space="preserve">картина следующая: обучалось всего </w:t>
      </w:r>
      <w:r w:rsidR="008F11B7" w:rsidRPr="00FC5650">
        <w:t>2</w:t>
      </w:r>
      <w:r w:rsidR="005B4866" w:rsidRPr="00FC5650">
        <w:t>5</w:t>
      </w:r>
      <w:r w:rsidR="00CF10E0" w:rsidRPr="00FC5650">
        <w:t xml:space="preserve"> обучающихся</w:t>
      </w:r>
      <w:r w:rsidR="008F11B7" w:rsidRPr="00FC5650">
        <w:t xml:space="preserve"> в Школе и 13</w:t>
      </w:r>
      <w:r w:rsidR="00CF10E0" w:rsidRPr="00FC5650">
        <w:t xml:space="preserve"> обучающихся в филиале</w:t>
      </w:r>
      <w:r w:rsidR="0031330F" w:rsidRPr="00FC5650">
        <w:t>, п</w:t>
      </w:r>
      <w:r w:rsidR="00CF10E0" w:rsidRPr="00FC5650">
        <w:t>одлежащих аттестации (аттестуемы</w:t>
      </w:r>
      <w:r w:rsidR="00162AEA" w:rsidRPr="00FC5650">
        <w:t>е 2 - 4 классы) – 2</w:t>
      </w:r>
      <w:r w:rsidR="005B4866" w:rsidRPr="00FC5650">
        <w:t>1</w:t>
      </w:r>
      <w:r w:rsidR="004C18F6" w:rsidRPr="00FC5650">
        <w:t xml:space="preserve"> </w:t>
      </w:r>
      <w:r w:rsidR="00CF10E0" w:rsidRPr="00FC5650">
        <w:t>в Школе, 1</w:t>
      </w:r>
      <w:r w:rsidR="00162AEA" w:rsidRPr="00FC5650">
        <w:t xml:space="preserve">1 </w:t>
      </w:r>
      <w:r w:rsidR="00CF10E0" w:rsidRPr="00FC5650">
        <w:t>в филиале</w:t>
      </w:r>
      <w:r w:rsidR="0031330F" w:rsidRPr="00FC5650">
        <w:rPr>
          <w:b/>
        </w:rPr>
        <w:t>,</w:t>
      </w:r>
      <w:r w:rsidR="0031330F" w:rsidRPr="00FC5650">
        <w:t xml:space="preserve"> успеваемость 100%, качество знаний </w:t>
      </w:r>
      <w:r w:rsidR="003270E9" w:rsidRPr="00FC5650">
        <w:t>74</w:t>
      </w:r>
      <w:r w:rsidR="00162AEA" w:rsidRPr="00FC5650">
        <w:t xml:space="preserve"> % по </w:t>
      </w:r>
      <w:r w:rsidR="007A56DD" w:rsidRPr="00FC5650">
        <w:t xml:space="preserve">Школе и </w:t>
      </w:r>
      <w:r w:rsidR="00162AEA" w:rsidRPr="00FC5650">
        <w:t>филиалу</w:t>
      </w:r>
      <w:r w:rsidR="0031330F" w:rsidRPr="00FC5650">
        <w:t xml:space="preserve">. </w:t>
      </w:r>
      <w:r w:rsidR="00DA13BE" w:rsidRPr="00FC5650">
        <w:t xml:space="preserve">По итогам промежуточной аттестации </w:t>
      </w:r>
      <w:r w:rsidR="0031330F" w:rsidRPr="00FC5650">
        <w:t>выявили, что не</w:t>
      </w:r>
      <w:r w:rsidR="004001D8" w:rsidRPr="00FC5650">
        <w:t xml:space="preserve"> </w:t>
      </w:r>
      <w:r w:rsidR="0031330F" w:rsidRPr="00FC5650">
        <w:t>достигших уровня базовой подготовки освоения ООП НОО в школе нет</w:t>
      </w:r>
      <w:r w:rsidR="00162AEA" w:rsidRPr="00FC5650">
        <w:t>, а в филиале 1 обучающийся.</w:t>
      </w:r>
    </w:p>
    <w:p w14:paraId="36A83224" w14:textId="77777777" w:rsidR="004C18F6" w:rsidRPr="00FC5650" w:rsidRDefault="00861995" w:rsidP="004C18F6">
      <w:pPr>
        <w:ind w:firstLine="284"/>
        <w:contextualSpacing/>
        <w:rPr>
          <w:b/>
        </w:rPr>
      </w:pPr>
      <w:r w:rsidRPr="00FC5650">
        <w:rPr>
          <w:b/>
        </w:rPr>
        <w:lastRenderedPageBreak/>
        <w:t>Уровень основного общего образования</w:t>
      </w:r>
    </w:p>
    <w:p w14:paraId="6D98641F" w14:textId="7A544A5A" w:rsidR="00B47DD4" w:rsidRPr="00FC5650" w:rsidRDefault="00B026D0" w:rsidP="00D20C8A">
      <w:pPr>
        <w:ind w:firstLine="284"/>
        <w:contextualSpacing/>
        <w:jc w:val="both"/>
        <w:rPr>
          <w:b/>
          <w:i/>
        </w:rPr>
      </w:pPr>
      <w:r w:rsidRPr="00FC5650">
        <w:t>В 202</w:t>
      </w:r>
      <w:r w:rsidR="00580DFB" w:rsidRPr="00FC5650">
        <w:t>2</w:t>
      </w:r>
      <w:r w:rsidRPr="00FC5650">
        <w:t xml:space="preserve"> году </w:t>
      </w:r>
      <w:r w:rsidR="00751DBF" w:rsidRPr="00FC5650">
        <w:t xml:space="preserve">на </w:t>
      </w:r>
      <w:r w:rsidRPr="00FC5650">
        <w:t>основно</w:t>
      </w:r>
      <w:r w:rsidR="00751DBF" w:rsidRPr="00FC5650">
        <w:t>м</w:t>
      </w:r>
      <w:r w:rsidR="00D20C8A" w:rsidRPr="00FC5650">
        <w:t xml:space="preserve"> </w:t>
      </w:r>
      <w:r w:rsidR="00751DBF" w:rsidRPr="00FC5650">
        <w:t xml:space="preserve">уровне обучения </w:t>
      </w:r>
      <w:r w:rsidRPr="00FC5650">
        <w:t>насчитывалось</w:t>
      </w:r>
      <w:r w:rsidR="00D20C8A" w:rsidRPr="00FC5650">
        <w:t xml:space="preserve"> </w:t>
      </w:r>
      <w:r w:rsidR="004001D8" w:rsidRPr="00FC5650">
        <w:t>39</w:t>
      </w:r>
      <w:r w:rsidR="00D20C8A" w:rsidRPr="00FC5650">
        <w:t xml:space="preserve"> </w:t>
      </w:r>
      <w:r w:rsidRPr="00FC5650">
        <w:t>обучающихся в школе и 1</w:t>
      </w:r>
      <w:r w:rsidR="00F80057" w:rsidRPr="00FC5650">
        <w:t>7</w:t>
      </w:r>
      <w:r w:rsidRPr="00FC5650">
        <w:t xml:space="preserve"> в </w:t>
      </w:r>
      <w:r w:rsidR="00116243" w:rsidRPr="00FC5650">
        <w:t xml:space="preserve">филиале. </w:t>
      </w:r>
      <w:r w:rsidRPr="00FC5650">
        <w:t>По результатам 202</w:t>
      </w:r>
      <w:r w:rsidR="00D027EA" w:rsidRPr="00FC5650">
        <w:t>2</w:t>
      </w:r>
      <w:r w:rsidRPr="00FC5650">
        <w:t xml:space="preserve"> года на уровне</w:t>
      </w:r>
      <w:r w:rsidR="00580DFB" w:rsidRPr="00FC5650">
        <w:t xml:space="preserve"> </w:t>
      </w:r>
      <w:r w:rsidRPr="00FC5650">
        <w:t xml:space="preserve">основного общего образования процент качества составил </w:t>
      </w:r>
      <w:r w:rsidR="00255DCA" w:rsidRPr="00FC5650">
        <w:t>3</w:t>
      </w:r>
      <w:r w:rsidR="00692372" w:rsidRPr="00FC5650">
        <w:t>0</w:t>
      </w:r>
      <w:r w:rsidRPr="00FC5650">
        <w:t xml:space="preserve"> % в школе, </w:t>
      </w:r>
      <w:r w:rsidR="00692372" w:rsidRPr="00FC5650">
        <w:t>46</w:t>
      </w:r>
      <w:r w:rsidRPr="00FC5650">
        <w:t xml:space="preserve"> % в филиале</w:t>
      </w:r>
      <w:r w:rsidR="00692372" w:rsidRPr="00FC5650">
        <w:t>.</w:t>
      </w:r>
    </w:p>
    <w:p w14:paraId="0A45D953" w14:textId="77777777" w:rsidR="00C92688" w:rsidRPr="00FC5650" w:rsidRDefault="00C92688" w:rsidP="007270C2">
      <w:pPr>
        <w:pStyle w:val="aff0"/>
        <w:spacing w:before="0" w:after="0"/>
        <w:ind w:firstLine="284"/>
        <w:contextualSpacing/>
        <w:jc w:val="both"/>
        <w:rPr>
          <w:b/>
          <w:sz w:val="24"/>
          <w:szCs w:val="24"/>
        </w:rPr>
      </w:pPr>
      <w:r w:rsidRPr="00FC5650">
        <w:rPr>
          <w:b/>
          <w:sz w:val="24"/>
          <w:szCs w:val="24"/>
        </w:rPr>
        <w:t>Результаты всероссийских проверочных работ:</w:t>
      </w:r>
    </w:p>
    <w:p w14:paraId="34AEF389" w14:textId="77777777" w:rsidR="000C29B1" w:rsidRPr="00FC5650" w:rsidRDefault="000C29B1" w:rsidP="007270C2">
      <w:pPr>
        <w:ind w:firstLine="284"/>
        <w:contextualSpacing/>
        <w:jc w:val="both"/>
        <w:rPr>
          <w:b/>
        </w:rPr>
      </w:pPr>
      <w:r w:rsidRPr="00FC5650">
        <w:rPr>
          <w:b/>
        </w:rPr>
        <w:t>Результаты ВПР по математике</w:t>
      </w:r>
    </w:p>
    <w:tbl>
      <w:tblPr>
        <w:tblW w:w="15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87"/>
        <w:gridCol w:w="887"/>
        <w:gridCol w:w="886"/>
        <w:gridCol w:w="886"/>
        <w:gridCol w:w="886"/>
        <w:gridCol w:w="886"/>
        <w:gridCol w:w="886"/>
        <w:gridCol w:w="886"/>
        <w:gridCol w:w="886"/>
        <w:gridCol w:w="886"/>
        <w:gridCol w:w="886"/>
        <w:gridCol w:w="886"/>
        <w:gridCol w:w="886"/>
        <w:gridCol w:w="886"/>
        <w:gridCol w:w="886"/>
        <w:gridCol w:w="886"/>
      </w:tblGrid>
      <w:tr w:rsidR="00FC5650" w:rsidRPr="00FC5650" w14:paraId="410E1577" w14:textId="77777777" w:rsidTr="003709A9">
        <w:tc>
          <w:tcPr>
            <w:tcW w:w="1135" w:type="dxa"/>
            <w:shd w:val="clear" w:color="auto" w:fill="auto"/>
          </w:tcPr>
          <w:p w14:paraId="36C192F5" w14:textId="77777777" w:rsidR="000C29B1" w:rsidRPr="00FC5650" w:rsidRDefault="000C29B1" w:rsidP="007270C2">
            <w:pPr>
              <w:contextualSpacing/>
              <w:jc w:val="both"/>
              <w:rPr>
                <w:b/>
                <w:sz w:val="20"/>
                <w:szCs w:val="20"/>
              </w:rPr>
            </w:pPr>
            <w:r w:rsidRPr="00FC5650">
              <w:rPr>
                <w:b/>
                <w:sz w:val="20"/>
                <w:szCs w:val="20"/>
              </w:rPr>
              <w:t>Год</w:t>
            </w:r>
          </w:p>
        </w:tc>
        <w:tc>
          <w:tcPr>
            <w:tcW w:w="3546" w:type="dxa"/>
            <w:gridSpan w:val="4"/>
            <w:shd w:val="clear" w:color="auto" w:fill="auto"/>
          </w:tcPr>
          <w:p w14:paraId="3B2F7FB8" w14:textId="77777777" w:rsidR="000C29B1" w:rsidRPr="00FC5650" w:rsidRDefault="000C29B1" w:rsidP="007270C2">
            <w:pPr>
              <w:contextualSpacing/>
              <w:jc w:val="both"/>
              <w:rPr>
                <w:b/>
                <w:sz w:val="20"/>
                <w:szCs w:val="20"/>
              </w:rPr>
            </w:pPr>
            <w:r w:rsidRPr="00FC5650">
              <w:rPr>
                <w:b/>
                <w:sz w:val="20"/>
                <w:szCs w:val="20"/>
              </w:rPr>
              <w:t xml:space="preserve">5 класс </w:t>
            </w:r>
          </w:p>
        </w:tc>
        <w:tc>
          <w:tcPr>
            <w:tcW w:w="3544" w:type="dxa"/>
            <w:gridSpan w:val="4"/>
            <w:shd w:val="clear" w:color="auto" w:fill="auto"/>
          </w:tcPr>
          <w:p w14:paraId="284390F5" w14:textId="77777777" w:rsidR="000C29B1" w:rsidRPr="00FC5650" w:rsidRDefault="000C29B1" w:rsidP="007270C2">
            <w:pPr>
              <w:contextualSpacing/>
              <w:jc w:val="both"/>
              <w:rPr>
                <w:b/>
                <w:sz w:val="20"/>
                <w:szCs w:val="20"/>
              </w:rPr>
            </w:pPr>
            <w:r w:rsidRPr="00FC5650">
              <w:rPr>
                <w:b/>
                <w:sz w:val="20"/>
                <w:szCs w:val="20"/>
              </w:rPr>
              <w:t>6 класс</w:t>
            </w:r>
          </w:p>
        </w:tc>
        <w:tc>
          <w:tcPr>
            <w:tcW w:w="3544" w:type="dxa"/>
            <w:gridSpan w:val="4"/>
            <w:shd w:val="clear" w:color="auto" w:fill="auto"/>
          </w:tcPr>
          <w:p w14:paraId="431CDC0C" w14:textId="77777777" w:rsidR="000C29B1" w:rsidRPr="00FC5650" w:rsidRDefault="000C29B1" w:rsidP="007270C2">
            <w:pPr>
              <w:contextualSpacing/>
              <w:jc w:val="both"/>
              <w:rPr>
                <w:b/>
                <w:sz w:val="20"/>
                <w:szCs w:val="20"/>
              </w:rPr>
            </w:pPr>
            <w:r w:rsidRPr="00FC5650">
              <w:rPr>
                <w:b/>
                <w:sz w:val="20"/>
                <w:szCs w:val="20"/>
              </w:rPr>
              <w:t xml:space="preserve">7 класс </w:t>
            </w:r>
          </w:p>
        </w:tc>
        <w:tc>
          <w:tcPr>
            <w:tcW w:w="3544" w:type="dxa"/>
            <w:gridSpan w:val="4"/>
            <w:shd w:val="clear" w:color="auto" w:fill="auto"/>
          </w:tcPr>
          <w:p w14:paraId="4532986B" w14:textId="77777777" w:rsidR="000C29B1" w:rsidRPr="00FC5650" w:rsidRDefault="000C29B1" w:rsidP="007270C2">
            <w:pPr>
              <w:contextualSpacing/>
              <w:jc w:val="both"/>
              <w:rPr>
                <w:b/>
                <w:sz w:val="20"/>
                <w:szCs w:val="20"/>
              </w:rPr>
            </w:pPr>
            <w:r w:rsidRPr="00FC5650">
              <w:rPr>
                <w:b/>
                <w:sz w:val="20"/>
                <w:szCs w:val="20"/>
              </w:rPr>
              <w:t>8 класс</w:t>
            </w:r>
          </w:p>
        </w:tc>
      </w:tr>
      <w:tr w:rsidR="00FC5650" w:rsidRPr="00FC5650" w14:paraId="67001427" w14:textId="77777777" w:rsidTr="003709A9">
        <w:tc>
          <w:tcPr>
            <w:tcW w:w="1135" w:type="dxa"/>
            <w:shd w:val="clear" w:color="auto" w:fill="auto"/>
          </w:tcPr>
          <w:p w14:paraId="545A52D7" w14:textId="77777777" w:rsidR="002E4BD4" w:rsidRPr="00FC5650" w:rsidRDefault="002E4BD4" w:rsidP="007270C2">
            <w:pPr>
              <w:contextualSpacing/>
              <w:jc w:val="both"/>
              <w:rPr>
                <w:b/>
                <w:sz w:val="20"/>
                <w:szCs w:val="20"/>
              </w:rPr>
            </w:pPr>
            <w:r w:rsidRPr="00FC5650">
              <w:rPr>
                <w:b/>
                <w:sz w:val="20"/>
                <w:szCs w:val="20"/>
              </w:rPr>
              <w:t>мат</w:t>
            </w:r>
          </w:p>
        </w:tc>
        <w:tc>
          <w:tcPr>
            <w:tcW w:w="887" w:type="dxa"/>
            <w:shd w:val="clear" w:color="auto" w:fill="auto"/>
          </w:tcPr>
          <w:p w14:paraId="2828EF6D" w14:textId="77777777" w:rsidR="002E4BD4" w:rsidRPr="00FC5650" w:rsidRDefault="002E4BD4" w:rsidP="007270C2">
            <w:pPr>
              <w:contextualSpacing/>
              <w:rPr>
                <w:b/>
                <w:sz w:val="20"/>
                <w:szCs w:val="20"/>
              </w:rPr>
            </w:pPr>
            <w:r w:rsidRPr="00FC5650">
              <w:rPr>
                <w:b/>
                <w:sz w:val="20"/>
                <w:szCs w:val="20"/>
              </w:rPr>
              <w:t>% «2»</w:t>
            </w:r>
          </w:p>
          <w:p w14:paraId="457602F6" w14:textId="77777777" w:rsidR="002E4BD4" w:rsidRPr="00FC5650" w:rsidRDefault="002E4BD4" w:rsidP="007270C2">
            <w:pPr>
              <w:contextualSpacing/>
              <w:rPr>
                <w:b/>
                <w:sz w:val="20"/>
                <w:szCs w:val="20"/>
              </w:rPr>
            </w:pPr>
          </w:p>
        </w:tc>
        <w:tc>
          <w:tcPr>
            <w:tcW w:w="887" w:type="dxa"/>
            <w:shd w:val="clear" w:color="auto" w:fill="auto"/>
          </w:tcPr>
          <w:p w14:paraId="5B5C7374" w14:textId="77777777" w:rsidR="002E4BD4" w:rsidRPr="00FC5650" w:rsidRDefault="002E4BD4" w:rsidP="007270C2">
            <w:pPr>
              <w:contextualSpacing/>
              <w:rPr>
                <w:b/>
                <w:sz w:val="20"/>
                <w:szCs w:val="20"/>
              </w:rPr>
            </w:pPr>
            <w:r w:rsidRPr="00FC5650">
              <w:rPr>
                <w:b/>
                <w:sz w:val="20"/>
                <w:szCs w:val="20"/>
              </w:rPr>
              <w:t>% «3»</w:t>
            </w:r>
          </w:p>
          <w:p w14:paraId="04C60C0D" w14:textId="77777777" w:rsidR="002E4BD4" w:rsidRPr="00FC5650" w:rsidRDefault="002E4BD4" w:rsidP="007270C2">
            <w:pPr>
              <w:contextualSpacing/>
              <w:rPr>
                <w:b/>
                <w:sz w:val="20"/>
                <w:szCs w:val="20"/>
              </w:rPr>
            </w:pPr>
          </w:p>
        </w:tc>
        <w:tc>
          <w:tcPr>
            <w:tcW w:w="886" w:type="dxa"/>
            <w:shd w:val="clear" w:color="auto" w:fill="auto"/>
          </w:tcPr>
          <w:p w14:paraId="3CC8F935" w14:textId="77777777" w:rsidR="002E4BD4" w:rsidRPr="00FC5650" w:rsidRDefault="002E4BD4" w:rsidP="007270C2">
            <w:pPr>
              <w:contextualSpacing/>
              <w:rPr>
                <w:b/>
                <w:sz w:val="20"/>
                <w:szCs w:val="20"/>
              </w:rPr>
            </w:pPr>
            <w:r w:rsidRPr="00FC5650">
              <w:rPr>
                <w:b/>
                <w:sz w:val="20"/>
                <w:szCs w:val="20"/>
              </w:rPr>
              <w:t>% «4»</w:t>
            </w:r>
          </w:p>
          <w:p w14:paraId="050D3FB9" w14:textId="77777777" w:rsidR="002E4BD4" w:rsidRPr="00FC5650" w:rsidRDefault="002E4BD4" w:rsidP="007270C2">
            <w:pPr>
              <w:contextualSpacing/>
              <w:rPr>
                <w:b/>
                <w:sz w:val="20"/>
                <w:szCs w:val="20"/>
              </w:rPr>
            </w:pPr>
          </w:p>
        </w:tc>
        <w:tc>
          <w:tcPr>
            <w:tcW w:w="886" w:type="dxa"/>
            <w:shd w:val="clear" w:color="auto" w:fill="auto"/>
          </w:tcPr>
          <w:p w14:paraId="68524B09" w14:textId="77777777" w:rsidR="002E4BD4" w:rsidRPr="00FC5650" w:rsidRDefault="002E4BD4" w:rsidP="007270C2">
            <w:pPr>
              <w:contextualSpacing/>
              <w:rPr>
                <w:b/>
                <w:sz w:val="20"/>
                <w:szCs w:val="20"/>
              </w:rPr>
            </w:pPr>
            <w:r w:rsidRPr="00FC5650">
              <w:rPr>
                <w:b/>
                <w:sz w:val="20"/>
                <w:szCs w:val="20"/>
              </w:rPr>
              <w:t>% «5»</w:t>
            </w:r>
          </w:p>
          <w:p w14:paraId="38158644" w14:textId="77777777" w:rsidR="002E4BD4" w:rsidRPr="00FC5650" w:rsidRDefault="002E4BD4" w:rsidP="007270C2">
            <w:pPr>
              <w:contextualSpacing/>
              <w:rPr>
                <w:b/>
                <w:sz w:val="20"/>
                <w:szCs w:val="20"/>
              </w:rPr>
            </w:pPr>
          </w:p>
        </w:tc>
        <w:tc>
          <w:tcPr>
            <w:tcW w:w="886" w:type="dxa"/>
            <w:shd w:val="clear" w:color="auto" w:fill="auto"/>
          </w:tcPr>
          <w:p w14:paraId="2CCCAB0E" w14:textId="77777777" w:rsidR="002E4BD4" w:rsidRPr="00FC5650" w:rsidRDefault="002E4BD4" w:rsidP="007270C2">
            <w:pPr>
              <w:contextualSpacing/>
              <w:rPr>
                <w:b/>
                <w:sz w:val="20"/>
                <w:szCs w:val="20"/>
              </w:rPr>
            </w:pPr>
            <w:r w:rsidRPr="00FC5650">
              <w:rPr>
                <w:b/>
                <w:sz w:val="20"/>
                <w:szCs w:val="20"/>
              </w:rPr>
              <w:t>% «2»</w:t>
            </w:r>
          </w:p>
          <w:p w14:paraId="42CB1572" w14:textId="77777777" w:rsidR="002E4BD4" w:rsidRPr="00FC5650" w:rsidRDefault="002E4BD4" w:rsidP="007270C2">
            <w:pPr>
              <w:contextualSpacing/>
              <w:rPr>
                <w:b/>
                <w:sz w:val="20"/>
                <w:szCs w:val="20"/>
              </w:rPr>
            </w:pPr>
          </w:p>
        </w:tc>
        <w:tc>
          <w:tcPr>
            <w:tcW w:w="886" w:type="dxa"/>
            <w:shd w:val="clear" w:color="auto" w:fill="auto"/>
          </w:tcPr>
          <w:p w14:paraId="04029CB2" w14:textId="77777777" w:rsidR="002E4BD4" w:rsidRPr="00FC5650" w:rsidRDefault="002E4BD4" w:rsidP="007270C2">
            <w:pPr>
              <w:contextualSpacing/>
              <w:rPr>
                <w:b/>
                <w:sz w:val="20"/>
                <w:szCs w:val="20"/>
              </w:rPr>
            </w:pPr>
            <w:r w:rsidRPr="00FC5650">
              <w:rPr>
                <w:b/>
                <w:sz w:val="20"/>
                <w:szCs w:val="20"/>
              </w:rPr>
              <w:t>% «3»</w:t>
            </w:r>
          </w:p>
          <w:p w14:paraId="734209D0" w14:textId="77777777" w:rsidR="002E4BD4" w:rsidRPr="00FC5650" w:rsidRDefault="002E4BD4" w:rsidP="007270C2">
            <w:pPr>
              <w:contextualSpacing/>
              <w:rPr>
                <w:b/>
                <w:sz w:val="20"/>
                <w:szCs w:val="20"/>
              </w:rPr>
            </w:pPr>
          </w:p>
        </w:tc>
        <w:tc>
          <w:tcPr>
            <w:tcW w:w="886" w:type="dxa"/>
            <w:shd w:val="clear" w:color="auto" w:fill="auto"/>
          </w:tcPr>
          <w:p w14:paraId="477F76C2" w14:textId="77777777" w:rsidR="002E4BD4" w:rsidRPr="00FC5650" w:rsidRDefault="002E4BD4" w:rsidP="007270C2">
            <w:pPr>
              <w:contextualSpacing/>
              <w:rPr>
                <w:b/>
                <w:sz w:val="20"/>
                <w:szCs w:val="20"/>
              </w:rPr>
            </w:pPr>
            <w:r w:rsidRPr="00FC5650">
              <w:rPr>
                <w:b/>
                <w:sz w:val="20"/>
                <w:szCs w:val="20"/>
              </w:rPr>
              <w:t>% «4»</w:t>
            </w:r>
          </w:p>
          <w:p w14:paraId="7FFBD69A" w14:textId="77777777" w:rsidR="002E4BD4" w:rsidRPr="00FC5650" w:rsidRDefault="002E4BD4" w:rsidP="007270C2">
            <w:pPr>
              <w:contextualSpacing/>
              <w:rPr>
                <w:b/>
                <w:sz w:val="20"/>
                <w:szCs w:val="20"/>
              </w:rPr>
            </w:pPr>
          </w:p>
        </w:tc>
        <w:tc>
          <w:tcPr>
            <w:tcW w:w="886" w:type="dxa"/>
            <w:shd w:val="clear" w:color="auto" w:fill="auto"/>
          </w:tcPr>
          <w:p w14:paraId="7B64C1E3" w14:textId="77777777" w:rsidR="002E4BD4" w:rsidRPr="00FC5650" w:rsidRDefault="002E4BD4" w:rsidP="007270C2">
            <w:pPr>
              <w:contextualSpacing/>
              <w:rPr>
                <w:b/>
                <w:sz w:val="20"/>
                <w:szCs w:val="20"/>
              </w:rPr>
            </w:pPr>
            <w:r w:rsidRPr="00FC5650">
              <w:rPr>
                <w:b/>
                <w:sz w:val="20"/>
                <w:szCs w:val="20"/>
              </w:rPr>
              <w:t>% «5»</w:t>
            </w:r>
          </w:p>
          <w:p w14:paraId="636F09B0" w14:textId="77777777" w:rsidR="002E4BD4" w:rsidRPr="00FC5650" w:rsidRDefault="002E4BD4" w:rsidP="007270C2">
            <w:pPr>
              <w:contextualSpacing/>
              <w:rPr>
                <w:b/>
                <w:sz w:val="20"/>
                <w:szCs w:val="20"/>
              </w:rPr>
            </w:pPr>
          </w:p>
        </w:tc>
        <w:tc>
          <w:tcPr>
            <w:tcW w:w="886" w:type="dxa"/>
            <w:shd w:val="clear" w:color="auto" w:fill="auto"/>
          </w:tcPr>
          <w:p w14:paraId="35D39841" w14:textId="77777777" w:rsidR="002E4BD4" w:rsidRPr="00FC5650" w:rsidRDefault="002E4BD4" w:rsidP="007270C2">
            <w:pPr>
              <w:contextualSpacing/>
              <w:rPr>
                <w:b/>
                <w:sz w:val="20"/>
                <w:szCs w:val="20"/>
              </w:rPr>
            </w:pPr>
            <w:r w:rsidRPr="00FC5650">
              <w:rPr>
                <w:b/>
                <w:sz w:val="20"/>
                <w:szCs w:val="20"/>
              </w:rPr>
              <w:t>% «2»</w:t>
            </w:r>
          </w:p>
          <w:p w14:paraId="1184BDFF" w14:textId="77777777" w:rsidR="002E4BD4" w:rsidRPr="00FC5650" w:rsidRDefault="002E4BD4" w:rsidP="007270C2">
            <w:pPr>
              <w:contextualSpacing/>
              <w:rPr>
                <w:b/>
                <w:sz w:val="20"/>
                <w:szCs w:val="20"/>
              </w:rPr>
            </w:pPr>
          </w:p>
        </w:tc>
        <w:tc>
          <w:tcPr>
            <w:tcW w:w="886" w:type="dxa"/>
            <w:shd w:val="clear" w:color="auto" w:fill="auto"/>
          </w:tcPr>
          <w:p w14:paraId="2C79A4F2" w14:textId="77777777" w:rsidR="002E4BD4" w:rsidRPr="00FC5650" w:rsidRDefault="002E4BD4" w:rsidP="007270C2">
            <w:pPr>
              <w:contextualSpacing/>
              <w:rPr>
                <w:b/>
                <w:sz w:val="20"/>
                <w:szCs w:val="20"/>
              </w:rPr>
            </w:pPr>
            <w:r w:rsidRPr="00FC5650">
              <w:rPr>
                <w:b/>
                <w:sz w:val="20"/>
                <w:szCs w:val="20"/>
              </w:rPr>
              <w:t>% «3»</w:t>
            </w:r>
          </w:p>
          <w:p w14:paraId="51B9B26D" w14:textId="77777777" w:rsidR="002E4BD4" w:rsidRPr="00FC5650" w:rsidRDefault="002E4BD4" w:rsidP="007270C2">
            <w:pPr>
              <w:contextualSpacing/>
              <w:rPr>
                <w:b/>
                <w:sz w:val="20"/>
                <w:szCs w:val="20"/>
              </w:rPr>
            </w:pPr>
          </w:p>
        </w:tc>
        <w:tc>
          <w:tcPr>
            <w:tcW w:w="886" w:type="dxa"/>
            <w:shd w:val="clear" w:color="auto" w:fill="auto"/>
          </w:tcPr>
          <w:p w14:paraId="5BFEE99F" w14:textId="77777777" w:rsidR="002E4BD4" w:rsidRPr="00FC5650" w:rsidRDefault="002E4BD4" w:rsidP="007270C2">
            <w:pPr>
              <w:contextualSpacing/>
              <w:rPr>
                <w:b/>
                <w:sz w:val="20"/>
                <w:szCs w:val="20"/>
              </w:rPr>
            </w:pPr>
            <w:r w:rsidRPr="00FC5650">
              <w:rPr>
                <w:b/>
                <w:sz w:val="20"/>
                <w:szCs w:val="20"/>
              </w:rPr>
              <w:t>% «4»</w:t>
            </w:r>
          </w:p>
          <w:p w14:paraId="5D55536C" w14:textId="77777777" w:rsidR="002E4BD4" w:rsidRPr="00FC5650" w:rsidRDefault="002E4BD4" w:rsidP="007270C2">
            <w:pPr>
              <w:contextualSpacing/>
              <w:rPr>
                <w:b/>
                <w:sz w:val="20"/>
                <w:szCs w:val="20"/>
              </w:rPr>
            </w:pPr>
          </w:p>
        </w:tc>
        <w:tc>
          <w:tcPr>
            <w:tcW w:w="886" w:type="dxa"/>
            <w:shd w:val="clear" w:color="auto" w:fill="auto"/>
          </w:tcPr>
          <w:p w14:paraId="2D6E4E32" w14:textId="77777777" w:rsidR="002E4BD4" w:rsidRPr="00FC5650" w:rsidRDefault="002E4BD4" w:rsidP="007270C2">
            <w:pPr>
              <w:contextualSpacing/>
              <w:rPr>
                <w:b/>
                <w:sz w:val="20"/>
                <w:szCs w:val="20"/>
              </w:rPr>
            </w:pPr>
            <w:r w:rsidRPr="00FC5650">
              <w:rPr>
                <w:b/>
                <w:sz w:val="20"/>
                <w:szCs w:val="20"/>
              </w:rPr>
              <w:t>% «5»</w:t>
            </w:r>
          </w:p>
          <w:p w14:paraId="7BBAA695" w14:textId="77777777" w:rsidR="002E4BD4" w:rsidRPr="00FC5650" w:rsidRDefault="002E4BD4" w:rsidP="007270C2">
            <w:pPr>
              <w:contextualSpacing/>
              <w:rPr>
                <w:b/>
                <w:sz w:val="20"/>
                <w:szCs w:val="20"/>
              </w:rPr>
            </w:pPr>
          </w:p>
        </w:tc>
        <w:tc>
          <w:tcPr>
            <w:tcW w:w="886" w:type="dxa"/>
            <w:shd w:val="clear" w:color="auto" w:fill="auto"/>
          </w:tcPr>
          <w:p w14:paraId="42959AD7" w14:textId="77777777" w:rsidR="002E4BD4" w:rsidRPr="00FC5650" w:rsidRDefault="002E4BD4" w:rsidP="007270C2">
            <w:pPr>
              <w:contextualSpacing/>
              <w:rPr>
                <w:b/>
                <w:sz w:val="20"/>
                <w:szCs w:val="20"/>
              </w:rPr>
            </w:pPr>
            <w:r w:rsidRPr="00FC5650">
              <w:rPr>
                <w:b/>
                <w:sz w:val="20"/>
                <w:szCs w:val="20"/>
              </w:rPr>
              <w:t>% «2»</w:t>
            </w:r>
          </w:p>
          <w:p w14:paraId="0061F590" w14:textId="77777777" w:rsidR="002E4BD4" w:rsidRPr="00FC5650" w:rsidRDefault="002E4BD4" w:rsidP="007270C2">
            <w:pPr>
              <w:contextualSpacing/>
              <w:rPr>
                <w:b/>
                <w:sz w:val="20"/>
                <w:szCs w:val="20"/>
              </w:rPr>
            </w:pPr>
          </w:p>
        </w:tc>
        <w:tc>
          <w:tcPr>
            <w:tcW w:w="886" w:type="dxa"/>
            <w:shd w:val="clear" w:color="auto" w:fill="auto"/>
          </w:tcPr>
          <w:p w14:paraId="4916456B" w14:textId="77777777" w:rsidR="002E4BD4" w:rsidRPr="00FC5650" w:rsidRDefault="002E4BD4" w:rsidP="007270C2">
            <w:pPr>
              <w:contextualSpacing/>
              <w:rPr>
                <w:b/>
                <w:sz w:val="20"/>
                <w:szCs w:val="20"/>
              </w:rPr>
            </w:pPr>
            <w:r w:rsidRPr="00FC5650">
              <w:rPr>
                <w:b/>
                <w:sz w:val="20"/>
                <w:szCs w:val="20"/>
              </w:rPr>
              <w:t>% 3»</w:t>
            </w:r>
          </w:p>
        </w:tc>
        <w:tc>
          <w:tcPr>
            <w:tcW w:w="886" w:type="dxa"/>
            <w:shd w:val="clear" w:color="auto" w:fill="auto"/>
          </w:tcPr>
          <w:p w14:paraId="7671E4DF" w14:textId="77777777" w:rsidR="002E4BD4" w:rsidRPr="00FC5650" w:rsidRDefault="002E4BD4" w:rsidP="007270C2">
            <w:pPr>
              <w:contextualSpacing/>
              <w:rPr>
                <w:b/>
                <w:sz w:val="20"/>
                <w:szCs w:val="20"/>
              </w:rPr>
            </w:pPr>
            <w:r w:rsidRPr="00FC5650">
              <w:rPr>
                <w:b/>
                <w:sz w:val="20"/>
                <w:szCs w:val="20"/>
              </w:rPr>
              <w:t>% «4»</w:t>
            </w:r>
          </w:p>
          <w:p w14:paraId="0A6646C9" w14:textId="77777777" w:rsidR="002E4BD4" w:rsidRPr="00FC5650" w:rsidRDefault="002E4BD4" w:rsidP="007270C2">
            <w:pPr>
              <w:contextualSpacing/>
              <w:rPr>
                <w:b/>
                <w:sz w:val="20"/>
                <w:szCs w:val="20"/>
              </w:rPr>
            </w:pPr>
          </w:p>
        </w:tc>
        <w:tc>
          <w:tcPr>
            <w:tcW w:w="886" w:type="dxa"/>
            <w:shd w:val="clear" w:color="auto" w:fill="auto"/>
          </w:tcPr>
          <w:p w14:paraId="10B64598" w14:textId="77777777" w:rsidR="002E4BD4" w:rsidRPr="00FC5650" w:rsidRDefault="002E4BD4" w:rsidP="007270C2">
            <w:pPr>
              <w:contextualSpacing/>
              <w:rPr>
                <w:b/>
                <w:sz w:val="20"/>
                <w:szCs w:val="20"/>
              </w:rPr>
            </w:pPr>
            <w:r w:rsidRPr="00FC5650">
              <w:rPr>
                <w:b/>
                <w:sz w:val="20"/>
                <w:szCs w:val="20"/>
              </w:rPr>
              <w:t>% «5»</w:t>
            </w:r>
          </w:p>
          <w:p w14:paraId="3B989104" w14:textId="77777777" w:rsidR="002E4BD4" w:rsidRPr="00FC5650" w:rsidRDefault="002E4BD4" w:rsidP="007270C2">
            <w:pPr>
              <w:contextualSpacing/>
              <w:rPr>
                <w:b/>
                <w:sz w:val="20"/>
                <w:szCs w:val="20"/>
              </w:rPr>
            </w:pPr>
          </w:p>
        </w:tc>
      </w:tr>
      <w:tr w:rsidR="00FC5650" w:rsidRPr="00FC5650" w14:paraId="24EE4EEE" w14:textId="77777777" w:rsidTr="003709A9">
        <w:tc>
          <w:tcPr>
            <w:tcW w:w="1135" w:type="dxa"/>
            <w:shd w:val="clear" w:color="auto" w:fill="auto"/>
          </w:tcPr>
          <w:p w14:paraId="091203DF" w14:textId="77777777" w:rsidR="000C29B1" w:rsidRPr="00FC5650" w:rsidRDefault="000C29B1" w:rsidP="007270C2">
            <w:pPr>
              <w:contextualSpacing/>
              <w:jc w:val="both"/>
              <w:rPr>
                <w:b/>
                <w:sz w:val="20"/>
                <w:szCs w:val="20"/>
                <w:lang w:val="en-US"/>
              </w:rPr>
            </w:pPr>
            <w:r w:rsidRPr="00FC5650">
              <w:rPr>
                <w:b/>
                <w:sz w:val="20"/>
                <w:szCs w:val="20"/>
              </w:rPr>
              <w:t>201</w:t>
            </w:r>
            <w:r w:rsidRPr="00FC5650">
              <w:rPr>
                <w:b/>
                <w:sz w:val="20"/>
                <w:szCs w:val="20"/>
                <w:lang w:val="en-US"/>
              </w:rPr>
              <w:t>8/</w:t>
            </w:r>
            <w:r w:rsidRPr="00FC5650">
              <w:rPr>
                <w:b/>
                <w:sz w:val="20"/>
                <w:szCs w:val="20"/>
              </w:rPr>
              <w:t>201</w:t>
            </w:r>
            <w:r w:rsidRPr="00FC5650">
              <w:rPr>
                <w:b/>
                <w:sz w:val="20"/>
                <w:szCs w:val="20"/>
                <w:lang w:val="en-US"/>
              </w:rPr>
              <w:t>9</w:t>
            </w:r>
          </w:p>
        </w:tc>
        <w:tc>
          <w:tcPr>
            <w:tcW w:w="887" w:type="dxa"/>
            <w:shd w:val="clear" w:color="auto" w:fill="auto"/>
          </w:tcPr>
          <w:p w14:paraId="132B447A" w14:textId="77777777" w:rsidR="000C29B1" w:rsidRPr="00FC5650" w:rsidRDefault="000C29B1" w:rsidP="007270C2">
            <w:pPr>
              <w:contextualSpacing/>
              <w:jc w:val="both"/>
              <w:rPr>
                <w:sz w:val="20"/>
                <w:szCs w:val="20"/>
              </w:rPr>
            </w:pPr>
            <w:r w:rsidRPr="00FC5650">
              <w:rPr>
                <w:sz w:val="20"/>
                <w:szCs w:val="20"/>
              </w:rPr>
              <w:t>25</w:t>
            </w:r>
          </w:p>
        </w:tc>
        <w:tc>
          <w:tcPr>
            <w:tcW w:w="887" w:type="dxa"/>
            <w:shd w:val="clear" w:color="auto" w:fill="auto"/>
          </w:tcPr>
          <w:p w14:paraId="7DEEB437" w14:textId="77777777" w:rsidR="000C29B1" w:rsidRPr="00FC5650" w:rsidRDefault="000C29B1" w:rsidP="007270C2">
            <w:pPr>
              <w:contextualSpacing/>
              <w:jc w:val="both"/>
              <w:rPr>
                <w:sz w:val="20"/>
                <w:szCs w:val="20"/>
              </w:rPr>
            </w:pPr>
            <w:r w:rsidRPr="00FC5650">
              <w:rPr>
                <w:sz w:val="20"/>
                <w:szCs w:val="20"/>
              </w:rPr>
              <w:t>50</w:t>
            </w:r>
          </w:p>
        </w:tc>
        <w:tc>
          <w:tcPr>
            <w:tcW w:w="886" w:type="dxa"/>
            <w:shd w:val="clear" w:color="auto" w:fill="auto"/>
          </w:tcPr>
          <w:p w14:paraId="49848F27" w14:textId="77777777" w:rsidR="000C29B1" w:rsidRPr="00FC5650" w:rsidRDefault="000C29B1" w:rsidP="007270C2">
            <w:pPr>
              <w:contextualSpacing/>
              <w:jc w:val="both"/>
              <w:rPr>
                <w:sz w:val="20"/>
                <w:szCs w:val="20"/>
              </w:rPr>
            </w:pPr>
            <w:r w:rsidRPr="00FC5650">
              <w:rPr>
                <w:sz w:val="20"/>
                <w:szCs w:val="20"/>
              </w:rPr>
              <w:t>25</w:t>
            </w:r>
          </w:p>
        </w:tc>
        <w:tc>
          <w:tcPr>
            <w:tcW w:w="886" w:type="dxa"/>
            <w:shd w:val="clear" w:color="auto" w:fill="auto"/>
          </w:tcPr>
          <w:p w14:paraId="7D7497AB"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7CEB666A" w14:textId="77777777" w:rsidR="000C29B1" w:rsidRPr="00FC5650" w:rsidRDefault="000C29B1" w:rsidP="007270C2">
            <w:pPr>
              <w:contextualSpacing/>
              <w:jc w:val="both"/>
              <w:rPr>
                <w:sz w:val="20"/>
                <w:szCs w:val="20"/>
              </w:rPr>
            </w:pPr>
            <w:r w:rsidRPr="00FC5650">
              <w:rPr>
                <w:sz w:val="20"/>
                <w:szCs w:val="20"/>
              </w:rPr>
              <w:t>44,4</w:t>
            </w:r>
          </w:p>
        </w:tc>
        <w:tc>
          <w:tcPr>
            <w:tcW w:w="886" w:type="dxa"/>
            <w:shd w:val="clear" w:color="auto" w:fill="auto"/>
          </w:tcPr>
          <w:p w14:paraId="6DC4F4E7" w14:textId="77777777" w:rsidR="000C29B1" w:rsidRPr="00FC5650" w:rsidRDefault="000C29B1" w:rsidP="007270C2">
            <w:pPr>
              <w:contextualSpacing/>
              <w:jc w:val="both"/>
              <w:rPr>
                <w:sz w:val="20"/>
                <w:szCs w:val="20"/>
              </w:rPr>
            </w:pPr>
            <w:r w:rsidRPr="00FC5650">
              <w:rPr>
                <w:sz w:val="20"/>
                <w:szCs w:val="20"/>
              </w:rPr>
              <w:t>22,2</w:t>
            </w:r>
          </w:p>
        </w:tc>
        <w:tc>
          <w:tcPr>
            <w:tcW w:w="886" w:type="dxa"/>
            <w:shd w:val="clear" w:color="auto" w:fill="auto"/>
          </w:tcPr>
          <w:p w14:paraId="37F4409F" w14:textId="77777777" w:rsidR="000C29B1" w:rsidRPr="00FC5650" w:rsidRDefault="000C29B1" w:rsidP="007270C2">
            <w:pPr>
              <w:contextualSpacing/>
              <w:jc w:val="both"/>
              <w:rPr>
                <w:sz w:val="20"/>
                <w:szCs w:val="20"/>
              </w:rPr>
            </w:pPr>
            <w:r w:rsidRPr="00FC5650">
              <w:rPr>
                <w:sz w:val="20"/>
                <w:szCs w:val="20"/>
              </w:rPr>
              <w:t>22,2</w:t>
            </w:r>
          </w:p>
        </w:tc>
        <w:tc>
          <w:tcPr>
            <w:tcW w:w="886" w:type="dxa"/>
            <w:shd w:val="clear" w:color="auto" w:fill="auto"/>
          </w:tcPr>
          <w:p w14:paraId="305FF399" w14:textId="77777777" w:rsidR="000C29B1" w:rsidRPr="00FC5650" w:rsidRDefault="000C29B1" w:rsidP="007270C2">
            <w:pPr>
              <w:contextualSpacing/>
              <w:jc w:val="both"/>
              <w:rPr>
                <w:sz w:val="20"/>
                <w:szCs w:val="20"/>
              </w:rPr>
            </w:pPr>
            <w:r w:rsidRPr="00FC5650">
              <w:rPr>
                <w:sz w:val="20"/>
                <w:szCs w:val="20"/>
              </w:rPr>
              <w:t>11,1</w:t>
            </w:r>
          </w:p>
        </w:tc>
        <w:tc>
          <w:tcPr>
            <w:tcW w:w="886" w:type="dxa"/>
            <w:shd w:val="clear" w:color="auto" w:fill="auto"/>
          </w:tcPr>
          <w:p w14:paraId="6C10F445"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6177E40A" w14:textId="77777777" w:rsidR="000C29B1" w:rsidRPr="00FC5650" w:rsidRDefault="000C29B1" w:rsidP="007270C2">
            <w:pPr>
              <w:contextualSpacing/>
              <w:jc w:val="both"/>
              <w:rPr>
                <w:sz w:val="20"/>
                <w:szCs w:val="20"/>
              </w:rPr>
            </w:pPr>
            <w:r w:rsidRPr="00FC5650">
              <w:rPr>
                <w:sz w:val="20"/>
                <w:szCs w:val="20"/>
              </w:rPr>
              <w:t>50</w:t>
            </w:r>
          </w:p>
        </w:tc>
        <w:tc>
          <w:tcPr>
            <w:tcW w:w="886" w:type="dxa"/>
            <w:shd w:val="clear" w:color="auto" w:fill="auto"/>
          </w:tcPr>
          <w:p w14:paraId="4F743FE7" w14:textId="77777777" w:rsidR="000C29B1" w:rsidRPr="00FC5650" w:rsidRDefault="000C29B1" w:rsidP="007270C2">
            <w:pPr>
              <w:contextualSpacing/>
              <w:jc w:val="both"/>
              <w:rPr>
                <w:sz w:val="20"/>
                <w:szCs w:val="20"/>
              </w:rPr>
            </w:pPr>
            <w:r w:rsidRPr="00FC5650">
              <w:rPr>
                <w:sz w:val="20"/>
                <w:szCs w:val="20"/>
              </w:rPr>
              <w:t>20</w:t>
            </w:r>
          </w:p>
        </w:tc>
        <w:tc>
          <w:tcPr>
            <w:tcW w:w="886" w:type="dxa"/>
            <w:shd w:val="clear" w:color="auto" w:fill="auto"/>
          </w:tcPr>
          <w:p w14:paraId="39C46CD1" w14:textId="77777777" w:rsidR="000C29B1" w:rsidRPr="00FC5650" w:rsidRDefault="000C29B1" w:rsidP="007270C2">
            <w:pPr>
              <w:contextualSpacing/>
              <w:jc w:val="both"/>
              <w:rPr>
                <w:sz w:val="20"/>
                <w:szCs w:val="20"/>
              </w:rPr>
            </w:pPr>
            <w:r w:rsidRPr="00FC5650">
              <w:rPr>
                <w:sz w:val="20"/>
                <w:szCs w:val="20"/>
              </w:rPr>
              <w:t>30</w:t>
            </w:r>
          </w:p>
        </w:tc>
        <w:tc>
          <w:tcPr>
            <w:tcW w:w="886" w:type="dxa"/>
            <w:shd w:val="clear" w:color="auto" w:fill="auto"/>
          </w:tcPr>
          <w:p w14:paraId="3F8F56FB" w14:textId="77777777" w:rsidR="000C29B1" w:rsidRPr="00FC5650" w:rsidRDefault="000C29B1" w:rsidP="007270C2">
            <w:pPr>
              <w:contextualSpacing/>
              <w:jc w:val="both"/>
              <w:rPr>
                <w:sz w:val="20"/>
                <w:szCs w:val="20"/>
              </w:rPr>
            </w:pPr>
            <w:r w:rsidRPr="00FC5650">
              <w:rPr>
                <w:sz w:val="20"/>
                <w:szCs w:val="20"/>
              </w:rPr>
              <w:t>-</w:t>
            </w:r>
          </w:p>
        </w:tc>
        <w:tc>
          <w:tcPr>
            <w:tcW w:w="886" w:type="dxa"/>
            <w:shd w:val="clear" w:color="auto" w:fill="auto"/>
          </w:tcPr>
          <w:p w14:paraId="7908B8D7" w14:textId="77777777" w:rsidR="000C29B1" w:rsidRPr="00FC5650" w:rsidRDefault="000C29B1" w:rsidP="007270C2">
            <w:pPr>
              <w:contextualSpacing/>
              <w:jc w:val="both"/>
              <w:rPr>
                <w:sz w:val="20"/>
                <w:szCs w:val="20"/>
              </w:rPr>
            </w:pPr>
            <w:r w:rsidRPr="00FC5650">
              <w:rPr>
                <w:sz w:val="20"/>
                <w:szCs w:val="20"/>
              </w:rPr>
              <w:t>-</w:t>
            </w:r>
          </w:p>
        </w:tc>
        <w:tc>
          <w:tcPr>
            <w:tcW w:w="886" w:type="dxa"/>
            <w:shd w:val="clear" w:color="auto" w:fill="auto"/>
          </w:tcPr>
          <w:p w14:paraId="5EA81241" w14:textId="77777777" w:rsidR="000C29B1" w:rsidRPr="00FC5650" w:rsidRDefault="000C29B1" w:rsidP="007270C2">
            <w:pPr>
              <w:contextualSpacing/>
              <w:jc w:val="both"/>
              <w:rPr>
                <w:sz w:val="20"/>
                <w:szCs w:val="20"/>
              </w:rPr>
            </w:pPr>
            <w:r w:rsidRPr="00FC5650">
              <w:rPr>
                <w:sz w:val="20"/>
                <w:szCs w:val="20"/>
              </w:rPr>
              <w:t>-</w:t>
            </w:r>
          </w:p>
        </w:tc>
        <w:tc>
          <w:tcPr>
            <w:tcW w:w="886" w:type="dxa"/>
            <w:shd w:val="clear" w:color="auto" w:fill="auto"/>
          </w:tcPr>
          <w:p w14:paraId="70D13515" w14:textId="77777777" w:rsidR="000C29B1" w:rsidRPr="00FC5650" w:rsidRDefault="000C29B1" w:rsidP="007270C2">
            <w:pPr>
              <w:contextualSpacing/>
              <w:jc w:val="both"/>
              <w:rPr>
                <w:sz w:val="20"/>
                <w:szCs w:val="20"/>
              </w:rPr>
            </w:pPr>
            <w:r w:rsidRPr="00FC5650">
              <w:rPr>
                <w:sz w:val="20"/>
                <w:szCs w:val="20"/>
              </w:rPr>
              <w:t>-</w:t>
            </w:r>
          </w:p>
        </w:tc>
      </w:tr>
      <w:tr w:rsidR="00FC5650" w:rsidRPr="00FC5650" w14:paraId="3C6419AD" w14:textId="77777777" w:rsidTr="003709A9">
        <w:tc>
          <w:tcPr>
            <w:tcW w:w="1135" w:type="dxa"/>
            <w:shd w:val="clear" w:color="auto" w:fill="auto"/>
          </w:tcPr>
          <w:p w14:paraId="6556D44E" w14:textId="77777777" w:rsidR="000C29B1" w:rsidRPr="00FC5650" w:rsidRDefault="000C29B1" w:rsidP="007270C2">
            <w:pPr>
              <w:contextualSpacing/>
              <w:jc w:val="both"/>
              <w:rPr>
                <w:b/>
                <w:sz w:val="20"/>
                <w:szCs w:val="20"/>
              </w:rPr>
            </w:pPr>
            <w:r w:rsidRPr="00FC5650">
              <w:rPr>
                <w:b/>
                <w:sz w:val="20"/>
                <w:szCs w:val="20"/>
              </w:rPr>
              <w:t>201</w:t>
            </w:r>
            <w:r w:rsidRPr="00FC5650">
              <w:rPr>
                <w:b/>
                <w:sz w:val="20"/>
                <w:szCs w:val="20"/>
                <w:lang w:val="en-US"/>
              </w:rPr>
              <w:t>9/</w:t>
            </w:r>
            <w:r w:rsidRPr="00FC5650">
              <w:rPr>
                <w:b/>
                <w:sz w:val="20"/>
                <w:szCs w:val="20"/>
              </w:rPr>
              <w:t>2020</w:t>
            </w:r>
          </w:p>
        </w:tc>
        <w:tc>
          <w:tcPr>
            <w:tcW w:w="887" w:type="dxa"/>
            <w:shd w:val="clear" w:color="auto" w:fill="auto"/>
          </w:tcPr>
          <w:p w14:paraId="4F1B97FD" w14:textId="77777777" w:rsidR="000C29B1" w:rsidRPr="00FC5650" w:rsidRDefault="000C29B1" w:rsidP="007270C2">
            <w:pPr>
              <w:contextualSpacing/>
              <w:jc w:val="both"/>
              <w:rPr>
                <w:sz w:val="20"/>
                <w:szCs w:val="20"/>
              </w:rPr>
            </w:pPr>
            <w:r w:rsidRPr="00FC5650">
              <w:rPr>
                <w:sz w:val="20"/>
                <w:szCs w:val="20"/>
              </w:rPr>
              <w:t>18,2</w:t>
            </w:r>
          </w:p>
        </w:tc>
        <w:tc>
          <w:tcPr>
            <w:tcW w:w="887" w:type="dxa"/>
            <w:shd w:val="clear" w:color="auto" w:fill="auto"/>
          </w:tcPr>
          <w:p w14:paraId="70A2B513" w14:textId="77777777" w:rsidR="000C29B1" w:rsidRPr="00FC5650" w:rsidRDefault="000C29B1" w:rsidP="007270C2">
            <w:pPr>
              <w:contextualSpacing/>
              <w:jc w:val="both"/>
              <w:rPr>
                <w:sz w:val="20"/>
                <w:szCs w:val="20"/>
              </w:rPr>
            </w:pPr>
            <w:r w:rsidRPr="00FC5650">
              <w:rPr>
                <w:sz w:val="20"/>
                <w:szCs w:val="20"/>
              </w:rPr>
              <w:t>27,27</w:t>
            </w:r>
          </w:p>
        </w:tc>
        <w:tc>
          <w:tcPr>
            <w:tcW w:w="886" w:type="dxa"/>
            <w:shd w:val="clear" w:color="auto" w:fill="auto"/>
          </w:tcPr>
          <w:p w14:paraId="2D0996E2" w14:textId="77777777" w:rsidR="000C29B1" w:rsidRPr="00FC5650" w:rsidRDefault="000C29B1" w:rsidP="007270C2">
            <w:pPr>
              <w:contextualSpacing/>
              <w:jc w:val="both"/>
              <w:rPr>
                <w:sz w:val="20"/>
                <w:szCs w:val="20"/>
              </w:rPr>
            </w:pPr>
            <w:r w:rsidRPr="00FC5650">
              <w:rPr>
                <w:sz w:val="20"/>
                <w:szCs w:val="20"/>
              </w:rPr>
              <w:t>45,45</w:t>
            </w:r>
          </w:p>
        </w:tc>
        <w:tc>
          <w:tcPr>
            <w:tcW w:w="886" w:type="dxa"/>
            <w:shd w:val="clear" w:color="auto" w:fill="auto"/>
          </w:tcPr>
          <w:p w14:paraId="63EE350A" w14:textId="77777777" w:rsidR="000C29B1" w:rsidRPr="00FC5650" w:rsidRDefault="000C29B1" w:rsidP="007270C2">
            <w:pPr>
              <w:contextualSpacing/>
              <w:jc w:val="both"/>
              <w:rPr>
                <w:sz w:val="20"/>
                <w:szCs w:val="20"/>
              </w:rPr>
            </w:pPr>
            <w:r w:rsidRPr="00FC5650">
              <w:rPr>
                <w:sz w:val="20"/>
                <w:szCs w:val="20"/>
              </w:rPr>
              <w:t>9,09</w:t>
            </w:r>
          </w:p>
        </w:tc>
        <w:tc>
          <w:tcPr>
            <w:tcW w:w="886" w:type="dxa"/>
            <w:shd w:val="clear" w:color="auto" w:fill="auto"/>
          </w:tcPr>
          <w:p w14:paraId="4475B1C6" w14:textId="77777777" w:rsidR="000C29B1" w:rsidRPr="00FC5650" w:rsidRDefault="000C29B1" w:rsidP="007270C2">
            <w:pPr>
              <w:contextualSpacing/>
              <w:jc w:val="both"/>
              <w:rPr>
                <w:sz w:val="20"/>
                <w:szCs w:val="20"/>
              </w:rPr>
            </w:pPr>
            <w:r w:rsidRPr="00FC5650">
              <w:rPr>
                <w:sz w:val="20"/>
                <w:szCs w:val="20"/>
              </w:rPr>
              <w:t>50</w:t>
            </w:r>
          </w:p>
        </w:tc>
        <w:tc>
          <w:tcPr>
            <w:tcW w:w="886" w:type="dxa"/>
            <w:shd w:val="clear" w:color="auto" w:fill="auto"/>
          </w:tcPr>
          <w:p w14:paraId="7231DD68" w14:textId="77777777" w:rsidR="000C29B1" w:rsidRPr="00FC5650" w:rsidRDefault="000C29B1" w:rsidP="007270C2">
            <w:pPr>
              <w:contextualSpacing/>
              <w:jc w:val="both"/>
              <w:rPr>
                <w:sz w:val="20"/>
                <w:szCs w:val="20"/>
              </w:rPr>
            </w:pPr>
            <w:r w:rsidRPr="00FC5650">
              <w:rPr>
                <w:sz w:val="20"/>
                <w:szCs w:val="20"/>
              </w:rPr>
              <w:t>50</w:t>
            </w:r>
          </w:p>
        </w:tc>
        <w:tc>
          <w:tcPr>
            <w:tcW w:w="886" w:type="dxa"/>
            <w:shd w:val="clear" w:color="auto" w:fill="auto"/>
          </w:tcPr>
          <w:p w14:paraId="7E07CEDF"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0C983707"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4683BE51" w14:textId="77777777" w:rsidR="000C29B1" w:rsidRPr="00FC5650" w:rsidRDefault="000C29B1" w:rsidP="007270C2">
            <w:pPr>
              <w:contextualSpacing/>
              <w:jc w:val="both"/>
              <w:rPr>
                <w:sz w:val="20"/>
                <w:szCs w:val="20"/>
              </w:rPr>
            </w:pPr>
            <w:r w:rsidRPr="00FC5650">
              <w:rPr>
                <w:sz w:val="20"/>
                <w:szCs w:val="20"/>
              </w:rPr>
              <w:t>57,14</w:t>
            </w:r>
          </w:p>
        </w:tc>
        <w:tc>
          <w:tcPr>
            <w:tcW w:w="886" w:type="dxa"/>
            <w:shd w:val="clear" w:color="auto" w:fill="auto"/>
          </w:tcPr>
          <w:p w14:paraId="4728FACC" w14:textId="77777777" w:rsidR="000C29B1" w:rsidRPr="00FC5650" w:rsidRDefault="000C29B1" w:rsidP="007270C2">
            <w:pPr>
              <w:contextualSpacing/>
              <w:jc w:val="both"/>
              <w:rPr>
                <w:sz w:val="20"/>
                <w:szCs w:val="20"/>
              </w:rPr>
            </w:pPr>
            <w:r w:rsidRPr="00FC5650">
              <w:rPr>
                <w:sz w:val="20"/>
                <w:szCs w:val="20"/>
              </w:rPr>
              <w:t>28,57</w:t>
            </w:r>
          </w:p>
        </w:tc>
        <w:tc>
          <w:tcPr>
            <w:tcW w:w="886" w:type="dxa"/>
            <w:shd w:val="clear" w:color="auto" w:fill="auto"/>
          </w:tcPr>
          <w:p w14:paraId="0A2A47FE" w14:textId="77777777" w:rsidR="000C29B1" w:rsidRPr="00FC5650" w:rsidRDefault="000C29B1" w:rsidP="007270C2">
            <w:pPr>
              <w:contextualSpacing/>
              <w:jc w:val="both"/>
              <w:rPr>
                <w:sz w:val="20"/>
                <w:szCs w:val="20"/>
              </w:rPr>
            </w:pPr>
            <w:r w:rsidRPr="00FC5650">
              <w:rPr>
                <w:sz w:val="20"/>
                <w:szCs w:val="20"/>
              </w:rPr>
              <w:t>14,29</w:t>
            </w:r>
          </w:p>
        </w:tc>
        <w:tc>
          <w:tcPr>
            <w:tcW w:w="886" w:type="dxa"/>
            <w:shd w:val="clear" w:color="auto" w:fill="auto"/>
          </w:tcPr>
          <w:p w14:paraId="1318939F"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30E40504" w14:textId="77777777" w:rsidR="000C29B1" w:rsidRPr="00FC5650" w:rsidRDefault="000C29B1" w:rsidP="007270C2">
            <w:pPr>
              <w:contextualSpacing/>
              <w:jc w:val="both"/>
              <w:rPr>
                <w:sz w:val="20"/>
                <w:szCs w:val="20"/>
              </w:rPr>
            </w:pPr>
            <w:r w:rsidRPr="00FC5650">
              <w:rPr>
                <w:sz w:val="20"/>
                <w:szCs w:val="20"/>
              </w:rPr>
              <w:t>30</w:t>
            </w:r>
          </w:p>
        </w:tc>
        <w:tc>
          <w:tcPr>
            <w:tcW w:w="886" w:type="dxa"/>
            <w:shd w:val="clear" w:color="auto" w:fill="auto"/>
          </w:tcPr>
          <w:p w14:paraId="36A14485" w14:textId="77777777" w:rsidR="000C29B1" w:rsidRPr="00FC5650" w:rsidRDefault="000C29B1" w:rsidP="007270C2">
            <w:pPr>
              <w:contextualSpacing/>
              <w:jc w:val="both"/>
              <w:rPr>
                <w:sz w:val="20"/>
                <w:szCs w:val="20"/>
              </w:rPr>
            </w:pPr>
            <w:r w:rsidRPr="00FC5650">
              <w:rPr>
                <w:sz w:val="20"/>
                <w:szCs w:val="20"/>
              </w:rPr>
              <w:t>40</w:t>
            </w:r>
          </w:p>
        </w:tc>
        <w:tc>
          <w:tcPr>
            <w:tcW w:w="886" w:type="dxa"/>
            <w:shd w:val="clear" w:color="auto" w:fill="auto"/>
          </w:tcPr>
          <w:p w14:paraId="63CE6287" w14:textId="77777777" w:rsidR="000C29B1" w:rsidRPr="00FC5650" w:rsidRDefault="000C29B1" w:rsidP="007270C2">
            <w:pPr>
              <w:contextualSpacing/>
              <w:jc w:val="both"/>
              <w:rPr>
                <w:sz w:val="20"/>
                <w:szCs w:val="20"/>
              </w:rPr>
            </w:pPr>
            <w:r w:rsidRPr="00FC5650">
              <w:rPr>
                <w:sz w:val="20"/>
                <w:szCs w:val="20"/>
              </w:rPr>
              <w:t>30</w:t>
            </w:r>
          </w:p>
        </w:tc>
        <w:tc>
          <w:tcPr>
            <w:tcW w:w="886" w:type="dxa"/>
            <w:shd w:val="clear" w:color="auto" w:fill="auto"/>
          </w:tcPr>
          <w:p w14:paraId="7FA6C86E" w14:textId="77777777" w:rsidR="000C29B1" w:rsidRPr="00FC5650" w:rsidRDefault="000C29B1" w:rsidP="007270C2">
            <w:pPr>
              <w:contextualSpacing/>
              <w:jc w:val="both"/>
              <w:rPr>
                <w:sz w:val="20"/>
                <w:szCs w:val="20"/>
              </w:rPr>
            </w:pPr>
            <w:r w:rsidRPr="00FC5650">
              <w:rPr>
                <w:sz w:val="20"/>
                <w:szCs w:val="20"/>
              </w:rPr>
              <w:t>0</w:t>
            </w:r>
          </w:p>
        </w:tc>
      </w:tr>
      <w:tr w:rsidR="00FC5650" w:rsidRPr="00FC5650" w14:paraId="4B05C9FB" w14:textId="77777777" w:rsidTr="003709A9">
        <w:tc>
          <w:tcPr>
            <w:tcW w:w="1135" w:type="dxa"/>
            <w:shd w:val="clear" w:color="auto" w:fill="auto"/>
          </w:tcPr>
          <w:p w14:paraId="6739C31C" w14:textId="77777777" w:rsidR="000C29B1" w:rsidRPr="00FC5650" w:rsidRDefault="000C29B1" w:rsidP="007270C2">
            <w:pPr>
              <w:contextualSpacing/>
              <w:jc w:val="both"/>
              <w:rPr>
                <w:b/>
                <w:sz w:val="20"/>
                <w:szCs w:val="20"/>
              </w:rPr>
            </w:pPr>
            <w:r w:rsidRPr="00FC5650">
              <w:rPr>
                <w:b/>
                <w:sz w:val="20"/>
                <w:szCs w:val="20"/>
              </w:rPr>
              <w:t>2020-2021</w:t>
            </w:r>
          </w:p>
        </w:tc>
        <w:tc>
          <w:tcPr>
            <w:tcW w:w="887" w:type="dxa"/>
            <w:shd w:val="clear" w:color="auto" w:fill="auto"/>
          </w:tcPr>
          <w:p w14:paraId="2DFEEB08" w14:textId="77777777" w:rsidR="000C29B1" w:rsidRPr="00FC5650" w:rsidRDefault="000C29B1" w:rsidP="007270C2">
            <w:pPr>
              <w:contextualSpacing/>
              <w:jc w:val="both"/>
              <w:rPr>
                <w:sz w:val="20"/>
                <w:szCs w:val="20"/>
              </w:rPr>
            </w:pPr>
            <w:r w:rsidRPr="00FC5650">
              <w:rPr>
                <w:sz w:val="20"/>
                <w:szCs w:val="20"/>
              </w:rPr>
              <w:t>0</w:t>
            </w:r>
          </w:p>
        </w:tc>
        <w:tc>
          <w:tcPr>
            <w:tcW w:w="887" w:type="dxa"/>
            <w:shd w:val="clear" w:color="auto" w:fill="auto"/>
          </w:tcPr>
          <w:p w14:paraId="278B4DED" w14:textId="77777777" w:rsidR="000C29B1" w:rsidRPr="00FC5650" w:rsidRDefault="000C29B1" w:rsidP="007270C2">
            <w:pPr>
              <w:contextualSpacing/>
              <w:jc w:val="both"/>
              <w:rPr>
                <w:sz w:val="20"/>
                <w:szCs w:val="20"/>
              </w:rPr>
            </w:pPr>
            <w:r w:rsidRPr="00FC5650">
              <w:rPr>
                <w:sz w:val="20"/>
                <w:szCs w:val="20"/>
              </w:rPr>
              <w:t>60</w:t>
            </w:r>
          </w:p>
        </w:tc>
        <w:tc>
          <w:tcPr>
            <w:tcW w:w="886" w:type="dxa"/>
            <w:shd w:val="clear" w:color="auto" w:fill="auto"/>
          </w:tcPr>
          <w:p w14:paraId="26394388"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7DE0885A" w14:textId="77777777" w:rsidR="000C29B1" w:rsidRPr="00FC5650" w:rsidRDefault="000C29B1" w:rsidP="007270C2">
            <w:pPr>
              <w:contextualSpacing/>
              <w:jc w:val="both"/>
              <w:rPr>
                <w:sz w:val="20"/>
                <w:szCs w:val="20"/>
              </w:rPr>
            </w:pPr>
            <w:r w:rsidRPr="00FC5650">
              <w:rPr>
                <w:sz w:val="20"/>
                <w:szCs w:val="20"/>
              </w:rPr>
              <w:t>40</w:t>
            </w:r>
          </w:p>
        </w:tc>
        <w:tc>
          <w:tcPr>
            <w:tcW w:w="886" w:type="dxa"/>
            <w:shd w:val="clear" w:color="auto" w:fill="auto"/>
          </w:tcPr>
          <w:p w14:paraId="29DBDDA2" w14:textId="77777777" w:rsidR="000C29B1" w:rsidRPr="00FC5650" w:rsidRDefault="000C29B1" w:rsidP="007270C2">
            <w:pPr>
              <w:contextualSpacing/>
              <w:jc w:val="both"/>
              <w:rPr>
                <w:sz w:val="20"/>
                <w:szCs w:val="20"/>
              </w:rPr>
            </w:pPr>
            <w:r w:rsidRPr="00FC5650">
              <w:rPr>
                <w:sz w:val="20"/>
                <w:szCs w:val="20"/>
              </w:rPr>
              <w:t>9,1</w:t>
            </w:r>
          </w:p>
        </w:tc>
        <w:tc>
          <w:tcPr>
            <w:tcW w:w="886" w:type="dxa"/>
            <w:shd w:val="clear" w:color="auto" w:fill="auto"/>
          </w:tcPr>
          <w:p w14:paraId="72D249EB" w14:textId="77777777" w:rsidR="000C29B1" w:rsidRPr="00FC5650" w:rsidRDefault="000C29B1" w:rsidP="007270C2">
            <w:pPr>
              <w:contextualSpacing/>
              <w:jc w:val="both"/>
              <w:rPr>
                <w:sz w:val="20"/>
                <w:szCs w:val="20"/>
              </w:rPr>
            </w:pPr>
            <w:r w:rsidRPr="00FC5650">
              <w:rPr>
                <w:sz w:val="20"/>
                <w:szCs w:val="20"/>
              </w:rPr>
              <w:t>45,45</w:t>
            </w:r>
          </w:p>
        </w:tc>
        <w:tc>
          <w:tcPr>
            <w:tcW w:w="886" w:type="dxa"/>
            <w:shd w:val="clear" w:color="auto" w:fill="auto"/>
          </w:tcPr>
          <w:p w14:paraId="086AB3CF" w14:textId="77777777" w:rsidR="000C29B1" w:rsidRPr="00FC5650" w:rsidRDefault="000C29B1" w:rsidP="007270C2">
            <w:pPr>
              <w:contextualSpacing/>
              <w:jc w:val="both"/>
              <w:rPr>
                <w:sz w:val="20"/>
                <w:szCs w:val="20"/>
              </w:rPr>
            </w:pPr>
            <w:r w:rsidRPr="00FC5650">
              <w:rPr>
                <w:sz w:val="20"/>
                <w:szCs w:val="20"/>
              </w:rPr>
              <w:t>45,45</w:t>
            </w:r>
          </w:p>
        </w:tc>
        <w:tc>
          <w:tcPr>
            <w:tcW w:w="886" w:type="dxa"/>
            <w:shd w:val="clear" w:color="auto" w:fill="auto"/>
          </w:tcPr>
          <w:p w14:paraId="0080D45C"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695F7DD3"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0F6AEE89" w14:textId="77777777" w:rsidR="000C29B1" w:rsidRPr="00FC5650" w:rsidRDefault="000C29B1" w:rsidP="007270C2">
            <w:pPr>
              <w:contextualSpacing/>
              <w:jc w:val="both"/>
              <w:rPr>
                <w:sz w:val="20"/>
                <w:szCs w:val="20"/>
              </w:rPr>
            </w:pPr>
            <w:r w:rsidRPr="00FC5650">
              <w:rPr>
                <w:sz w:val="20"/>
                <w:szCs w:val="20"/>
              </w:rPr>
              <w:t>75</w:t>
            </w:r>
          </w:p>
        </w:tc>
        <w:tc>
          <w:tcPr>
            <w:tcW w:w="886" w:type="dxa"/>
            <w:shd w:val="clear" w:color="auto" w:fill="auto"/>
          </w:tcPr>
          <w:p w14:paraId="144DA569" w14:textId="77777777" w:rsidR="000C29B1" w:rsidRPr="00FC5650" w:rsidRDefault="000C29B1" w:rsidP="007270C2">
            <w:pPr>
              <w:contextualSpacing/>
              <w:jc w:val="both"/>
              <w:rPr>
                <w:sz w:val="20"/>
                <w:szCs w:val="20"/>
              </w:rPr>
            </w:pPr>
            <w:r w:rsidRPr="00FC5650">
              <w:rPr>
                <w:sz w:val="20"/>
                <w:szCs w:val="20"/>
              </w:rPr>
              <w:t>25</w:t>
            </w:r>
          </w:p>
        </w:tc>
        <w:tc>
          <w:tcPr>
            <w:tcW w:w="886" w:type="dxa"/>
            <w:shd w:val="clear" w:color="auto" w:fill="auto"/>
          </w:tcPr>
          <w:p w14:paraId="01CF63FF" w14:textId="77777777" w:rsidR="000C29B1" w:rsidRPr="00FC5650" w:rsidRDefault="000C29B1" w:rsidP="007270C2">
            <w:pPr>
              <w:contextualSpacing/>
              <w:jc w:val="both"/>
              <w:rPr>
                <w:sz w:val="20"/>
                <w:szCs w:val="20"/>
              </w:rPr>
            </w:pPr>
            <w:r w:rsidRPr="00FC5650">
              <w:rPr>
                <w:sz w:val="20"/>
                <w:szCs w:val="20"/>
              </w:rPr>
              <w:t>0</w:t>
            </w:r>
          </w:p>
        </w:tc>
        <w:tc>
          <w:tcPr>
            <w:tcW w:w="886" w:type="dxa"/>
            <w:shd w:val="clear" w:color="auto" w:fill="auto"/>
          </w:tcPr>
          <w:p w14:paraId="0C3BDF9E" w14:textId="77777777" w:rsidR="000C29B1" w:rsidRPr="00FC5650" w:rsidRDefault="000C29B1" w:rsidP="007270C2">
            <w:pPr>
              <w:contextualSpacing/>
              <w:jc w:val="both"/>
              <w:rPr>
                <w:sz w:val="20"/>
                <w:szCs w:val="20"/>
              </w:rPr>
            </w:pPr>
            <w:r w:rsidRPr="00FC5650">
              <w:rPr>
                <w:sz w:val="20"/>
                <w:szCs w:val="20"/>
              </w:rPr>
              <w:t>12,5</w:t>
            </w:r>
          </w:p>
        </w:tc>
        <w:tc>
          <w:tcPr>
            <w:tcW w:w="886" w:type="dxa"/>
            <w:shd w:val="clear" w:color="auto" w:fill="auto"/>
          </w:tcPr>
          <w:p w14:paraId="6FFE69CB" w14:textId="77777777" w:rsidR="000C29B1" w:rsidRPr="00FC5650" w:rsidRDefault="000C29B1" w:rsidP="007270C2">
            <w:pPr>
              <w:contextualSpacing/>
              <w:jc w:val="both"/>
              <w:rPr>
                <w:sz w:val="20"/>
                <w:szCs w:val="20"/>
              </w:rPr>
            </w:pPr>
            <w:r w:rsidRPr="00FC5650">
              <w:rPr>
                <w:sz w:val="20"/>
                <w:szCs w:val="20"/>
              </w:rPr>
              <w:t>75</w:t>
            </w:r>
          </w:p>
        </w:tc>
        <w:tc>
          <w:tcPr>
            <w:tcW w:w="886" w:type="dxa"/>
            <w:shd w:val="clear" w:color="auto" w:fill="auto"/>
          </w:tcPr>
          <w:p w14:paraId="0E2D86D4" w14:textId="77777777" w:rsidR="000C29B1" w:rsidRPr="00FC5650" w:rsidRDefault="000C29B1" w:rsidP="007270C2">
            <w:pPr>
              <w:contextualSpacing/>
              <w:jc w:val="both"/>
              <w:rPr>
                <w:sz w:val="20"/>
                <w:szCs w:val="20"/>
              </w:rPr>
            </w:pPr>
            <w:r w:rsidRPr="00FC5650">
              <w:rPr>
                <w:sz w:val="20"/>
                <w:szCs w:val="20"/>
              </w:rPr>
              <w:t>12,5</w:t>
            </w:r>
          </w:p>
        </w:tc>
        <w:tc>
          <w:tcPr>
            <w:tcW w:w="886" w:type="dxa"/>
            <w:shd w:val="clear" w:color="auto" w:fill="auto"/>
          </w:tcPr>
          <w:p w14:paraId="039A218D" w14:textId="77777777" w:rsidR="000C29B1" w:rsidRPr="00FC5650" w:rsidRDefault="000C29B1" w:rsidP="007270C2">
            <w:pPr>
              <w:contextualSpacing/>
              <w:jc w:val="both"/>
              <w:rPr>
                <w:sz w:val="20"/>
                <w:szCs w:val="20"/>
              </w:rPr>
            </w:pPr>
            <w:r w:rsidRPr="00FC5650">
              <w:rPr>
                <w:sz w:val="20"/>
                <w:szCs w:val="20"/>
              </w:rPr>
              <w:t>0</w:t>
            </w:r>
          </w:p>
        </w:tc>
      </w:tr>
      <w:tr w:rsidR="00FC5650" w:rsidRPr="00FC5650" w14:paraId="12A0ED4C" w14:textId="77777777" w:rsidTr="00671039">
        <w:tc>
          <w:tcPr>
            <w:tcW w:w="1135" w:type="dxa"/>
            <w:shd w:val="clear" w:color="auto" w:fill="auto"/>
          </w:tcPr>
          <w:p w14:paraId="51B131BA" w14:textId="01C52315" w:rsidR="00505496" w:rsidRPr="00FC5650" w:rsidRDefault="00505496" w:rsidP="00505496">
            <w:pPr>
              <w:contextualSpacing/>
              <w:jc w:val="both"/>
              <w:rPr>
                <w:b/>
                <w:sz w:val="20"/>
                <w:szCs w:val="20"/>
              </w:rPr>
            </w:pPr>
            <w:r w:rsidRPr="00FC5650">
              <w:rPr>
                <w:b/>
                <w:sz w:val="20"/>
                <w:szCs w:val="20"/>
              </w:rPr>
              <w:t>2022 осень</w:t>
            </w:r>
          </w:p>
        </w:tc>
        <w:tc>
          <w:tcPr>
            <w:tcW w:w="887" w:type="dxa"/>
            <w:shd w:val="clear" w:color="auto" w:fill="auto"/>
            <w:vAlign w:val="bottom"/>
          </w:tcPr>
          <w:p w14:paraId="15CD9061" w14:textId="02DF871E" w:rsidR="00505496" w:rsidRPr="00FC5650" w:rsidRDefault="00505496" w:rsidP="00505496">
            <w:pPr>
              <w:contextualSpacing/>
              <w:jc w:val="both"/>
              <w:rPr>
                <w:sz w:val="20"/>
                <w:szCs w:val="20"/>
              </w:rPr>
            </w:pPr>
            <w:r w:rsidRPr="00FC5650">
              <w:rPr>
                <w:sz w:val="20"/>
                <w:szCs w:val="20"/>
              </w:rPr>
              <w:t>25</w:t>
            </w:r>
          </w:p>
        </w:tc>
        <w:tc>
          <w:tcPr>
            <w:tcW w:w="887" w:type="dxa"/>
            <w:shd w:val="clear" w:color="auto" w:fill="auto"/>
            <w:vAlign w:val="bottom"/>
          </w:tcPr>
          <w:p w14:paraId="0A288A9F" w14:textId="544F3D00" w:rsidR="00505496" w:rsidRPr="00FC5650" w:rsidRDefault="00505496" w:rsidP="00505496">
            <w:pPr>
              <w:contextualSpacing/>
              <w:jc w:val="both"/>
              <w:rPr>
                <w:sz w:val="20"/>
                <w:szCs w:val="20"/>
              </w:rPr>
            </w:pPr>
            <w:r w:rsidRPr="00FC5650">
              <w:rPr>
                <w:sz w:val="20"/>
                <w:szCs w:val="20"/>
              </w:rPr>
              <w:t>50</w:t>
            </w:r>
          </w:p>
        </w:tc>
        <w:tc>
          <w:tcPr>
            <w:tcW w:w="886" w:type="dxa"/>
            <w:shd w:val="clear" w:color="auto" w:fill="auto"/>
            <w:vAlign w:val="bottom"/>
          </w:tcPr>
          <w:p w14:paraId="505A9DC6" w14:textId="7EE41530" w:rsidR="00505496" w:rsidRPr="00FC5650" w:rsidRDefault="00505496" w:rsidP="00505496">
            <w:pPr>
              <w:contextualSpacing/>
              <w:jc w:val="both"/>
              <w:rPr>
                <w:sz w:val="20"/>
                <w:szCs w:val="20"/>
              </w:rPr>
            </w:pPr>
            <w:r w:rsidRPr="00FC5650">
              <w:rPr>
                <w:sz w:val="20"/>
                <w:szCs w:val="20"/>
              </w:rPr>
              <w:t>25</w:t>
            </w:r>
          </w:p>
        </w:tc>
        <w:tc>
          <w:tcPr>
            <w:tcW w:w="886" w:type="dxa"/>
            <w:shd w:val="clear" w:color="auto" w:fill="auto"/>
            <w:vAlign w:val="bottom"/>
          </w:tcPr>
          <w:p w14:paraId="3F638E9F" w14:textId="0F0DD617" w:rsidR="00505496" w:rsidRPr="00FC5650" w:rsidRDefault="00505496" w:rsidP="00505496">
            <w:pPr>
              <w:contextualSpacing/>
              <w:jc w:val="both"/>
              <w:rPr>
                <w:sz w:val="20"/>
                <w:szCs w:val="20"/>
              </w:rPr>
            </w:pPr>
            <w:r w:rsidRPr="00FC5650">
              <w:rPr>
                <w:sz w:val="20"/>
                <w:szCs w:val="20"/>
              </w:rPr>
              <w:t>0</w:t>
            </w:r>
          </w:p>
        </w:tc>
        <w:tc>
          <w:tcPr>
            <w:tcW w:w="886" w:type="dxa"/>
            <w:shd w:val="clear" w:color="auto" w:fill="auto"/>
            <w:vAlign w:val="bottom"/>
          </w:tcPr>
          <w:p w14:paraId="69632D7F" w14:textId="20DAE961" w:rsidR="00505496" w:rsidRPr="00FC5650" w:rsidRDefault="00505496" w:rsidP="00505496">
            <w:pPr>
              <w:contextualSpacing/>
              <w:jc w:val="both"/>
              <w:rPr>
                <w:sz w:val="20"/>
                <w:szCs w:val="20"/>
              </w:rPr>
            </w:pPr>
            <w:r w:rsidRPr="00FC5650">
              <w:rPr>
                <w:sz w:val="20"/>
                <w:szCs w:val="20"/>
              </w:rPr>
              <w:t>60</w:t>
            </w:r>
          </w:p>
        </w:tc>
        <w:tc>
          <w:tcPr>
            <w:tcW w:w="886" w:type="dxa"/>
            <w:shd w:val="clear" w:color="auto" w:fill="auto"/>
            <w:vAlign w:val="bottom"/>
          </w:tcPr>
          <w:p w14:paraId="1CD542C5" w14:textId="0937EA7C" w:rsidR="00505496" w:rsidRPr="00FC5650" w:rsidRDefault="00505496" w:rsidP="00505496">
            <w:pPr>
              <w:contextualSpacing/>
              <w:jc w:val="both"/>
              <w:rPr>
                <w:sz w:val="20"/>
                <w:szCs w:val="20"/>
              </w:rPr>
            </w:pPr>
            <w:r w:rsidRPr="00FC5650">
              <w:rPr>
                <w:sz w:val="20"/>
                <w:szCs w:val="20"/>
              </w:rPr>
              <w:t>20</w:t>
            </w:r>
          </w:p>
        </w:tc>
        <w:tc>
          <w:tcPr>
            <w:tcW w:w="886" w:type="dxa"/>
            <w:shd w:val="clear" w:color="auto" w:fill="auto"/>
            <w:vAlign w:val="bottom"/>
          </w:tcPr>
          <w:p w14:paraId="3C6F4D0B" w14:textId="412B4C05" w:rsidR="00505496" w:rsidRPr="00FC5650" w:rsidRDefault="00505496" w:rsidP="00505496">
            <w:pPr>
              <w:contextualSpacing/>
              <w:jc w:val="both"/>
              <w:rPr>
                <w:sz w:val="20"/>
                <w:szCs w:val="20"/>
              </w:rPr>
            </w:pPr>
            <w:r w:rsidRPr="00FC5650">
              <w:rPr>
                <w:sz w:val="20"/>
                <w:szCs w:val="20"/>
              </w:rPr>
              <w:t>20</w:t>
            </w:r>
          </w:p>
        </w:tc>
        <w:tc>
          <w:tcPr>
            <w:tcW w:w="886" w:type="dxa"/>
            <w:shd w:val="clear" w:color="auto" w:fill="auto"/>
            <w:vAlign w:val="bottom"/>
          </w:tcPr>
          <w:p w14:paraId="14EB71CB" w14:textId="351045C4" w:rsidR="00505496" w:rsidRPr="00FC5650" w:rsidRDefault="00505496" w:rsidP="00505496">
            <w:pPr>
              <w:contextualSpacing/>
              <w:jc w:val="both"/>
              <w:rPr>
                <w:sz w:val="20"/>
                <w:szCs w:val="20"/>
              </w:rPr>
            </w:pPr>
            <w:r w:rsidRPr="00FC5650">
              <w:rPr>
                <w:sz w:val="20"/>
                <w:szCs w:val="20"/>
              </w:rPr>
              <w:t>0</w:t>
            </w:r>
          </w:p>
        </w:tc>
        <w:tc>
          <w:tcPr>
            <w:tcW w:w="886" w:type="dxa"/>
            <w:shd w:val="clear" w:color="auto" w:fill="auto"/>
            <w:vAlign w:val="bottom"/>
          </w:tcPr>
          <w:p w14:paraId="27794793" w14:textId="4C5143E6" w:rsidR="00505496" w:rsidRPr="00FC5650" w:rsidRDefault="00505496" w:rsidP="00505496">
            <w:pPr>
              <w:contextualSpacing/>
              <w:jc w:val="both"/>
              <w:rPr>
                <w:sz w:val="20"/>
                <w:szCs w:val="20"/>
              </w:rPr>
            </w:pPr>
            <w:r w:rsidRPr="00FC5650">
              <w:rPr>
                <w:sz w:val="20"/>
                <w:szCs w:val="20"/>
              </w:rPr>
              <w:t>36,36</w:t>
            </w:r>
          </w:p>
        </w:tc>
        <w:tc>
          <w:tcPr>
            <w:tcW w:w="886" w:type="dxa"/>
            <w:shd w:val="clear" w:color="auto" w:fill="auto"/>
            <w:vAlign w:val="bottom"/>
          </w:tcPr>
          <w:p w14:paraId="72BB892C" w14:textId="64A6A445" w:rsidR="00505496" w:rsidRPr="00FC5650" w:rsidRDefault="00505496" w:rsidP="00505496">
            <w:pPr>
              <w:contextualSpacing/>
              <w:jc w:val="both"/>
              <w:rPr>
                <w:sz w:val="20"/>
                <w:szCs w:val="20"/>
              </w:rPr>
            </w:pPr>
            <w:r w:rsidRPr="00FC5650">
              <w:rPr>
                <w:sz w:val="20"/>
                <w:szCs w:val="20"/>
              </w:rPr>
              <w:t>36,36</w:t>
            </w:r>
          </w:p>
        </w:tc>
        <w:tc>
          <w:tcPr>
            <w:tcW w:w="886" w:type="dxa"/>
            <w:shd w:val="clear" w:color="auto" w:fill="auto"/>
            <w:vAlign w:val="bottom"/>
          </w:tcPr>
          <w:p w14:paraId="1F8A54B9" w14:textId="67F8E379" w:rsidR="00505496" w:rsidRPr="00FC5650" w:rsidRDefault="00505496" w:rsidP="00505496">
            <w:pPr>
              <w:contextualSpacing/>
              <w:jc w:val="both"/>
              <w:rPr>
                <w:sz w:val="20"/>
                <w:szCs w:val="20"/>
              </w:rPr>
            </w:pPr>
            <w:r w:rsidRPr="00FC5650">
              <w:rPr>
                <w:sz w:val="20"/>
                <w:szCs w:val="20"/>
              </w:rPr>
              <w:t>18,18</w:t>
            </w:r>
          </w:p>
        </w:tc>
        <w:tc>
          <w:tcPr>
            <w:tcW w:w="886" w:type="dxa"/>
            <w:shd w:val="clear" w:color="auto" w:fill="auto"/>
            <w:vAlign w:val="bottom"/>
          </w:tcPr>
          <w:p w14:paraId="18E0FAE0" w14:textId="523B9530" w:rsidR="00505496" w:rsidRPr="00FC5650" w:rsidRDefault="00505496" w:rsidP="00505496">
            <w:pPr>
              <w:contextualSpacing/>
              <w:jc w:val="both"/>
              <w:rPr>
                <w:sz w:val="20"/>
                <w:szCs w:val="20"/>
              </w:rPr>
            </w:pPr>
            <w:r w:rsidRPr="00FC5650">
              <w:rPr>
                <w:sz w:val="20"/>
                <w:szCs w:val="20"/>
              </w:rPr>
              <w:t>9,09</w:t>
            </w:r>
          </w:p>
        </w:tc>
        <w:tc>
          <w:tcPr>
            <w:tcW w:w="886" w:type="dxa"/>
            <w:shd w:val="clear" w:color="auto" w:fill="auto"/>
            <w:vAlign w:val="bottom"/>
          </w:tcPr>
          <w:p w14:paraId="0A0529A9" w14:textId="52D7326B" w:rsidR="00505496" w:rsidRPr="00FC5650" w:rsidRDefault="00505496" w:rsidP="00505496">
            <w:pPr>
              <w:contextualSpacing/>
              <w:jc w:val="both"/>
              <w:rPr>
                <w:sz w:val="20"/>
                <w:szCs w:val="20"/>
              </w:rPr>
            </w:pPr>
            <w:r w:rsidRPr="00FC5650">
              <w:rPr>
                <w:sz w:val="20"/>
                <w:szCs w:val="20"/>
              </w:rPr>
              <w:t>26,61</w:t>
            </w:r>
          </w:p>
        </w:tc>
        <w:tc>
          <w:tcPr>
            <w:tcW w:w="886" w:type="dxa"/>
            <w:shd w:val="clear" w:color="auto" w:fill="auto"/>
            <w:vAlign w:val="bottom"/>
          </w:tcPr>
          <w:p w14:paraId="031BFA69" w14:textId="24B626DD" w:rsidR="00505496" w:rsidRPr="00FC5650" w:rsidRDefault="00505496" w:rsidP="00505496">
            <w:pPr>
              <w:contextualSpacing/>
              <w:jc w:val="both"/>
              <w:rPr>
                <w:sz w:val="20"/>
                <w:szCs w:val="20"/>
              </w:rPr>
            </w:pPr>
            <w:r w:rsidRPr="00FC5650">
              <w:rPr>
                <w:sz w:val="20"/>
                <w:szCs w:val="20"/>
              </w:rPr>
              <w:t>61,01</w:t>
            </w:r>
          </w:p>
        </w:tc>
        <w:tc>
          <w:tcPr>
            <w:tcW w:w="886" w:type="dxa"/>
            <w:shd w:val="clear" w:color="auto" w:fill="auto"/>
            <w:vAlign w:val="bottom"/>
          </w:tcPr>
          <w:p w14:paraId="63624298" w14:textId="7AFDA6A7" w:rsidR="00505496" w:rsidRPr="00FC5650" w:rsidRDefault="00505496" w:rsidP="00505496">
            <w:pPr>
              <w:contextualSpacing/>
              <w:jc w:val="both"/>
              <w:rPr>
                <w:sz w:val="20"/>
                <w:szCs w:val="20"/>
              </w:rPr>
            </w:pPr>
            <w:r w:rsidRPr="00FC5650">
              <w:rPr>
                <w:sz w:val="20"/>
                <w:szCs w:val="20"/>
              </w:rPr>
              <w:t>11,01</w:t>
            </w:r>
          </w:p>
        </w:tc>
        <w:tc>
          <w:tcPr>
            <w:tcW w:w="886" w:type="dxa"/>
            <w:shd w:val="clear" w:color="auto" w:fill="auto"/>
            <w:vAlign w:val="bottom"/>
          </w:tcPr>
          <w:p w14:paraId="4BA1A0C1" w14:textId="6FEF419C" w:rsidR="00505496" w:rsidRPr="00FC5650" w:rsidRDefault="00505496" w:rsidP="00505496">
            <w:pPr>
              <w:contextualSpacing/>
              <w:jc w:val="both"/>
              <w:rPr>
                <w:sz w:val="20"/>
                <w:szCs w:val="20"/>
              </w:rPr>
            </w:pPr>
            <w:r w:rsidRPr="00FC5650">
              <w:rPr>
                <w:sz w:val="20"/>
                <w:szCs w:val="20"/>
              </w:rPr>
              <w:t>1,38</w:t>
            </w:r>
          </w:p>
        </w:tc>
      </w:tr>
    </w:tbl>
    <w:p w14:paraId="38227F05" w14:textId="77777777" w:rsidR="000C29B1" w:rsidRPr="00FC5650" w:rsidRDefault="000C29B1" w:rsidP="007270C2">
      <w:pPr>
        <w:ind w:firstLine="284"/>
        <w:contextualSpacing/>
        <w:jc w:val="both"/>
        <w:rPr>
          <w:b/>
        </w:rPr>
      </w:pPr>
      <w:r w:rsidRPr="00FC5650">
        <w:rPr>
          <w:b/>
        </w:rPr>
        <w:t>Результаты ВПР по русскому зыку</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86"/>
        <w:gridCol w:w="858"/>
        <w:gridCol w:w="843"/>
        <w:gridCol w:w="851"/>
        <w:gridCol w:w="850"/>
        <w:gridCol w:w="851"/>
        <w:gridCol w:w="850"/>
        <w:gridCol w:w="851"/>
        <w:gridCol w:w="850"/>
        <w:gridCol w:w="851"/>
        <w:gridCol w:w="850"/>
        <w:gridCol w:w="851"/>
        <w:gridCol w:w="850"/>
        <w:gridCol w:w="709"/>
        <w:gridCol w:w="850"/>
        <w:gridCol w:w="1744"/>
        <w:gridCol w:w="21"/>
      </w:tblGrid>
      <w:tr w:rsidR="00FC5650" w:rsidRPr="00FC5650" w14:paraId="1E520B29" w14:textId="77777777" w:rsidTr="002E4BD4">
        <w:tc>
          <w:tcPr>
            <w:tcW w:w="1135" w:type="dxa"/>
            <w:shd w:val="clear" w:color="auto" w:fill="auto"/>
          </w:tcPr>
          <w:p w14:paraId="1E6FBEAE" w14:textId="77777777" w:rsidR="000C29B1" w:rsidRPr="00FC5650" w:rsidRDefault="000C29B1" w:rsidP="007270C2">
            <w:pPr>
              <w:contextualSpacing/>
              <w:rPr>
                <w:b/>
                <w:sz w:val="20"/>
                <w:szCs w:val="20"/>
              </w:rPr>
            </w:pPr>
            <w:r w:rsidRPr="00FC5650">
              <w:rPr>
                <w:b/>
                <w:sz w:val="20"/>
                <w:szCs w:val="20"/>
              </w:rPr>
              <w:t>Год</w:t>
            </w:r>
          </w:p>
        </w:tc>
        <w:tc>
          <w:tcPr>
            <w:tcW w:w="3338" w:type="dxa"/>
            <w:gridSpan w:val="4"/>
            <w:shd w:val="clear" w:color="auto" w:fill="auto"/>
          </w:tcPr>
          <w:p w14:paraId="3FF2E736" w14:textId="77777777" w:rsidR="000C29B1" w:rsidRPr="00FC5650" w:rsidRDefault="000C29B1" w:rsidP="007270C2">
            <w:pPr>
              <w:contextualSpacing/>
              <w:rPr>
                <w:b/>
                <w:sz w:val="20"/>
                <w:szCs w:val="20"/>
              </w:rPr>
            </w:pPr>
            <w:r w:rsidRPr="00FC5650">
              <w:rPr>
                <w:b/>
                <w:sz w:val="20"/>
                <w:szCs w:val="20"/>
              </w:rPr>
              <w:t xml:space="preserve">5 класс </w:t>
            </w:r>
          </w:p>
        </w:tc>
        <w:tc>
          <w:tcPr>
            <w:tcW w:w="3402" w:type="dxa"/>
            <w:gridSpan w:val="4"/>
            <w:shd w:val="clear" w:color="auto" w:fill="auto"/>
          </w:tcPr>
          <w:p w14:paraId="649CDFD3" w14:textId="77777777" w:rsidR="000C29B1" w:rsidRPr="00FC5650" w:rsidRDefault="000C29B1" w:rsidP="007270C2">
            <w:pPr>
              <w:contextualSpacing/>
              <w:rPr>
                <w:b/>
                <w:sz w:val="20"/>
                <w:szCs w:val="20"/>
              </w:rPr>
            </w:pPr>
            <w:r w:rsidRPr="00FC5650">
              <w:rPr>
                <w:b/>
                <w:sz w:val="20"/>
                <w:szCs w:val="20"/>
              </w:rPr>
              <w:t>6 класс</w:t>
            </w:r>
          </w:p>
        </w:tc>
        <w:tc>
          <w:tcPr>
            <w:tcW w:w="3402" w:type="dxa"/>
            <w:gridSpan w:val="4"/>
            <w:shd w:val="clear" w:color="auto" w:fill="auto"/>
          </w:tcPr>
          <w:p w14:paraId="7143A05A" w14:textId="77777777" w:rsidR="000C29B1" w:rsidRPr="00FC5650" w:rsidRDefault="000C29B1" w:rsidP="007270C2">
            <w:pPr>
              <w:contextualSpacing/>
              <w:rPr>
                <w:b/>
                <w:sz w:val="20"/>
                <w:szCs w:val="20"/>
              </w:rPr>
            </w:pPr>
            <w:r w:rsidRPr="00FC5650">
              <w:rPr>
                <w:b/>
                <w:sz w:val="20"/>
                <w:szCs w:val="20"/>
              </w:rPr>
              <w:t xml:space="preserve">7 класс </w:t>
            </w:r>
          </w:p>
        </w:tc>
        <w:tc>
          <w:tcPr>
            <w:tcW w:w="4174" w:type="dxa"/>
            <w:gridSpan w:val="5"/>
            <w:shd w:val="clear" w:color="auto" w:fill="auto"/>
          </w:tcPr>
          <w:p w14:paraId="4A6BA2D1" w14:textId="77777777" w:rsidR="000C29B1" w:rsidRPr="00FC5650" w:rsidRDefault="000C29B1" w:rsidP="007270C2">
            <w:pPr>
              <w:contextualSpacing/>
              <w:rPr>
                <w:b/>
                <w:sz w:val="20"/>
                <w:szCs w:val="20"/>
              </w:rPr>
            </w:pPr>
            <w:r w:rsidRPr="00FC5650">
              <w:rPr>
                <w:b/>
                <w:sz w:val="20"/>
                <w:szCs w:val="20"/>
              </w:rPr>
              <w:t>8 класс</w:t>
            </w:r>
          </w:p>
        </w:tc>
      </w:tr>
      <w:tr w:rsidR="00FC5650" w:rsidRPr="00FC5650" w14:paraId="027BF10C" w14:textId="77777777" w:rsidTr="002E4BD4">
        <w:trPr>
          <w:gridAfter w:val="1"/>
          <w:wAfter w:w="21" w:type="dxa"/>
        </w:trPr>
        <w:tc>
          <w:tcPr>
            <w:tcW w:w="1135" w:type="dxa"/>
            <w:shd w:val="clear" w:color="auto" w:fill="auto"/>
          </w:tcPr>
          <w:p w14:paraId="4C82F890" w14:textId="77777777" w:rsidR="000C29B1" w:rsidRPr="00FC5650" w:rsidRDefault="009322F9" w:rsidP="007270C2">
            <w:pPr>
              <w:contextualSpacing/>
              <w:rPr>
                <w:b/>
                <w:sz w:val="20"/>
                <w:szCs w:val="20"/>
              </w:rPr>
            </w:pPr>
            <w:r w:rsidRPr="00FC5650">
              <w:rPr>
                <w:b/>
                <w:sz w:val="20"/>
                <w:szCs w:val="20"/>
              </w:rPr>
              <w:t>Р</w:t>
            </w:r>
            <w:r w:rsidR="000C29B1" w:rsidRPr="00FC5650">
              <w:rPr>
                <w:b/>
                <w:sz w:val="20"/>
                <w:szCs w:val="20"/>
              </w:rPr>
              <w:t>ус</w:t>
            </w:r>
            <w:r w:rsidRPr="00FC5650">
              <w:rPr>
                <w:b/>
                <w:sz w:val="20"/>
                <w:szCs w:val="20"/>
              </w:rPr>
              <w:t xml:space="preserve">ский </w:t>
            </w:r>
          </w:p>
        </w:tc>
        <w:tc>
          <w:tcPr>
            <w:tcW w:w="786" w:type="dxa"/>
            <w:shd w:val="clear" w:color="auto" w:fill="auto"/>
          </w:tcPr>
          <w:p w14:paraId="57868FE4" w14:textId="77777777" w:rsidR="000C29B1" w:rsidRPr="00FC5650" w:rsidRDefault="00E9741B" w:rsidP="007270C2">
            <w:pPr>
              <w:contextualSpacing/>
              <w:rPr>
                <w:sz w:val="20"/>
                <w:szCs w:val="20"/>
              </w:rPr>
            </w:pPr>
            <w:r w:rsidRPr="00FC5650">
              <w:rPr>
                <w:sz w:val="20"/>
                <w:szCs w:val="20"/>
              </w:rPr>
              <w:t>%</w:t>
            </w:r>
            <w:r w:rsidR="000C29B1" w:rsidRPr="00FC5650">
              <w:rPr>
                <w:sz w:val="20"/>
                <w:szCs w:val="20"/>
              </w:rPr>
              <w:t xml:space="preserve"> «2»</w:t>
            </w:r>
          </w:p>
          <w:p w14:paraId="604B0707" w14:textId="77777777" w:rsidR="000C29B1" w:rsidRPr="00FC5650" w:rsidRDefault="000C29B1" w:rsidP="007270C2">
            <w:pPr>
              <w:contextualSpacing/>
              <w:rPr>
                <w:sz w:val="20"/>
                <w:szCs w:val="20"/>
              </w:rPr>
            </w:pPr>
          </w:p>
        </w:tc>
        <w:tc>
          <w:tcPr>
            <w:tcW w:w="858" w:type="dxa"/>
            <w:shd w:val="clear" w:color="auto" w:fill="auto"/>
          </w:tcPr>
          <w:p w14:paraId="39597248" w14:textId="77777777" w:rsidR="000C29B1" w:rsidRPr="00FC5650" w:rsidRDefault="00E9741B" w:rsidP="007270C2">
            <w:pPr>
              <w:contextualSpacing/>
              <w:rPr>
                <w:sz w:val="20"/>
                <w:szCs w:val="20"/>
              </w:rPr>
            </w:pPr>
            <w:r w:rsidRPr="00FC5650">
              <w:rPr>
                <w:sz w:val="20"/>
                <w:szCs w:val="20"/>
              </w:rPr>
              <w:t>%</w:t>
            </w:r>
            <w:r w:rsidR="000C29B1" w:rsidRPr="00FC5650">
              <w:rPr>
                <w:sz w:val="20"/>
                <w:szCs w:val="20"/>
              </w:rPr>
              <w:t>«3»</w:t>
            </w:r>
          </w:p>
          <w:p w14:paraId="37820CB9" w14:textId="77777777" w:rsidR="000C29B1" w:rsidRPr="00FC5650" w:rsidRDefault="000C29B1" w:rsidP="007270C2">
            <w:pPr>
              <w:contextualSpacing/>
              <w:rPr>
                <w:sz w:val="20"/>
                <w:szCs w:val="20"/>
              </w:rPr>
            </w:pPr>
          </w:p>
        </w:tc>
        <w:tc>
          <w:tcPr>
            <w:tcW w:w="843" w:type="dxa"/>
            <w:shd w:val="clear" w:color="auto" w:fill="auto"/>
          </w:tcPr>
          <w:p w14:paraId="132EE383"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«4»</w:t>
            </w:r>
          </w:p>
          <w:p w14:paraId="08DAC4F3" w14:textId="77777777" w:rsidR="000C29B1" w:rsidRPr="00FC5650" w:rsidRDefault="000C29B1" w:rsidP="007270C2">
            <w:pPr>
              <w:contextualSpacing/>
              <w:rPr>
                <w:b/>
                <w:sz w:val="20"/>
                <w:szCs w:val="20"/>
              </w:rPr>
            </w:pPr>
          </w:p>
        </w:tc>
        <w:tc>
          <w:tcPr>
            <w:tcW w:w="851" w:type="dxa"/>
            <w:shd w:val="clear" w:color="auto" w:fill="auto"/>
          </w:tcPr>
          <w:p w14:paraId="4BC26622"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«5»</w:t>
            </w:r>
          </w:p>
          <w:p w14:paraId="7BD5079B" w14:textId="77777777" w:rsidR="000C29B1" w:rsidRPr="00FC5650" w:rsidRDefault="000C29B1" w:rsidP="007270C2">
            <w:pPr>
              <w:contextualSpacing/>
              <w:rPr>
                <w:b/>
                <w:sz w:val="20"/>
                <w:szCs w:val="20"/>
              </w:rPr>
            </w:pPr>
          </w:p>
        </w:tc>
        <w:tc>
          <w:tcPr>
            <w:tcW w:w="850" w:type="dxa"/>
            <w:shd w:val="clear" w:color="auto" w:fill="auto"/>
          </w:tcPr>
          <w:p w14:paraId="3691BCAC"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«2»</w:t>
            </w:r>
          </w:p>
          <w:p w14:paraId="0FFFD39A" w14:textId="77777777" w:rsidR="000C29B1" w:rsidRPr="00FC5650" w:rsidRDefault="000C29B1" w:rsidP="007270C2">
            <w:pPr>
              <w:contextualSpacing/>
              <w:rPr>
                <w:b/>
                <w:sz w:val="20"/>
                <w:szCs w:val="20"/>
              </w:rPr>
            </w:pPr>
          </w:p>
        </w:tc>
        <w:tc>
          <w:tcPr>
            <w:tcW w:w="851" w:type="dxa"/>
            <w:shd w:val="clear" w:color="auto" w:fill="auto"/>
          </w:tcPr>
          <w:p w14:paraId="64656880"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«3»</w:t>
            </w:r>
          </w:p>
          <w:p w14:paraId="2166E120" w14:textId="77777777" w:rsidR="000C29B1" w:rsidRPr="00FC5650" w:rsidRDefault="000C29B1" w:rsidP="007270C2">
            <w:pPr>
              <w:contextualSpacing/>
              <w:rPr>
                <w:b/>
                <w:sz w:val="20"/>
                <w:szCs w:val="20"/>
              </w:rPr>
            </w:pPr>
          </w:p>
        </w:tc>
        <w:tc>
          <w:tcPr>
            <w:tcW w:w="850" w:type="dxa"/>
            <w:shd w:val="clear" w:color="auto" w:fill="auto"/>
          </w:tcPr>
          <w:p w14:paraId="02D74E50"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«4»</w:t>
            </w:r>
          </w:p>
          <w:p w14:paraId="18E403B2" w14:textId="77777777" w:rsidR="000C29B1" w:rsidRPr="00FC5650" w:rsidRDefault="000C29B1" w:rsidP="007270C2">
            <w:pPr>
              <w:contextualSpacing/>
              <w:rPr>
                <w:b/>
                <w:sz w:val="20"/>
                <w:szCs w:val="20"/>
              </w:rPr>
            </w:pPr>
          </w:p>
        </w:tc>
        <w:tc>
          <w:tcPr>
            <w:tcW w:w="851" w:type="dxa"/>
            <w:shd w:val="clear" w:color="auto" w:fill="auto"/>
          </w:tcPr>
          <w:p w14:paraId="7E6E72B8"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«5»</w:t>
            </w:r>
          </w:p>
          <w:p w14:paraId="6E33F061" w14:textId="77777777" w:rsidR="000C29B1" w:rsidRPr="00FC5650" w:rsidRDefault="000C29B1" w:rsidP="007270C2">
            <w:pPr>
              <w:contextualSpacing/>
              <w:rPr>
                <w:b/>
                <w:sz w:val="20"/>
                <w:szCs w:val="20"/>
              </w:rPr>
            </w:pPr>
          </w:p>
        </w:tc>
        <w:tc>
          <w:tcPr>
            <w:tcW w:w="850" w:type="dxa"/>
            <w:shd w:val="clear" w:color="auto" w:fill="auto"/>
          </w:tcPr>
          <w:p w14:paraId="5999BD09"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«2»</w:t>
            </w:r>
          </w:p>
          <w:p w14:paraId="79F5EF96" w14:textId="77777777" w:rsidR="000C29B1" w:rsidRPr="00FC5650" w:rsidRDefault="000C29B1" w:rsidP="007270C2">
            <w:pPr>
              <w:contextualSpacing/>
              <w:rPr>
                <w:b/>
                <w:sz w:val="20"/>
                <w:szCs w:val="20"/>
              </w:rPr>
            </w:pPr>
          </w:p>
        </w:tc>
        <w:tc>
          <w:tcPr>
            <w:tcW w:w="851" w:type="dxa"/>
            <w:shd w:val="clear" w:color="auto" w:fill="auto"/>
          </w:tcPr>
          <w:p w14:paraId="6AF54E37"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«3»</w:t>
            </w:r>
          </w:p>
          <w:p w14:paraId="5FC69694" w14:textId="77777777" w:rsidR="000C29B1" w:rsidRPr="00FC5650" w:rsidRDefault="000C29B1" w:rsidP="007270C2">
            <w:pPr>
              <w:contextualSpacing/>
              <w:rPr>
                <w:b/>
                <w:sz w:val="20"/>
                <w:szCs w:val="20"/>
              </w:rPr>
            </w:pPr>
          </w:p>
        </w:tc>
        <w:tc>
          <w:tcPr>
            <w:tcW w:w="850" w:type="dxa"/>
            <w:shd w:val="clear" w:color="auto" w:fill="auto"/>
          </w:tcPr>
          <w:p w14:paraId="608B9CAE"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«4»</w:t>
            </w:r>
          </w:p>
          <w:p w14:paraId="6706B525" w14:textId="77777777" w:rsidR="000C29B1" w:rsidRPr="00FC5650" w:rsidRDefault="000C29B1" w:rsidP="007270C2">
            <w:pPr>
              <w:contextualSpacing/>
              <w:rPr>
                <w:b/>
                <w:sz w:val="20"/>
                <w:szCs w:val="20"/>
              </w:rPr>
            </w:pPr>
          </w:p>
        </w:tc>
        <w:tc>
          <w:tcPr>
            <w:tcW w:w="851" w:type="dxa"/>
            <w:shd w:val="clear" w:color="auto" w:fill="auto"/>
          </w:tcPr>
          <w:p w14:paraId="076048E7"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«5»</w:t>
            </w:r>
          </w:p>
          <w:p w14:paraId="13D96E15" w14:textId="77777777" w:rsidR="000C29B1" w:rsidRPr="00FC5650" w:rsidRDefault="000C29B1" w:rsidP="007270C2">
            <w:pPr>
              <w:contextualSpacing/>
              <w:rPr>
                <w:b/>
                <w:sz w:val="20"/>
                <w:szCs w:val="20"/>
              </w:rPr>
            </w:pPr>
          </w:p>
        </w:tc>
        <w:tc>
          <w:tcPr>
            <w:tcW w:w="850" w:type="dxa"/>
            <w:shd w:val="clear" w:color="auto" w:fill="auto"/>
          </w:tcPr>
          <w:p w14:paraId="1760DCE5" w14:textId="77777777" w:rsidR="000C29B1" w:rsidRPr="00FC5650" w:rsidRDefault="00E9741B" w:rsidP="007270C2">
            <w:pPr>
              <w:contextualSpacing/>
              <w:rPr>
                <w:b/>
                <w:sz w:val="20"/>
                <w:szCs w:val="20"/>
              </w:rPr>
            </w:pPr>
            <w:r w:rsidRPr="00FC5650">
              <w:rPr>
                <w:b/>
                <w:sz w:val="20"/>
                <w:szCs w:val="20"/>
              </w:rPr>
              <w:t>%</w:t>
            </w:r>
            <w:r w:rsidR="000C29B1" w:rsidRPr="00FC5650">
              <w:rPr>
                <w:b/>
                <w:sz w:val="20"/>
                <w:szCs w:val="20"/>
              </w:rPr>
              <w:t>«2»</w:t>
            </w:r>
          </w:p>
          <w:p w14:paraId="7A06F8AE" w14:textId="77777777" w:rsidR="000C29B1" w:rsidRPr="00FC5650" w:rsidRDefault="000C29B1" w:rsidP="007270C2">
            <w:pPr>
              <w:contextualSpacing/>
              <w:rPr>
                <w:b/>
                <w:sz w:val="20"/>
                <w:szCs w:val="20"/>
              </w:rPr>
            </w:pPr>
          </w:p>
        </w:tc>
        <w:tc>
          <w:tcPr>
            <w:tcW w:w="709" w:type="dxa"/>
            <w:shd w:val="clear" w:color="auto" w:fill="auto"/>
          </w:tcPr>
          <w:p w14:paraId="787F33F4" w14:textId="77777777" w:rsidR="000C29B1" w:rsidRPr="00FC5650" w:rsidRDefault="00E9741B" w:rsidP="007270C2">
            <w:pPr>
              <w:contextualSpacing/>
              <w:rPr>
                <w:b/>
                <w:sz w:val="20"/>
                <w:szCs w:val="20"/>
              </w:rPr>
            </w:pPr>
            <w:r w:rsidRPr="00FC5650">
              <w:rPr>
                <w:b/>
                <w:sz w:val="20"/>
                <w:szCs w:val="20"/>
              </w:rPr>
              <w:t>% 3»</w:t>
            </w:r>
          </w:p>
        </w:tc>
        <w:tc>
          <w:tcPr>
            <w:tcW w:w="850" w:type="dxa"/>
            <w:shd w:val="clear" w:color="auto" w:fill="auto"/>
          </w:tcPr>
          <w:p w14:paraId="42F90483" w14:textId="77777777" w:rsidR="000C29B1" w:rsidRPr="00FC5650" w:rsidRDefault="002E4BD4" w:rsidP="007270C2">
            <w:pPr>
              <w:contextualSpacing/>
              <w:rPr>
                <w:b/>
                <w:sz w:val="20"/>
                <w:szCs w:val="20"/>
              </w:rPr>
            </w:pPr>
            <w:r w:rsidRPr="00FC5650">
              <w:rPr>
                <w:b/>
                <w:sz w:val="20"/>
                <w:szCs w:val="20"/>
              </w:rPr>
              <w:t>%</w:t>
            </w:r>
            <w:r w:rsidR="000C29B1" w:rsidRPr="00FC5650">
              <w:rPr>
                <w:b/>
                <w:sz w:val="20"/>
                <w:szCs w:val="20"/>
              </w:rPr>
              <w:t>«4»</w:t>
            </w:r>
          </w:p>
          <w:p w14:paraId="662EEC94" w14:textId="77777777" w:rsidR="000C29B1" w:rsidRPr="00FC5650" w:rsidRDefault="000C29B1" w:rsidP="007270C2">
            <w:pPr>
              <w:contextualSpacing/>
              <w:rPr>
                <w:b/>
                <w:sz w:val="20"/>
                <w:szCs w:val="20"/>
              </w:rPr>
            </w:pPr>
          </w:p>
        </w:tc>
        <w:tc>
          <w:tcPr>
            <w:tcW w:w="1744" w:type="dxa"/>
            <w:shd w:val="clear" w:color="auto" w:fill="auto"/>
          </w:tcPr>
          <w:p w14:paraId="3136E58C" w14:textId="77777777" w:rsidR="000C29B1" w:rsidRPr="00FC5650" w:rsidRDefault="002E4BD4" w:rsidP="007270C2">
            <w:pPr>
              <w:contextualSpacing/>
              <w:rPr>
                <w:b/>
                <w:sz w:val="20"/>
                <w:szCs w:val="20"/>
              </w:rPr>
            </w:pPr>
            <w:r w:rsidRPr="00FC5650">
              <w:rPr>
                <w:b/>
                <w:sz w:val="20"/>
                <w:szCs w:val="20"/>
              </w:rPr>
              <w:t>%</w:t>
            </w:r>
            <w:r w:rsidR="000C29B1" w:rsidRPr="00FC5650">
              <w:rPr>
                <w:b/>
                <w:sz w:val="20"/>
                <w:szCs w:val="20"/>
              </w:rPr>
              <w:t>«5»</w:t>
            </w:r>
          </w:p>
          <w:p w14:paraId="22110866" w14:textId="77777777" w:rsidR="000C29B1" w:rsidRPr="00FC5650" w:rsidRDefault="000C29B1" w:rsidP="007270C2">
            <w:pPr>
              <w:contextualSpacing/>
              <w:rPr>
                <w:b/>
                <w:sz w:val="20"/>
                <w:szCs w:val="20"/>
              </w:rPr>
            </w:pPr>
          </w:p>
        </w:tc>
      </w:tr>
      <w:tr w:rsidR="00FC5650" w:rsidRPr="00FC5650" w14:paraId="5F0BB7F3" w14:textId="77777777" w:rsidTr="002E4BD4">
        <w:trPr>
          <w:gridAfter w:val="1"/>
          <w:wAfter w:w="21" w:type="dxa"/>
        </w:trPr>
        <w:tc>
          <w:tcPr>
            <w:tcW w:w="1135" w:type="dxa"/>
            <w:shd w:val="clear" w:color="auto" w:fill="auto"/>
          </w:tcPr>
          <w:p w14:paraId="67DB117B" w14:textId="77777777" w:rsidR="000C29B1" w:rsidRPr="00FC5650" w:rsidRDefault="000C29B1" w:rsidP="007270C2">
            <w:pPr>
              <w:contextualSpacing/>
              <w:rPr>
                <w:b/>
                <w:sz w:val="20"/>
                <w:szCs w:val="20"/>
              </w:rPr>
            </w:pPr>
            <w:bookmarkStart w:id="18" w:name="_Hlk58858088"/>
            <w:r w:rsidRPr="00FC5650">
              <w:rPr>
                <w:b/>
                <w:sz w:val="20"/>
                <w:szCs w:val="20"/>
              </w:rPr>
              <w:t>201</w:t>
            </w:r>
            <w:r w:rsidR="009322F9" w:rsidRPr="00FC5650">
              <w:rPr>
                <w:b/>
                <w:sz w:val="20"/>
                <w:szCs w:val="20"/>
              </w:rPr>
              <w:t>8-</w:t>
            </w:r>
            <w:r w:rsidRPr="00FC5650">
              <w:rPr>
                <w:b/>
                <w:sz w:val="20"/>
                <w:szCs w:val="20"/>
              </w:rPr>
              <w:t>19</w:t>
            </w:r>
          </w:p>
        </w:tc>
        <w:tc>
          <w:tcPr>
            <w:tcW w:w="786" w:type="dxa"/>
            <w:shd w:val="clear" w:color="auto" w:fill="auto"/>
          </w:tcPr>
          <w:p w14:paraId="5A3A7766" w14:textId="77777777" w:rsidR="000C29B1" w:rsidRPr="00FC5650" w:rsidRDefault="000C29B1" w:rsidP="007270C2">
            <w:pPr>
              <w:contextualSpacing/>
              <w:rPr>
                <w:sz w:val="20"/>
                <w:szCs w:val="20"/>
              </w:rPr>
            </w:pPr>
            <w:r w:rsidRPr="00FC5650">
              <w:rPr>
                <w:sz w:val="20"/>
                <w:szCs w:val="20"/>
              </w:rPr>
              <w:t>25</w:t>
            </w:r>
          </w:p>
        </w:tc>
        <w:tc>
          <w:tcPr>
            <w:tcW w:w="858" w:type="dxa"/>
            <w:shd w:val="clear" w:color="auto" w:fill="auto"/>
          </w:tcPr>
          <w:p w14:paraId="10035B20" w14:textId="77777777" w:rsidR="000C29B1" w:rsidRPr="00FC5650" w:rsidRDefault="000C29B1" w:rsidP="007270C2">
            <w:pPr>
              <w:contextualSpacing/>
              <w:rPr>
                <w:sz w:val="20"/>
                <w:szCs w:val="20"/>
              </w:rPr>
            </w:pPr>
            <w:r w:rsidRPr="00FC5650">
              <w:rPr>
                <w:sz w:val="20"/>
                <w:szCs w:val="20"/>
              </w:rPr>
              <w:t>0</w:t>
            </w:r>
          </w:p>
        </w:tc>
        <w:tc>
          <w:tcPr>
            <w:tcW w:w="843" w:type="dxa"/>
            <w:shd w:val="clear" w:color="auto" w:fill="auto"/>
          </w:tcPr>
          <w:p w14:paraId="6BCB90A5" w14:textId="77777777" w:rsidR="000C29B1" w:rsidRPr="00FC5650" w:rsidRDefault="000C29B1" w:rsidP="007270C2">
            <w:pPr>
              <w:contextualSpacing/>
              <w:rPr>
                <w:sz w:val="20"/>
                <w:szCs w:val="20"/>
              </w:rPr>
            </w:pPr>
            <w:r w:rsidRPr="00FC5650">
              <w:rPr>
                <w:sz w:val="20"/>
                <w:szCs w:val="20"/>
              </w:rPr>
              <w:t>50</w:t>
            </w:r>
          </w:p>
        </w:tc>
        <w:tc>
          <w:tcPr>
            <w:tcW w:w="851" w:type="dxa"/>
            <w:shd w:val="clear" w:color="auto" w:fill="auto"/>
          </w:tcPr>
          <w:p w14:paraId="7B7908B7" w14:textId="77777777" w:rsidR="000C29B1" w:rsidRPr="00FC5650" w:rsidRDefault="000C29B1" w:rsidP="007270C2">
            <w:pPr>
              <w:contextualSpacing/>
              <w:rPr>
                <w:sz w:val="20"/>
                <w:szCs w:val="20"/>
              </w:rPr>
            </w:pPr>
            <w:r w:rsidRPr="00FC5650">
              <w:rPr>
                <w:sz w:val="20"/>
                <w:szCs w:val="20"/>
              </w:rPr>
              <w:t>25</w:t>
            </w:r>
          </w:p>
        </w:tc>
        <w:tc>
          <w:tcPr>
            <w:tcW w:w="850" w:type="dxa"/>
            <w:shd w:val="clear" w:color="auto" w:fill="auto"/>
          </w:tcPr>
          <w:p w14:paraId="6D506191" w14:textId="77777777" w:rsidR="000C29B1" w:rsidRPr="00FC5650" w:rsidRDefault="000C29B1" w:rsidP="007270C2">
            <w:pPr>
              <w:contextualSpacing/>
              <w:rPr>
                <w:sz w:val="20"/>
                <w:szCs w:val="20"/>
              </w:rPr>
            </w:pPr>
            <w:r w:rsidRPr="00FC5650">
              <w:rPr>
                <w:sz w:val="20"/>
                <w:szCs w:val="20"/>
              </w:rPr>
              <w:t>11,1</w:t>
            </w:r>
          </w:p>
        </w:tc>
        <w:tc>
          <w:tcPr>
            <w:tcW w:w="851" w:type="dxa"/>
            <w:shd w:val="clear" w:color="auto" w:fill="auto"/>
          </w:tcPr>
          <w:p w14:paraId="3FBBF914" w14:textId="77777777" w:rsidR="000C29B1" w:rsidRPr="00FC5650" w:rsidRDefault="000C29B1" w:rsidP="007270C2">
            <w:pPr>
              <w:contextualSpacing/>
              <w:rPr>
                <w:sz w:val="20"/>
                <w:szCs w:val="20"/>
              </w:rPr>
            </w:pPr>
            <w:r w:rsidRPr="00FC5650">
              <w:rPr>
                <w:sz w:val="20"/>
                <w:szCs w:val="20"/>
              </w:rPr>
              <w:t>44,4</w:t>
            </w:r>
          </w:p>
        </w:tc>
        <w:tc>
          <w:tcPr>
            <w:tcW w:w="850" w:type="dxa"/>
            <w:shd w:val="clear" w:color="auto" w:fill="auto"/>
          </w:tcPr>
          <w:p w14:paraId="294F426B" w14:textId="77777777" w:rsidR="000C29B1" w:rsidRPr="00FC5650" w:rsidRDefault="000C29B1" w:rsidP="007270C2">
            <w:pPr>
              <w:contextualSpacing/>
              <w:rPr>
                <w:sz w:val="20"/>
                <w:szCs w:val="20"/>
              </w:rPr>
            </w:pPr>
            <w:r w:rsidRPr="00FC5650">
              <w:rPr>
                <w:sz w:val="20"/>
                <w:szCs w:val="20"/>
              </w:rPr>
              <w:t>44,4</w:t>
            </w:r>
          </w:p>
        </w:tc>
        <w:tc>
          <w:tcPr>
            <w:tcW w:w="851" w:type="dxa"/>
            <w:shd w:val="clear" w:color="auto" w:fill="auto"/>
          </w:tcPr>
          <w:p w14:paraId="60B3C7A7" w14:textId="77777777" w:rsidR="000C29B1" w:rsidRPr="00FC5650" w:rsidRDefault="000C29B1" w:rsidP="007270C2">
            <w:pPr>
              <w:contextualSpacing/>
              <w:rPr>
                <w:sz w:val="20"/>
                <w:szCs w:val="20"/>
              </w:rPr>
            </w:pPr>
            <w:r w:rsidRPr="00FC5650">
              <w:rPr>
                <w:sz w:val="20"/>
                <w:szCs w:val="20"/>
              </w:rPr>
              <w:t>0</w:t>
            </w:r>
          </w:p>
        </w:tc>
        <w:tc>
          <w:tcPr>
            <w:tcW w:w="850" w:type="dxa"/>
            <w:shd w:val="clear" w:color="auto" w:fill="auto"/>
          </w:tcPr>
          <w:p w14:paraId="6BFF4821" w14:textId="77777777" w:rsidR="000C29B1" w:rsidRPr="00FC5650" w:rsidRDefault="000C29B1" w:rsidP="007270C2">
            <w:pPr>
              <w:contextualSpacing/>
              <w:rPr>
                <w:sz w:val="20"/>
                <w:szCs w:val="20"/>
              </w:rPr>
            </w:pPr>
            <w:r w:rsidRPr="00FC5650">
              <w:rPr>
                <w:sz w:val="20"/>
                <w:szCs w:val="20"/>
              </w:rPr>
              <w:t>20</w:t>
            </w:r>
          </w:p>
        </w:tc>
        <w:tc>
          <w:tcPr>
            <w:tcW w:w="851" w:type="dxa"/>
            <w:shd w:val="clear" w:color="auto" w:fill="auto"/>
          </w:tcPr>
          <w:p w14:paraId="3B7EFA7F" w14:textId="77777777" w:rsidR="000C29B1" w:rsidRPr="00FC5650" w:rsidRDefault="000C29B1" w:rsidP="007270C2">
            <w:pPr>
              <w:contextualSpacing/>
              <w:rPr>
                <w:sz w:val="20"/>
                <w:szCs w:val="20"/>
              </w:rPr>
            </w:pPr>
            <w:r w:rsidRPr="00FC5650">
              <w:rPr>
                <w:sz w:val="20"/>
                <w:szCs w:val="20"/>
              </w:rPr>
              <w:t>40</w:t>
            </w:r>
          </w:p>
        </w:tc>
        <w:tc>
          <w:tcPr>
            <w:tcW w:w="850" w:type="dxa"/>
            <w:shd w:val="clear" w:color="auto" w:fill="auto"/>
          </w:tcPr>
          <w:p w14:paraId="115CB22E" w14:textId="77777777" w:rsidR="000C29B1" w:rsidRPr="00FC5650" w:rsidRDefault="000C29B1" w:rsidP="007270C2">
            <w:pPr>
              <w:contextualSpacing/>
              <w:rPr>
                <w:sz w:val="20"/>
                <w:szCs w:val="20"/>
              </w:rPr>
            </w:pPr>
            <w:r w:rsidRPr="00FC5650">
              <w:rPr>
                <w:sz w:val="20"/>
                <w:szCs w:val="20"/>
              </w:rPr>
              <w:t>20</w:t>
            </w:r>
          </w:p>
        </w:tc>
        <w:tc>
          <w:tcPr>
            <w:tcW w:w="851" w:type="dxa"/>
            <w:shd w:val="clear" w:color="auto" w:fill="auto"/>
          </w:tcPr>
          <w:p w14:paraId="2C2C5299" w14:textId="77777777" w:rsidR="000C29B1" w:rsidRPr="00FC5650" w:rsidRDefault="000C29B1" w:rsidP="007270C2">
            <w:pPr>
              <w:contextualSpacing/>
              <w:rPr>
                <w:sz w:val="20"/>
                <w:szCs w:val="20"/>
              </w:rPr>
            </w:pPr>
            <w:r w:rsidRPr="00FC5650">
              <w:rPr>
                <w:sz w:val="20"/>
                <w:szCs w:val="20"/>
              </w:rPr>
              <w:t>20</w:t>
            </w:r>
          </w:p>
        </w:tc>
        <w:tc>
          <w:tcPr>
            <w:tcW w:w="850" w:type="dxa"/>
            <w:shd w:val="clear" w:color="auto" w:fill="auto"/>
          </w:tcPr>
          <w:p w14:paraId="3B6980CA" w14:textId="77777777" w:rsidR="000C29B1" w:rsidRPr="00FC5650" w:rsidRDefault="000C29B1" w:rsidP="007270C2">
            <w:pPr>
              <w:contextualSpacing/>
              <w:rPr>
                <w:sz w:val="20"/>
                <w:szCs w:val="20"/>
              </w:rPr>
            </w:pPr>
            <w:r w:rsidRPr="00FC5650">
              <w:rPr>
                <w:sz w:val="20"/>
                <w:szCs w:val="20"/>
              </w:rPr>
              <w:t>-</w:t>
            </w:r>
          </w:p>
        </w:tc>
        <w:tc>
          <w:tcPr>
            <w:tcW w:w="709" w:type="dxa"/>
            <w:shd w:val="clear" w:color="auto" w:fill="auto"/>
          </w:tcPr>
          <w:p w14:paraId="597E8A9E" w14:textId="77777777" w:rsidR="000C29B1" w:rsidRPr="00FC5650" w:rsidRDefault="000C29B1" w:rsidP="007270C2">
            <w:pPr>
              <w:contextualSpacing/>
              <w:rPr>
                <w:sz w:val="20"/>
                <w:szCs w:val="20"/>
              </w:rPr>
            </w:pPr>
            <w:r w:rsidRPr="00FC5650">
              <w:rPr>
                <w:sz w:val="20"/>
                <w:szCs w:val="20"/>
              </w:rPr>
              <w:t>-</w:t>
            </w:r>
          </w:p>
        </w:tc>
        <w:tc>
          <w:tcPr>
            <w:tcW w:w="850" w:type="dxa"/>
            <w:shd w:val="clear" w:color="auto" w:fill="auto"/>
          </w:tcPr>
          <w:p w14:paraId="6698A2F1" w14:textId="77777777" w:rsidR="000C29B1" w:rsidRPr="00FC5650" w:rsidRDefault="000C29B1" w:rsidP="007270C2">
            <w:pPr>
              <w:contextualSpacing/>
              <w:rPr>
                <w:sz w:val="20"/>
                <w:szCs w:val="20"/>
              </w:rPr>
            </w:pPr>
            <w:r w:rsidRPr="00FC5650">
              <w:rPr>
                <w:sz w:val="20"/>
                <w:szCs w:val="20"/>
              </w:rPr>
              <w:t>-</w:t>
            </w:r>
          </w:p>
        </w:tc>
        <w:tc>
          <w:tcPr>
            <w:tcW w:w="1744" w:type="dxa"/>
            <w:shd w:val="clear" w:color="auto" w:fill="auto"/>
          </w:tcPr>
          <w:p w14:paraId="08AFE5B3" w14:textId="77777777" w:rsidR="000C29B1" w:rsidRPr="00FC5650" w:rsidRDefault="000C29B1" w:rsidP="007270C2">
            <w:pPr>
              <w:contextualSpacing/>
              <w:rPr>
                <w:sz w:val="20"/>
                <w:szCs w:val="20"/>
              </w:rPr>
            </w:pPr>
            <w:r w:rsidRPr="00FC5650">
              <w:rPr>
                <w:sz w:val="20"/>
                <w:szCs w:val="20"/>
              </w:rPr>
              <w:t>-</w:t>
            </w:r>
          </w:p>
        </w:tc>
      </w:tr>
      <w:tr w:rsidR="00FC5650" w:rsidRPr="00FC5650" w14:paraId="66996ABF" w14:textId="77777777" w:rsidTr="002E4BD4">
        <w:trPr>
          <w:gridAfter w:val="1"/>
          <w:wAfter w:w="21" w:type="dxa"/>
        </w:trPr>
        <w:tc>
          <w:tcPr>
            <w:tcW w:w="1135" w:type="dxa"/>
            <w:shd w:val="clear" w:color="auto" w:fill="auto"/>
          </w:tcPr>
          <w:p w14:paraId="5F9CE0C2" w14:textId="77777777" w:rsidR="000C29B1" w:rsidRPr="00FC5650" w:rsidRDefault="000C29B1" w:rsidP="007270C2">
            <w:pPr>
              <w:contextualSpacing/>
              <w:rPr>
                <w:b/>
                <w:sz w:val="20"/>
                <w:szCs w:val="20"/>
              </w:rPr>
            </w:pPr>
            <w:r w:rsidRPr="00FC5650">
              <w:rPr>
                <w:b/>
                <w:sz w:val="20"/>
                <w:szCs w:val="20"/>
              </w:rPr>
              <w:t>201</w:t>
            </w:r>
            <w:r w:rsidR="009322F9" w:rsidRPr="00FC5650">
              <w:rPr>
                <w:b/>
                <w:sz w:val="20"/>
                <w:szCs w:val="20"/>
              </w:rPr>
              <w:t>9-</w:t>
            </w:r>
            <w:r w:rsidRPr="00FC5650">
              <w:rPr>
                <w:b/>
                <w:sz w:val="20"/>
                <w:szCs w:val="20"/>
              </w:rPr>
              <w:t>20</w:t>
            </w:r>
          </w:p>
        </w:tc>
        <w:tc>
          <w:tcPr>
            <w:tcW w:w="786" w:type="dxa"/>
            <w:shd w:val="clear" w:color="auto" w:fill="auto"/>
          </w:tcPr>
          <w:p w14:paraId="20675981" w14:textId="77777777" w:rsidR="000C29B1" w:rsidRPr="00FC5650" w:rsidRDefault="000C29B1" w:rsidP="007270C2">
            <w:pPr>
              <w:contextualSpacing/>
              <w:rPr>
                <w:sz w:val="20"/>
                <w:szCs w:val="20"/>
              </w:rPr>
            </w:pPr>
            <w:r w:rsidRPr="00FC5650">
              <w:rPr>
                <w:sz w:val="20"/>
                <w:szCs w:val="20"/>
              </w:rPr>
              <w:t>18,18</w:t>
            </w:r>
          </w:p>
        </w:tc>
        <w:tc>
          <w:tcPr>
            <w:tcW w:w="858" w:type="dxa"/>
            <w:shd w:val="clear" w:color="auto" w:fill="auto"/>
          </w:tcPr>
          <w:p w14:paraId="37E17A56" w14:textId="77777777" w:rsidR="000C29B1" w:rsidRPr="00FC5650" w:rsidRDefault="000C29B1" w:rsidP="007270C2">
            <w:pPr>
              <w:contextualSpacing/>
              <w:rPr>
                <w:sz w:val="20"/>
                <w:szCs w:val="20"/>
              </w:rPr>
            </w:pPr>
            <w:r w:rsidRPr="00FC5650">
              <w:rPr>
                <w:sz w:val="20"/>
                <w:szCs w:val="20"/>
              </w:rPr>
              <w:t>45,45</w:t>
            </w:r>
          </w:p>
        </w:tc>
        <w:tc>
          <w:tcPr>
            <w:tcW w:w="843" w:type="dxa"/>
            <w:shd w:val="clear" w:color="auto" w:fill="auto"/>
          </w:tcPr>
          <w:p w14:paraId="601F123A" w14:textId="77777777" w:rsidR="000C29B1" w:rsidRPr="00FC5650" w:rsidRDefault="000C29B1" w:rsidP="007270C2">
            <w:pPr>
              <w:contextualSpacing/>
              <w:rPr>
                <w:sz w:val="20"/>
                <w:szCs w:val="20"/>
              </w:rPr>
            </w:pPr>
            <w:r w:rsidRPr="00FC5650">
              <w:rPr>
                <w:sz w:val="20"/>
                <w:szCs w:val="20"/>
              </w:rPr>
              <w:t>27,27</w:t>
            </w:r>
          </w:p>
        </w:tc>
        <w:tc>
          <w:tcPr>
            <w:tcW w:w="851" w:type="dxa"/>
            <w:shd w:val="clear" w:color="auto" w:fill="auto"/>
          </w:tcPr>
          <w:p w14:paraId="230B24DF" w14:textId="77777777" w:rsidR="000C29B1" w:rsidRPr="00FC5650" w:rsidRDefault="000C29B1" w:rsidP="007270C2">
            <w:pPr>
              <w:contextualSpacing/>
              <w:rPr>
                <w:sz w:val="20"/>
                <w:szCs w:val="20"/>
              </w:rPr>
            </w:pPr>
            <w:r w:rsidRPr="00FC5650">
              <w:rPr>
                <w:sz w:val="20"/>
                <w:szCs w:val="20"/>
              </w:rPr>
              <w:t>9,09</w:t>
            </w:r>
          </w:p>
        </w:tc>
        <w:tc>
          <w:tcPr>
            <w:tcW w:w="850" w:type="dxa"/>
            <w:shd w:val="clear" w:color="auto" w:fill="auto"/>
          </w:tcPr>
          <w:p w14:paraId="7D9244C4" w14:textId="77777777" w:rsidR="000C29B1" w:rsidRPr="00FC5650" w:rsidRDefault="000C29B1" w:rsidP="007270C2">
            <w:pPr>
              <w:contextualSpacing/>
              <w:rPr>
                <w:sz w:val="20"/>
                <w:szCs w:val="20"/>
              </w:rPr>
            </w:pPr>
            <w:r w:rsidRPr="00FC5650">
              <w:rPr>
                <w:sz w:val="20"/>
                <w:szCs w:val="20"/>
              </w:rPr>
              <w:t>0</w:t>
            </w:r>
          </w:p>
        </w:tc>
        <w:tc>
          <w:tcPr>
            <w:tcW w:w="851" w:type="dxa"/>
            <w:shd w:val="clear" w:color="auto" w:fill="auto"/>
          </w:tcPr>
          <w:p w14:paraId="6F651786" w14:textId="77777777" w:rsidR="000C29B1" w:rsidRPr="00FC5650" w:rsidRDefault="000C29B1" w:rsidP="007270C2">
            <w:pPr>
              <w:contextualSpacing/>
              <w:rPr>
                <w:sz w:val="20"/>
                <w:szCs w:val="20"/>
              </w:rPr>
            </w:pPr>
            <w:r w:rsidRPr="00FC5650">
              <w:rPr>
                <w:sz w:val="20"/>
                <w:szCs w:val="20"/>
              </w:rPr>
              <w:t>25</w:t>
            </w:r>
          </w:p>
        </w:tc>
        <w:tc>
          <w:tcPr>
            <w:tcW w:w="850" w:type="dxa"/>
            <w:shd w:val="clear" w:color="auto" w:fill="auto"/>
          </w:tcPr>
          <w:p w14:paraId="1444677E" w14:textId="77777777" w:rsidR="000C29B1" w:rsidRPr="00FC5650" w:rsidRDefault="000C29B1" w:rsidP="007270C2">
            <w:pPr>
              <w:contextualSpacing/>
              <w:rPr>
                <w:sz w:val="20"/>
                <w:szCs w:val="20"/>
              </w:rPr>
            </w:pPr>
            <w:r w:rsidRPr="00FC5650">
              <w:rPr>
                <w:sz w:val="20"/>
                <w:szCs w:val="20"/>
              </w:rPr>
              <w:t>25</w:t>
            </w:r>
          </w:p>
        </w:tc>
        <w:tc>
          <w:tcPr>
            <w:tcW w:w="851" w:type="dxa"/>
            <w:shd w:val="clear" w:color="auto" w:fill="auto"/>
          </w:tcPr>
          <w:p w14:paraId="1F431156" w14:textId="77777777" w:rsidR="000C29B1" w:rsidRPr="00FC5650" w:rsidRDefault="000C29B1" w:rsidP="007270C2">
            <w:pPr>
              <w:contextualSpacing/>
              <w:rPr>
                <w:sz w:val="20"/>
                <w:szCs w:val="20"/>
              </w:rPr>
            </w:pPr>
            <w:r w:rsidRPr="00FC5650">
              <w:rPr>
                <w:sz w:val="20"/>
                <w:szCs w:val="20"/>
              </w:rPr>
              <w:t>50</w:t>
            </w:r>
          </w:p>
        </w:tc>
        <w:tc>
          <w:tcPr>
            <w:tcW w:w="850" w:type="dxa"/>
            <w:shd w:val="clear" w:color="auto" w:fill="auto"/>
          </w:tcPr>
          <w:p w14:paraId="6AFCCB6F" w14:textId="77777777" w:rsidR="000C29B1" w:rsidRPr="00FC5650" w:rsidRDefault="000C29B1" w:rsidP="007270C2">
            <w:pPr>
              <w:contextualSpacing/>
              <w:rPr>
                <w:sz w:val="20"/>
                <w:szCs w:val="20"/>
              </w:rPr>
            </w:pPr>
            <w:r w:rsidRPr="00FC5650">
              <w:rPr>
                <w:sz w:val="20"/>
                <w:szCs w:val="20"/>
              </w:rPr>
              <w:t>37,5</w:t>
            </w:r>
          </w:p>
        </w:tc>
        <w:tc>
          <w:tcPr>
            <w:tcW w:w="851" w:type="dxa"/>
            <w:shd w:val="clear" w:color="auto" w:fill="auto"/>
          </w:tcPr>
          <w:p w14:paraId="7F154E31" w14:textId="77777777" w:rsidR="000C29B1" w:rsidRPr="00FC5650" w:rsidRDefault="000C29B1" w:rsidP="007270C2">
            <w:pPr>
              <w:contextualSpacing/>
              <w:rPr>
                <w:sz w:val="20"/>
                <w:szCs w:val="20"/>
              </w:rPr>
            </w:pPr>
            <w:r w:rsidRPr="00FC5650">
              <w:rPr>
                <w:sz w:val="20"/>
                <w:szCs w:val="20"/>
              </w:rPr>
              <w:t>37,5</w:t>
            </w:r>
          </w:p>
        </w:tc>
        <w:tc>
          <w:tcPr>
            <w:tcW w:w="850" w:type="dxa"/>
            <w:shd w:val="clear" w:color="auto" w:fill="auto"/>
          </w:tcPr>
          <w:p w14:paraId="6F65AB27" w14:textId="77777777" w:rsidR="000C29B1" w:rsidRPr="00FC5650" w:rsidRDefault="000C29B1" w:rsidP="007270C2">
            <w:pPr>
              <w:contextualSpacing/>
              <w:rPr>
                <w:sz w:val="20"/>
                <w:szCs w:val="20"/>
              </w:rPr>
            </w:pPr>
            <w:r w:rsidRPr="00FC5650">
              <w:rPr>
                <w:sz w:val="20"/>
                <w:szCs w:val="20"/>
              </w:rPr>
              <w:t>25</w:t>
            </w:r>
          </w:p>
        </w:tc>
        <w:tc>
          <w:tcPr>
            <w:tcW w:w="851" w:type="dxa"/>
            <w:shd w:val="clear" w:color="auto" w:fill="auto"/>
          </w:tcPr>
          <w:p w14:paraId="2A63F307" w14:textId="77777777" w:rsidR="000C29B1" w:rsidRPr="00FC5650" w:rsidRDefault="000C29B1" w:rsidP="007270C2">
            <w:pPr>
              <w:contextualSpacing/>
              <w:rPr>
                <w:sz w:val="20"/>
                <w:szCs w:val="20"/>
              </w:rPr>
            </w:pPr>
            <w:r w:rsidRPr="00FC5650">
              <w:rPr>
                <w:sz w:val="20"/>
                <w:szCs w:val="20"/>
              </w:rPr>
              <w:t>0</w:t>
            </w:r>
          </w:p>
        </w:tc>
        <w:tc>
          <w:tcPr>
            <w:tcW w:w="850" w:type="dxa"/>
            <w:shd w:val="clear" w:color="auto" w:fill="auto"/>
          </w:tcPr>
          <w:p w14:paraId="576F10C2" w14:textId="77777777" w:rsidR="000C29B1" w:rsidRPr="00FC5650" w:rsidRDefault="000C29B1" w:rsidP="007270C2">
            <w:pPr>
              <w:contextualSpacing/>
              <w:rPr>
                <w:sz w:val="20"/>
                <w:szCs w:val="20"/>
              </w:rPr>
            </w:pPr>
            <w:r w:rsidRPr="00FC5650">
              <w:rPr>
                <w:sz w:val="20"/>
                <w:szCs w:val="20"/>
              </w:rPr>
              <w:t>31,36</w:t>
            </w:r>
          </w:p>
        </w:tc>
        <w:tc>
          <w:tcPr>
            <w:tcW w:w="709" w:type="dxa"/>
            <w:shd w:val="clear" w:color="auto" w:fill="auto"/>
          </w:tcPr>
          <w:p w14:paraId="5AE2CBAD" w14:textId="77777777" w:rsidR="000C29B1" w:rsidRPr="00FC5650" w:rsidRDefault="000C29B1" w:rsidP="007270C2">
            <w:pPr>
              <w:contextualSpacing/>
              <w:rPr>
                <w:sz w:val="20"/>
                <w:szCs w:val="20"/>
              </w:rPr>
            </w:pPr>
            <w:r w:rsidRPr="00FC5650">
              <w:rPr>
                <w:sz w:val="20"/>
                <w:szCs w:val="20"/>
              </w:rPr>
              <w:t>36</w:t>
            </w:r>
          </w:p>
        </w:tc>
        <w:tc>
          <w:tcPr>
            <w:tcW w:w="850" w:type="dxa"/>
            <w:shd w:val="clear" w:color="auto" w:fill="auto"/>
          </w:tcPr>
          <w:p w14:paraId="49AC8696" w14:textId="77777777" w:rsidR="000C29B1" w:rsidRPr="00FC5650" w:rsidRDefault="000C29B1" w:rsidP="007270C2">
            <w:pPr>
              <w:contextualSpacing/>
              <w:rPr>
                <w:sz w:val="20"/>
                <w:szCs w:val="20"/>
              </w:rPr>
            </w:pPr>
            <w:r w:rsidRPr="00FC5650">
              <w:rPr>
                <w:sz w:val="20"/>
                <w:szCs w:val="20"/>
              </w:rPr>
              <w:t>26,27</w:t>
            </w:r>
          </w:p>
        </w:tc>
        <w:tc>
          <w:tcPr>
            <w:tcW w:w="1744" w:type="dxa"/>
            <w:shd w:val="clear" w:color="auto" w:fill="auto"/>
          </w:tcPr>
          <w:p w14:paraId="7AB4010E" w14:textId="77777777" w:rsidR="000C29B1" w:rsidRPr="00FC5650" w:rsidRDefault="000C29B1" w:rsidP="007270C2">
            <w:pPr>
              <w:contextualSpacing/>
              <w:rPr>
                <w:sz w:val="20"/>
                <w:szCs w:val="20"/>
              </w:rPr>
            </w:pPr>
            <w:r w:rsidRPr="00FC5650">
              <w:rPr>
                <w:sz w:val="20"/>
                <w:szCs w:val="20"/>
              </w:rPr>
              <w:t>6,36</w:t>
            </w:r>
          </w:p>
        </w:tc>
      </w:tr>
      <w:tr w:rsidR="00FC5650" w:rsidRPr="00FC5650" w14:paraId="1B3874C3" w14:textId="77777777" w:rsidTr="002E4BD4">
        <w:trPr>
          <w:gridAfter w:val="1"/>
          <w:wAfter w:w="21" w:type="dxa"/>
        </w:trPr>
        <w:tc>
          <w:tcPr>
            <w:tcW w:w="1135" w:type="dxa"/>
            <w:shd w:val="clear" w:color="auto" w:fill="auto"/>
          </w:tcPr>
          <w:p w14:paraId="26A11A8C" w14:textId="77777777" w:rsidR="000C29B1" w:rsidRPr="00FC5650" w:rsidRDefault="009322F9" w:rsidP="007270C2">
            <w:pPr>
              <w:contextualSpacing/>
              <w:rPr>
                <w:b/>
                <w:sz w:val="20"/>
                <w:szCs w:val="20"/>
              </w:rPr>
            </w:pPr>
            <w:r w:rsidRPr="00FC5650">
              <w:rPr>
                <w:b/>
                <w:sz w:val="20"/>
                <w:szCs w:val="20"/>
              </w:rPr>
              <w:t>2020-</w:t>
            </w:r>
            <w:r w:rsidR="000C29B1" w:rsidRPr="00FC5650">
              <w:rPr>
                <w:b/>
                <w:sz w:val="20"/>
                <w:szCs w:val="20"/>
              </w:rPr>
              <w:t>21</w:t>
            </w:r>
          </w:p>
        </w:tc>
        <w:tc>
          <w:tcPr>
            <w:tcW w:w="786" w:type="dxa"/>
            <w:shd w:val="clear" w:color="auto" w:fill="auto"/>
          </w:tcPr>
          <w:p w14:paraId="0D843BB0" w14:textId="77777777" w:rsidR="000C29B1" w:rsidRPr="00FC5650" w:rsidRDefault="000C29B1" w:rsidP="007270C2">
            <w:pPr>
              <w:contextualSpacing/>
              <w:rPr>
                <w:sz w:val="20"/>
                <w:szCs w:val="20"/>
              </w:rPr>
            </w:pPr>
            <w:r w:rsidRPr="00FC5650">
              <w:rPr>
                <w:sz w:val="20"/>
                <w:szCs w:val="20"/>
              </w:rPr>
              <w:t>25</w:t>
            </w:r>
          </w:p>
        </w:tc>
        <w:tc>
          <w:tcPr>
            <w:tcW w:w="858" w:type="dxa"/>
            <w:shd w:val="clear" w:color="auto" w:fill="auto"/>
          </w:tcPr>
          <w:p w14:paraId="24F285B6" w14:textId="77777777" w:rsidR="000C29B1" w:rsidRPr="00FC5650" w:rsidRDefault="000C29B1" w:rsidP="007270C2">
            <w:pPr>
              <w:contextualSpacing/>
              <w:rPr>
                <w:sz w:val="20"/>
                <w:szCs w:val="20"/>
              </w:rPr>
            </w:pPr>
            <w:r w:rsidRPr="00FC5650">
              <w:rPr>
                <w:sz w:val="20"/>
                <w:szCs w:val="20"/>
              </w:rPr>
              <w:t>50</w:t>
            </w:r>
          </w:p>
        </w:tc>
        <w:tc>
          <w:tcPr>
            <w:tcW w:w="843" w:type="dxa"/>
            <w:shd w:val="clear" w:color="auto" w:fill="auto"/>
          </w:tcPr>
          <w:p w14:paraId="0700687E" w14:textId="77777777" w:rsidR="000C29B1" w:rsidRPr="00FC5650" w:rsidRDefault="000C29B1" w:rsidP="007270C2">
            <w:pPr>
              <w:contextualSpacing/>
              <w:rPr>
                <w:sz w:val="20"/>
                <w:szCs w:val="20"/>
              </w:rPr>
            </w:pPr>
            <w:r w:rsidRPr="00FC5650">
              <w:rPr>
                <w:sz w:val="20"/>
                <w:szCs w:val="20"/>
              </w:rPr>
              <w:t>0</w:t>
            </w:r>
          </w:p>
        </w:tc>
        <w:tc>
          <w:tcPr>
            <w:tcW w:w="851" w:type="dxa"/>
            <w:shd w:val="clear" w:color="auto" w:fill="auto"/>
          </w:tcPr>
          <w:p w14:paraId="35B5674A" w14:textId="77777777" w:rsidR="000C29B1" w:rsidRPr="00FC5650" w:rsidRDefault="000C29B1" w:rsidP="007270C2">
            <w:pPr>
              <w:contextualSpacing/>
              <w:rPr>
                <w:sz w:val="20"/>
                <w:szCs w:val="20"/>
              </w:rPr>
            </w:pPr>
            <w:r w:rsidRPr="00FC5650">
              <w:rPr>
                <w:sz w:val="20"/>
                <w:szCs w:val="20"/>
              </w:rPr>
              <w:t>25</w:t>
            </w:r>
          </w:p>
        </w:tc>
        <w:tc>
          <w:tcPr>
            <w:tcW w:w="850" w:type="dxa"/>
            <w:shd w:val="clear" w:color="auto" w:fill="auto"/>
          </w:tcPr>
          <w:p w14:paraId="0B486099" w14:textId="77777777" w:rsidR="000C29B1" w:rsidRPr="00FC5650" w:rsidRDefault="000C29B1" w:rsidP="007270C2">
            <w:pPr>
              <w:contextualSpacing/>
              <w:rPr>
                <w:sz w:val="20"/>
                <w:szCs w:val="20"/>
              </w:rPr>
            </w:pPr>
            <w:r w:rsidRPr="00FC5650">
              <w:rPr>
                <w:sz w:val="20"/>
                <w:szCs w:val="20"/>
              </w:rPr>
              <w:t>9,1</w:t>
            </w:r>
          </w:p>
        </w:tc>
        <w:tc>
          <w:tcPr>
            <w:tcW w:w="851" w:type="dxa"/>
            <w:shd w:val="clear" w:color="auto" w:fill="auto"/>
          </w:tcPr>
          <w:p w14:paraId="72AE7178" w14:textId="77777777" w:rsidR="000C29B1" w:rsidRPr="00FC5650" w:rsidRDefault="000C29B1" w:rsidP="007270C2">
            <w:pPr>
              <w:contextualSpacing/>
              <w:rPr>
                <w:sz w:val="20"/>
                <w:szCs w:val="20"/>
              </w:rPr>
            </w:pPr>
            <w:r w:rsidRPr="00FC5650">
              <w:rPr>
                <w:sz w:val="20"/>
                <w:szCs w:val="20"/>
              </w:rPr>
              <w:t>54,5</w:t>
            </w:r>
          </w:p>
        </w:tc>
        <w:tc>
          <w:tcPr>
            <w:tcW w:w="850" w:type="dxa"/>
            <w:shd w:val="clear" w:color="auto" w:fill="auto"/>
          </w:tcPr>
          <w:p w14:paraId="29440906" w14:textId="77777777" w:rsidR="000C29B1" w:rsidRPr="00FC5650" w:rsidRDefault="000C29B1" w:rsidP="007270C2">
            <w:pPr>
              <w:contextualSpacing/>
              <w:rPr>
                <w:sz w:val="20"/>
                <w:szCs w:val="20"/>
              </w:rPr>
            </w:pPr>
            <w:r w:rsidRPr="00FC5650">
              <w:rPr>
                <w:sz w:val="20"/>
                <w:szCs w:val="20"/>
              </w:rPr>
              <w:t>27,3</w:t>
            </w:r>
          </w:p>
        </w:tc>
        <w:tc>
          <w:tcPr>
            <w:tcW w:w="851" w:type="dxa"/>
            <w:shd w:val="clear" w:color="auto" w:fill="auto"/>
          </w:tcPr>
          <w:p w14:paraId="321AEB8B" w14:textId="77777777" w:rsidR="000C29B1" w:rsidRPr="00FC5650" w:rsidRDefault="000C29B1" w:rsidP="007270C2">
            <w:pPr>
              <w:contextualSpacing/>
              <w:rPr>
                <w:sz w:val="20"/>
                <w:szCs w:val="20"/>
              </w:rPr>
            </w:pPr>
            <w:r w:rsidRPr="00FC5650">
              <w:rPr>
                <w:sz w:val="20"/>
                <w:szCs w:val="20"/>
              </w:rPr>
              <w:t>9,1</w:t>
            </w:r>
          </w:p>
        </w:tc>
        <w:tc>
          <w:tcPr>
            <w:tcW w:w="850" w:type="dxa"/>
            <w:shd w:val="clear" w:color="auto" w:fill="auto"/>
          </w:tcPr>
          <w:p w14:paraId="4DCB0E75" w14:textId="77777777" w:rsidR="000C29B1" w:rsidRPr="00FC5650" w:rsidRDefault="000C29B1" w:rsidP="007270C2">
            <w:pPr>
              <w:contextualSpacing/>
              <w:rPr>
                <w:sz w:val="20"/>
                <w:szCs w:val="20"/>
              </w:rPr>
            </w:pPr>
            <w:r w:rsidRPr="00FC5650">
              <w:rPr>
                <w:sz w:val="20"/>
                <w:szCs w:val="20"/>
              </w:rPr>
              <w:t>0</w:t>
            </w:r>
          </w:p>
        </w:tc>
        <w:tc>
          <w:tcPr>
            <w:tcW w:w="851" w:type="dxa"/>
            <w:shd w:val="clear" w:color="auto" w:fill="auto"/>
          </w:tcPr>
          <w:p w14:paraId="01F68BFA" w14:textId="77777777" w:rsidR="000C29B1" w:rsidRPr="00FC5650" w:rsidRDefault="000C29B1" w:rsidP="007270C2">
            <w:pPr>
              <w:contextualSpacing/>
              <w:rPr>
                <w:sz w:val="20"/>
                <w:szCs w:val="20"/>
              </w:rPr>
            </w:pPr>
            <w:r w:rsidRPr="00FC5650">
              <w:rPr>
                <w:sz w:val="20"/>
                <w:szCs w:val="20"/>
              </w:rPr>
              <w:t>50</w:t>
            </w:r>
          </w:p>
        </w:tc>
        <w:tc>
          <w:tcPr>
            <w:tcW w:w="850" w:type="dxa"/>
            <w:shd w:val="clear" w:color="auto" w:fill="auto"/>
          </w:tcPr>
          <w:p w14:paraId="6A64B7C1" w14:textId="77777777" w:rsidR="000C29B1" w:rsidRPr="00FC5650" w:rsidRDefault="000C29B1" w:rsidP="007270C2">
            <w:pPr>
              <w:contextualSpacing/>
              <w:rPr>
                <w:sz w:val="20"/>
                <w:szCs w:val="20"/>
              </w:rPr>
            </w:pPr>
            <w:r w:rsidRPr="00FC5650">
              <w:rPr>
                <w:sz w:val="20"/>
                <w:szCs w:val="20"/>
              </w:rPr>
              <w:t>25</w:t>
            </w:r>
          </w:p>
        </w:tc>
        <w:tc>
          <w:tcPr>
            <w:tcW w:w="851" w:type="dxa"/>
            <w:shd w:val="clear" w:color="auto" w:fill="auto"/>
          </w:tcPr>
          <w:p w14:paraId="34EA6153" w14:textId="77777777" w:rsidR="000C29B1" w:rsidRPr="00FC5650" w:rsidRDefault="000C29B1" w:rsidP="007270C2">
            <w:pPr>
              <w:contextualSpacing/>
              <w:rPr>
                <w:sz w:val="20"/>
                <w:szCs w:val="20"/>
              </w:rPr>
            </w:pPr>
            <w:r w:rsidRPr="00FC5650">
              <w:rPr>
                <w:sz w:val="20"/>
                <w:szCs w:val="20"/>
              </w:rPr>
              <w:t>25</w:t>
            </w:r>
          </w:p>
        </w:tc>
        <w:tc>
          <w:tcPr>
            <w:tcW w:w="850" w:type="dxa"/>
            <w:shd w:val="clear" w:color="auto" w:fill="auto"/>
          </w:tcPr>
          <w:p w14:paraId="1EA48173" w14:textId="77777777" w:rsidR="000C29B1" w:rsidRPr="00FC5650" w:rsidRDefault="000C29B1" w:rsidP="007270C2">
            <w:pPr>
              <w:contextualSpacing/>
              <w:rPr>
                <w:sz w:val="20"/>
                <w:szCs w:val="20"/>
              </w:rPr>
            </w:pPr>
            <w:r w:rsidRPr="00FC5650">
              <w:rPr>
                <w:sz w:val="20"/>
                <w:szCs w:val="20"/>
              </w:rPr>
              <w:t>0</w:t>
            </w:r>
          </w:p>
        </w:tc>
        <w:tc>
          <w:tcPr>
            <w:tcW w:w="709" w:type="dxa"/>
            <w:shd w:val="clear" w:color="auto" w:fill="auto"/>
          </w:tcPr>
          <w:p w14:paraId="2806D984" w14:textId="77777777" w:rsidR="000C29B1" w:rsidRPr="00FC5650" w:rsidRDefault="000C29B1" w:rsidP="007270C2">
            <w:pPr>
              <w:contextualSpacing/>
              <w:rPr>
                <w:sz w:val="20"/>
                <w:szCs w:val="20"/>
              </w:rPr>
            </w:pPr>
            <w:r w:rsidRPr="00FC5650">
              <w:rPr>
                <w:sz w:val="20"/>
                <w:szCs w:val="20"/>
              </w:rPr>
              <w:t>40</w:t>
            </w:r>
          </w:p>
        </w:tc>
        <w:tc>
          <w:tcPr>
            <w:tcW w:w="850" w:type="dxa"/>
            <w:shd w:val="clear" w:color="auto" w:fill="auto"/>
          </w:tcPr>
          <w:p w14:paraId="29D37465" w14:textId="77777777" w:rsidR="000C29B1" w:rsidRPr="00FC5650" w:rsidRDefault="000C29B1" w:rsidP="007270C2">
            <w:pPr>
              <w:contextualSpacing/>
              <w:rPr>
                <w:sz w:val="20"/>
                <w:szCs w:val="20"/>
              </w:rPr>
            </w:pPr>
            <w:r w:rsidRPr="00FC5650">
              <w:rPr>
                <w:sz w:val="20"/>
                <w:szCs w:val="20"/>
              </w:rPr>
              <w:t>20</w:t>
            </w:r>
          </w:p>
        </w:tc>
        <w:tc>
          <w:tcPr>
            <w:tcW w:w="1744" w:type="dxa"/>
            <w:shd w:val="clear" w:color="auto" w:fill="auto"/>
          </w:tcPr>
          <w:p w14:paraId="30251F8F" w14:textId="77777777" w:rsidR="000C29B1" w:rsidRPr="00FC5650" w:rsidRDefault="000C29B1" w:rsidP="007270C2">
            <w:pPr>
              <w:contextualSpacing/>
              <w:rPr>
                <w:sz w:val="20"/>
                <w:szCs w:val="20"/>
              </w:rPr>
            </w:pPr>
            <w:r w:rsidRPr="00FC5650">
              <w:rPr>
                <w:sz w:val="20"/>
                <w:szCs w:val="20"/>
              </w:rPr>
              <w:t>20</w:t>
            </w:r>
          </w:p>
        </w:tc>
      </w:tr>
      <w:tr w:rsidR="00FC5650" w:rsidRPr="00FC5650" w14:paraId="0D0A876D" w14:textId="77777777" w:rsidTr="00671039">
        <w:trPr>
          <w:gridAfter w:val="1"/>
          <w:wAfter w:w="21" w:type="dxa"/>
        </w:trPr>
        <w:tc>
          <w:tcPr>
            <w:tcW w:w="1135" w:type="dxa"/>
            <w:shd w:val="clear" w:color="auto" w:fill="auto"/>
          </w:tcPr>
          <w:p w14:paraId="5966C0A8" w14:textId="530A5847" w:rsidR="009D7377" w:rsidRPr="00FC5650" w:rsidRDefault="009D7377" w:rsidP="009D7377">
            <w:pPr>
              <w:contextualSpacing/>
              <w:rPr>
                <w:b/>
                <w:sz w:val="20"/>
                <w:szCs w:val="20"/>
              </w:rPr>
            </w:pPr>
            <w:r w:rsidRPr="00FC5650">
              <w:rPr>
                <w:b/>
                <w:sz w:val="20"/>
                <w:szCs w:val="20"/>
              </w:rPr>
              <w:t>2022 осень</w:t>
            </w:r>
          </w:p>
        </w:tc>
        <w:tc>
          <w:tcPr>
            <w:tcW w:w="786" w:type="dxa"/>
            <w:shd w:val="clear" w:color="auto" w:fill="auto"/>
            <w:vAlign w:val="bottom"/>
          </w:tcPr>
          <w:p w14:paraId="55F9E0A5" w14:textId="4EE9867E" w:rsidR="009D7377" w:rsidRPr="00FC5650" w:rsidRDefault="009D7377" w:rsidP="009D7377">
            <w:pPr>
              <w:contextualSpacing/>
              <w:rPr>
                <w:sz w:val="20"/>
                <w:szCs w:val="20"/>
              </w:rPr>
            </w:pPr>
            <w:r w:rsidRPr="00FC5650">
              <w:rPr>
                <w:sz w:val="20"/>
                <w:szCs w:val="20"/>
              </w:rPr>
              <w:t>0</w:t>
            </w:r>
          </w:p>
        </w:tc>
        <w:tc>
          <w:tcPr>
            <w:tcW w:w="858" w:type="dxa"/>
            <w:shd w:val="clear" w:color="auto" w:fill="auto"/>
            <w:vAlign w:val="bottom"/>
          </w:tcPr>
          <w:p w14:paraId="6E2BFE31" w14:textId="6FD95C6C" w:rsidR="009D7377" w:rsidRPr="00FC5650" w:rsidRDefault="009D7377" w:rsidP="009D7377">
            <w:pPr>
              <w:contextualSpacing/>
              <w:rPr>
                <w:sz w:val="20"/>
                <w:szCs w:val="20"/>
              </w:rPr>
            </w:pPr>
            <w:r w:rsidRPr="00FC5650">
              <w:rPr>
                <w:sz w:val="20"/>
                <w:szCs w:val="20"/>
              </w:rPr>
              <w:t>57,14</w:t>
            </w:r>
          </w:p>
        </w:tc>
        <w:tc>
          <w:tcPr>
            <w:tcW w:w="843" w:type="dxa"/>
            <w:shd w:val="clear" w:color="auto" w:fill="auto"/>
            <w:vAlign w:val="bottom"/>
          </w:tcPr>
          <w:p w14:paraId="28C39F5B" w14:textId="00BB9479" w:rsidR="009D7377" w:rsidRPr="00FC5650" w:rsidRDefault="009D7377" w:rsidP="009D7377">
            <w:pPr>
              <w:contextualSpacing/>
              <w:rPr>
                <w:sz w:val="20"/>
                <w:szCs w:val="20"/>
              </w:rPr>
            </w:pPr>
            <w:r w:rsidRPr="00FC5650">
              <w:rPr>
                <w:sz w:val="20"/>
                <w:szCs w:val="20"/>
              </w:rPr>
              <w:t>42,86</w:t>
            </w:r>
          </w:p>
        </w:tc>
        <w:tc>
          <w:tcPr>
            <w:tcW w:w="851" w:type="dxa"/>
            <w:shd w:val="clear" w:color="auto" w:fill="auto"/>
            <w:vAlign w:val="bottom"/>
          </w:tcPr>
          <w:p w14:paraId="73C51BC8" w14:textId="373B958A" w:rsidR="009D7377" w:rsidRPr="00FC5650" w:rsidRDefault="009D7377" w:rsidP="009D7377">
            <w:pPr>
              <w:contextualSpacing/>
              <w:rPr>
                <w:sz w:val="20"/>
                <w:szCs w:val="20"/>
              </w:rPr>
            </w:pPr>
            <w:r w:rsidRPr="00FC5650">
              <w:rPr>
                <w:sz w:val="20"/>
                <w:szCs w:val="20"/>
              </w:rPr>
              <w:t>0</w:t>
            </w:r>
          </w:p>
        </w:tc>
        <w:tc>
          <w:tcPr>
            <w:tcW w:w="850" w:type="dxa"/>
            <w:shd w:val="clear" w:color="auto" w:fill="auto"/>
            <w:vAlign w:val="bottom"/>
          </w:tcPr>
          <w:p w14:paraId="6BC7AA8F" w14:textId="03E48FBA" w:rsidR="009D7377" w:rsidRPr="00FC5650" w:rsidRDefault="009D7377" w:rsidP="009D7377">
            <w:pPr>
              <w:contextualSpacing/>
              <w:rPr>
                <w:sz w:val="20"/>
                <w:szCs w:val="20"/>
              </w:rPr>
            </w:pPr>
            <w:r w:rsidRPr="00FC5650">
              <w:rPr>
                <w:sz w:val="20"/>
                <w:szCs w:val="20"/>
              </w:rPr>
              <w:t>0</w:t>
            </w:r>
          </w:p>
        </w:tc>
        <w:tc>
          <w:tcPr>
            <w:tcW w:w="851" w:type="dxa"/>
            <w:shd w:val="clear" w:color="auto" w:fill="auto"/>
            <w:vAlign w:val="bottom"/>
          </w:tcPr>
          <w:p w14:paraId="65E72728" w14:textId="726A812C" w:rsidR="009D7377" w:rsidRPr="00FC5650" w:rsidRDefault="009D7377" w:rsidP="009D7377">
            <w:pPr>
              <w:contextualSpacing/>
              <w:rPr>
                <w:sz w:val="20"/>
                <w:szCs w:val="20"/>
              </w:rPr>
            </w:pPr>
            <w:r w:rsidRPr="00FC5650">
              <w:rPr>
                <w:sz w:val="20"/>
                <w:szCs w:val="20"/>
              </w:rPr>
              <w:t>80</w:t>
            </w:r>
          </w:p>
        </w:tc>
        <w:tc>
          <w:tcPr>
            <w:tcW w:w="850" w:type="dxa"/>
            <w:shd w:val="clear" w:color="auto" w:fill="auto"/>
            <w:vAlign w:val="bottom"/>
          </w:tcPr>
          <w:p w14:paraId="6FD6296E" w14:textId="7AEA746F" w:rsidR="009D7377" w:rsidRPr="00FC5650" w:rsidRDefault="009D7377" w:rsidP="009D7377">
            <w:pPr>
              <w:contextualSpacing/>
              <w:rPr>
                <w:sz w:val="20"/>
                <w:szCs w:val="20"/>
              </w:rPr>
            </w:pPr>
            <w:r w:rsidRPr="00FC5650">
              <w:rPr>
                <w:sz w:val="20"/>
                <w:szCs w:val="20"/>
              </w:rPr>
              <w:t>0</w:t>
            </w:r>
          </w:p>
        </w:tc>
        <w:tc>
          <w:tcPr>
            <w:tcW w:w="851" w:type="dxa"/>
            <w:shd w:val="clear" w:color="auto" w:fill="auto"/>
            <w:vAlign w:val="bottom"/>
          </w:tcPr>
          <w:p w14:paraId="0600637D" w14:textId="0F81C57B" w:rsidR="009D7377" w:rsidRPr="00FC5650" w:rsidRDefault="009D7377" w:rsidP="009D7377">
            <w:pPr>
              <w:contextualSpacing/>
              <w:rPr>
                <w:sz w:val="20"/>
                <w:szCs w:val="20"/>
              </w:rPr>
            </w:pPr>
            <w:r w:rsidRPr="00FC5650">
              <w:rPr>
                <w:sz w:val="20"/>
                <w:szCs w:val="20"/>
              </w:rPr>
              <w:t>20</w:t>
            </w:r>
          </w:p>
        </w:tc>
        <w:tc>
          <w:tcPr>
            <w:tcW w:w="850" w:type="dxa"/>
            <w:shd w:val="clear" w:color="auto" w:fill="auto"/>
            <w:vAlign w:val="bottom"/>
          </w:tcPr>
          <w:p w14:paraId="57F57612" w14:textId="0081BC9B" w:rsidR="009D7377" w:rsidRPr="00FC5650" w:rsidRDefault="009D7377" w:rsidP="009D7377">
            <w:pPr>
              <w:contextualSpacing/>
              <w:rPr>
                <w:sz w:val="20"/>
                <w:szCs w:val="20"/>
              </w:rPr>
            </w:pPr>
            <w:r w:rsidRPr="00FC5650">
              <w:rPr>
                <w:sz w:val="20"/>
                <w:szCs w:val="20"/>
              </w:rPr>
              <w:t>0</w:t>
            </w:r>
          </w:p>
        </w:tc>
        <w:tc>
          <w:tcPr>
            <w:tcW w:w="851" w:type="dxa"/>
            <w:shd w:val="clear" w:color="auto" w:fill="auto"/>
            <w:vAlign w:val="bottom"/>
          </w:tcPr>
          <w:p w14:paraId="7EBF6B33" w14:textId="0C2D2D46" w:rsidR="009D7377" w:rsidRPr="00FC5650" w:rsidRDefault="009D7377" w:rsidP="009D7377">
            <w:pPr>
              <w:contextualSpacing/>
              <w:rPr>
                <w:sz w:val="20"/>
                <w:szCs w:val="20"/>
              </w:rPr>
            </w:pPr>
            <w:r w:rsidRPr="00FC5650">
              <w:rPr>
                <w:sz w:val="20"/>
                <w:szCs w:val="20"/>
              </w:rPr>
              <w:t>75</w:t>
            </w:r>
          </w:p>
        </w:tc>
        <w:tc>
          <w:tcPr>
            <w:tcW w:w="850" w:type="dxa"/>
            <w:shd w:val="clear" w:color="auto" w:fill="auto"/>
            <w:vAlign w:val="bottom"/>
          </w:tcPr>
          <w:p w14:paraId="10807B7E" w14:textId="3C2E9B4A" w:rsidR="009D7377" w:rsidRPr="00FC5650" w:rsidRDefault="009D7377" w:rsidP="009D7377">
            <w:pPr>
              <w:contextualSpacing/>
              <w:rPr>
                <w:sz w:val="20"/>
                <w:szCs w:val="20"/>
              </w:rPr>
            </w:pPr>
            <w:r w:rsidRPr="00FC5650">
              <w:rPr>
                <w:sz w:val="20"/>
                <w:szCs w:val="20"/>
              </w:rPr>
              <w:t>25</w:t>
            </w:r>
          </w:p>
        </w:tc>
        <w:tc>
          <w:tcPr>
            <w:tcW w:w="851" w:type="dxa"/>
            <w:shd w:val="clear" w:color="auto" w:fill="auto"/>
            <w:vAlign w:val="bottom"/>
          </w:tcPr>
          <w:p w14:paraId="2C0E3CE8" w14:textId="63084873" w:rsidR="009D7377" w:rsidRPr="00FC5650" w:rsidRDefault="009D7377" w:rsidP="009D7377">
            <w:pPr>
              <w:contextualSpacing/>
              <w:rPr>
                <w:sz w:val="20"/>
                <w:szCs w:val="20"/>
              </w:rPr>
            </w:pPr>
            <w:r w:rsidRPr="00FC5650">
              <w:rPr>
                <w:sz w:val="20"/>
                <w:szCs w:val="20"/>
              </w:rPr>
              <w:t>0</w:t>
            </w:r>
          </w:p>
        </w:tc>
        <w:tc>
          <w:tcPr>
            <w:tcW w:w="850" w:type="dxa"/>
            <w:shd w:val="clear" w:color="auto" w:fill="auto"/>
            <w:vAlign w:val="bottom"/>
          </w:tcPr>
          <w:p w14:paraId="39436999" w14:textId="4FD04EC6" w:rsidR="009D7377" w:rsidRPr="00FC5650" w:rsidRDefault="009D7377" w:rsidP="009D7377">
            <w:pPr>
              <w:contextualSpacing/>
              <w:rPr>
                <w:sz w:val="20"/>
                <w:szCs w:val="20"/>
              </w:rPr>
            </w:pPr>
            <w:r w:rsidRPr="00FC5650">
              <w:rPr>
                <w:sz w:val="20"/>
                <w:szCs w:val="20"/>
              </w:rPr>
              <w:t>0</w:t>
            </w:r>
          </w:p>
        </w:tc>
        <w:tc>
          <w:tcPr>
            <w:tcW w:w="709" w:type="dxa"/>
            <w:shd w:val="clear" w:color="auto" w:fill="auto"/>
            <w:vAlign w:val="bottom"/>
          </w:tcPr>
          <w:p w14:paraId="6A36D9D6" w14:textId="056AEA75" w:rsidR="009D7377" w:rsidRPr="00FC5650" w:rsidRDefault="009D7377" w:rsidP="009D7377">
            <w:pPr>
              <w:contextualSpacing/>
              <w:rPr>
                <w:sz w:val="20"/>
                <w:szCs w:val="20"/>
              </w:rPr>
            </w:pPr>
            <w:r w:rsidRPr="00FC5650">
              <w:rPr>
                <w:sz w:val="20"/>
                <w:szCs w:val="20"/>
              </w:rPr>
              <w:t>25</w:t>
            </w:r>
          </w:p>
        </w:tc>
        <w:tc>
          <w:tcPr>
            <w:tcW w:w="850" w:type="dxa"/>
            <w:shd w:val="clear" w:color="auto" w:fill="auto"/>
            <w:vAlign w:val="bottom"/>
          </w:tcPr>
          <w:p w14:paraId="554FDCFA" w14:textId="71B14CE3" w:rsidR="009D7377" w:rsidRPr="00FC5650" w:rsidRDefault="009D7377" w:rsidP="009D7377">
            <w:pPr>
              <w:contextualSpacing/>
              <w:rPr>
                <w:sz w:val="20"/>
                <w:szCs w:val="20"/>
              </w:rPr>
            </w:pPr>
            <w:r w:rsidRPr="00FC5650">
              <w:rPr>
                <w:sz w:val="20"/>
                <w:szCs w:val="20"/>
              </w:rPr>
              <w:t>50</w:t>
            </w:r>
          </w:p>
        </w:tc>
        <w:tc>
          <w:tcPr>
            <w:tcW w:w="1744" w:type="dxa"/>
            <w:shd w:val="clear" w:color="auto" w:fill="auto"/>
            <w:vAlign w:val="bottom"/>
          </w:tcPr>
          <w:p w14:paraId="73DD54C9" w14:textId="39DF9E1F" w:rsidR="009D7377" w:rsidRPr="00FC5650" w:rsidRDefault="009D7377" w:rsidP="009D7377">
            <w:pPr>
              <w:contextualSpacing/>
              <w:rPr>
                <w:sz w:val="20"/>
                <w:szCs w:val="20"/>
              </w:rPr>
            </w:pPr>
            <w:r w:rsidRPr="00FC5650">
              <w:rPr>
                <w:sz w:val="20"/>
                <w:szCs w:val="20"/>
              </w:rPr>
              <w:t>25</w:t>
            </w:r>
          </w:p>
        </w:tc>
      </w:tr>
    </w:tbl>
    <w:bookmarkEnd w:id="18"/>
    <w:p w14:paraId="5FE41F13" w14:textId="22BC2057" w:rsidR="00756701" w:rsidRPr="00FC5650" w:rsidRDefault="00FE4776" w:rsidP="007270C2">
      <w:pPr>
        <w:pStyle w:val="aff0"/>
        <w:shd w:val="clear" w:color="auto" w:fill="FFFFFF"/>
        <w:spacing w:before="0" w:after="0"/>
        <w:ind w:firstLine="284"/>
        <w:contextualSpacing/>
        <w:jc w:val="both"/>
        <w:textAlignment w:val="baseline"/>
        <w:rPr>
          <w:sz w:val="24"/>
          <w:szCs w:val="24"/>
        </w:rPr>
      </w:pPr>
      <w:r w:rsidRPr="00FC5650">
        <w:rPr>
          <w:sz w:val="24"/>
          <w:szCs w:val="24"/>
        </w:rPr>
        <w:t xml:space="preserve">Результаты </w:t>
      </w:r>
      <w:r w:rsidR="00D6283D" w:rsidRPr="00FC5650">
        <w:rPr>
          <w:sz w:val="24"/>
          <w:szCs w:val="24"/>
        </w:rPr>
        <w:t>ВПР показали</w:t>
      </w:r>
      <w:r w:rsidR="00707441" w:rsidRPr="00FC5650">
        <w:rPr>
          <w:sz w:val="24"/>
          <w:szCs w:val="24"/>
        </w:rPr>
        <w:t xml:space="preserve">, что при переходе из начальной школы в основную, </w:t>
      </w:r>
      <w:r w:rsidR="00093142" w:rsidRPr="00FC5650">
        <w:rPr>
          <w:sz w:val="24"/>
          <w:szCs w:val="24"/>
        </w:rPr>
        <w:t xml:space="preserve">знания ребят по </w:t>
      </w:r>
      <w:r w:rsidR="00AE0598" w:rsidRPr="00FC5650">
        <w:rPr>
          <w:sz w:val="24"/>
          <w:szCs w:val="24"/>
        </w:rPr>
        <w:t>математике</w:t>
      </w:r>
      <w:r w:rsidR="00093142" w:rsidRPr="00FC5650">
        <w:rPr>
          <w:sz w:val="24"/>
          <w:szCs w:val="24"/>
        </w:rPr>
        <w:t xml:space="preserve"> снижаются</w:t>
      </w:r>
      <w:r w:rsidR="00AE0598" w:rsidRPr="00FC5650">
        <w:rPr>
          <w:sz w:val="24"/>
          <w:szCs w:val="24"/>
        </w:rPr>
        <w:t>, да и в целом уровень знаний по математике слабеет.</w:t>
      </w:r>
      <w:r w:rsidR="00093142" w:rsidRPr="00FC5650">
        <w:rPr>
          <w:sz w:val="24"/>
          <w:szCs w:val="24"/>
        </w:rPr>
        <w:t xml:space="preserve"> Поэтому учителям и </w:t>
      </w:r>
      <w:r w:rsidR="0073050E" w:rsidRPr="00FC5650">
        <w:rPr>
          <w:sz w:val="24"/>
          <w:szCs w:val="24"/>
        </w:rPr>
        <w:t xml:space="preserve">всему психолого-педагогическому сообществу школы </w:t>
      </w:r>
      <w:r w:rsidR="00093142" w:rsidRPr="00FC5650">
        <w:rPr>
          <w:sz w:val="24"/>
          <w:szCs w:val="24"/>
        </w:rPr>
        <w:t>необходимо обратить</w:t>
      </w:r>
      <w:r w:rsidR="0073050E" w:rsidRPr="00FC5650">
        <w:rPr>
          <w:sz w:val="24"/>
          <w:szCs w:val="24"/>
        </w:rPr>
        <w:t xml:space="preserve"> внимание на это проблемное место в образовательном процессе и улучшить условия преемственности и качественной адаптации </w:t>
      </w:r>
      <w:r w:rsidR="00B61919" w:rsidRPr="00FC5650">
        <w:rPr>
          <w:sz w:val="24"/>
          <w:szCs w:val="24"/>
        </w:rPr>
        <w:t>5-классников</w:t>
      </w:r>
      <w:r w:rsidR="000F03C2" w:rsidRPr="00FC5650">
        <w:rPr>
          <w:sz w:val="24"/>
          <w:szCs w:val="24"/>
        </w:rPr>
        <w:t>, а также педагога-предметникам усилить математическую подготовку обучающихся, развивать математическую грамотность.</w:t>
      </w:r>
    </w:p>
    <w:p w14:paraId="4D890B9F" w14:textId="77777777" w:rsidR="001E7294" w:rsidRPr="00FC5650" w:rsidRDefault="00575DB6" w:rsidP="007270C2">
      <w:pPr>
        <w:ind w:firstLine="284"/>
        <w:contextualSpacing/>
        <w:jc w:val="both"/>
      </w:pPr>
      <w:r w:rsidRPr="00FC5650">
        <w:t>В последнее время особое место уделяется развитию функциональной грамотности у обучающихся.</w:t>
      </w:r>
    </w:p>
    <w:p w14:paraId="37D02DBD" w14:textId="77777777" w:rsidR="000C268C" w:rsidRPr="00FC5650" w:rsidRDefault="000C268C" w:rsidP="007270C2">
      <w:pPr>
        <w:ind w:firstLine="284"/>
        <w:contextualSpacing/>
        <w:jc w:val="both"/>
        <w:rPr>
          <w:b/>
        </w:rPr>
      </w:pPr>
    </w:p>
    <w:p w14:paraId="1D8FA5EF" w14:textId="56AFF829" w:rsidR="00923D5D" w:rsidRPr="00FC5650" w:rsidRDefault="00923D5D" w:rsidP="007270C2">
      <w:pPr>
        <w:ind w:firstLine="284"/>
        <w:contextualSpacing/>
        <w:jc w:val="both"/>
        <w:rPr>
          <w:b/>
        </w:rPr>
      </w:pPr>
      <w:r w:rsidRPr="00FC5650">
        <w:rPr>
          <w:b/>
        </w:rPr>
        <w:t xml:space="preserve">Результаты краевых диагностических работ по читательской грамотности в 6 классе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98"/>
        <w:gridCol w:w="1885"/>
        <w:gridCol w:w="1035"/>
        <w:gridCol w:w="2124"/>
        <w:gridCol w:w="799"/>
        <w:gridCol w:w="3228"/>
      </w:tblGrid>
      <w:tr w:rsidR="00FC5650" w:rsidRPr="00FC5650" w14:paraId="7E3A088F" w14:textId="77777777" w:rsidTr="009616E2">
        <w:tc>
          <w:tcPr>
            <w:tcW w:w="966" w:type="pct"/>
            <w:vMerge w:val="restart"/>
            <w:shd w:val="clear" w:color="auto" w:fill="auto"/>
          </w:tcPr>
          <w:p w14:paraId="2ADD8D21" w14:textId="77777777" w:rsidR="00923D5D" w:rsidRPr="00FC5650" w:rsidRDefault="00923D5D" w:rsidP="007270C2">
            <w:pPr>
              <w:ind w:firstLine="284"/>
              <w:contextualSpacing/>
              <w:jc w:val="both"/>
              <w:rPr>
                <w:b/>
                <w:sz w:val="20"/>
              </w:rPr>
            </w:pPr>
            <w:r w:rsidRPr="00FC5650">
              <w:rPr>
                <w:b/>
                <w:sz w:val="20"/>
              </w:rPr>
              <w:t>Год</w:t>
            </w:r>
          </w:p>
        </w:tc>
        <w:tc>
          <w:tcPr>
            <w:tcW w:w="4034" w:type="pct"/>
            <w:gridSpan w:val="6"/>
            <w:shd w:val="clear" w:color="auto" w:fill="auto"/>
          </w:tcPr>
          <w:p w14:paraId="107BF386" w14:textId="77777777" w:rsidR="00923D5D" w:rsidRPr="00FC5650" w:rsidRDefault="00923D5D" w:rsidP="007270C2">
            <w:pPr>
              <w:ind w:firstLine="284"/>
              <w:contextualSpacing/>
              <w:jc w:val="both"/>
              <w:rPr>
                <w:b/>
                <w:sz w:val="20"/>
              </w:rPr>
            </w:pPr>
            <w:r w:rsidRPr="00FC5650">
              <w:rPr>
                <w:b/>
                <w:sz w:val="20"/>
              </w:rPr>
              <w:t>Читательская грамотность</w:t>
            </w:r>
          </w:p>
        </w:tc>
      </w:tr>
      <w:tr w:rsidR="00FC5650" w:rsidRPr="00FC5650" w14:paraId="656278BF" w14:textId="77777777" w:rsidTr="009616E2">
        <w:tc>
          <w:tcPr>
            <w:tcW w:w="966" w:type="pct"/>
            <w:vMerge/>
            <w:shd w:val="clear" w:color="auto" w:fill="auto"/>
          </w:tcPr>
          <w:p w14:paraId="13674E96" w14:textId="77777777" w:rsidR="00923D5D" w:rsidRPr="00FC5650" w:rsidRDefault="00923D5D" w:rsidP="007270C2">
            <w:pPr>
              <w:ind w:firstLine="284"/>
              <w:contextualSpacing/>
              <w:jc w:val="both"/>
              <w:rPr>
                <w:b/>
                <w:sz w:val="20"/>
              </w:rPr>
            </w:pPr>
          </w:p>
        </w:tc>
        <w:tc>
          <w:tcPr>
            <w:tcW w:w="1002" w:type="pct"/>
            <w:shd w:val="clear" w:color="auto" w:fill="auto"/>
          </w:tcPr>
          <w:p w14:paraId="7D3E950C" w14:textId="77777777" w:rsidR="00923D5D" w:rsidRPr="00FC5650" w:rsidRDefault="00923D5D" w:rsidP="007270C2">
            <w:pPr>
              <w:ind w:firstLine="284"/>
              <w:contextualSpacing/>
              <w:jc w:val="both"/>
              <w:rPr>
                <w:b/>
                <w:sz w:val="20"/>
              </w:rPr>
            </w:pPr>
            <w:r w:rsidRPr="00FC5650">
              <w:rPr>
                <w:b/>
                <w:sz w:val="20"/>
              </w:rPr>
              <w:t>% повышенный уровень</w:t>
            </w:r>
          </w:p>
        </w:tc>
        <w:tc>
          <w:tcPr>
            <w:tcW w:w="976" w:type="pct"/>
            <w:gridSpan w:val="2"/>
            <w:shd w:val="clear" w:color="auto" w:fill="auto"/>
          </w:tcPr>
          <w:p w14:paraId="64E8F547" w14:textId="77777777" w:rsidR="00923D5D" w:rsidRPr="00FC5650" w:rsidRDefault="00923D5D" w:rsidP="007270C2">
            <w:pPr>
              <w:ind w:firstLine="284"/>
              <w:contextualSpacing/>
              <w:jc w:val="both"/>
              <w:rPr>
                <w:b/>
                <w:sz w:val="20"/>
              </w:rPr>
            </w:pPr>
            <w:r w:rsidRPr="00FC5650">
              <w:rPr>
                <w:b/>
                <w:sz w:val="20"/>
              </w:rPr>
              <w:t>% базовый уровень</w:t>
            </w:r>
          </w:p>
        </w:tc>
        <w:tc>
          <w:tcPr>
            <w:tcW w:w="977" w:type="pct"/>
            <w:gridSpan w:val="2"/>
            <w:shd w:val="clear" w:color="auto" w:fill="auto"/>
          </w:tcPr>
          <w:p w14:paraId="581691D0" w14:textId="77777777" w:rsidR="00923D5D" w:rsidRPr="00FC5650" w:rsidRDefault="00923D5D" w:rsidP="007270C2">
            <w:pPr>
              <w:ind w:firstLine="284"/>
              <w:contextualSpacing/>
              <w:jc w:val="both"/>
              <w:rPr>
                <w:b/>
                <w:sz w:val="20"/>
              </w:rPr>
            </w:pPr>
            <w:r w:rsidRPr="00FC5650">
              <w:rPr>
                <w:b/>
                <w:sz w:val="20"/>
              </w:rPr>
              <w:t>% пониженный уровень</w:t>
            </w:r>
          </w:p>
        </w:tc>
        <w:tc>
          <w:tcPr>
            <w:tcW w:w="1079" w:type="pct"/>
            <w:shd w:val="clear" w:color="auto" w:fill="auto"/>
          </w:tcPr>
          <w:p w14:paraId="74E4BD6A" w14:textId="77777777" w:rsidR="00923D5D" w:rsidRPr="00FC5650" w:rsidRDefault="00923D5D" w:rsidP="007270C2">
            <w:pPr>
              <w:ind w:firstLine="284"/>
              <w:contextualSpacing/>
              <w:jc w:val="both"/>
              <w:rPr>
                <w:b/>
                <w:sz w:val="20"/>
              </w:rPr>
            </w:pPr>
            <w:r w:rsidRPr="00FC5650">
              <w:rPr>
                <w:b/>
                <w:sz w:val="20"/>
              </w:rPr>
              <w:t xml:space="preserve">% уровень, </w:t>
            </w:r>
          </w:p>
          <w:p w14:paraId="06437815" w14:textId="77777777" w:rsidR="00923D5D" w:rsidRPr="00FC5650" w:rsidRDefault="00923D5D" w:rsidP="007270C2">
            <w:pPr>
              <w:pStyle w:val="Default"/>
              <w:ind w:firstLine="284"/>
              <w:contextualSpacing/>
              <w:jc w:val="both"/>
              <w:rPr>
                <w:rFonts w:eastAsia="Calibri"/>
                <w:b/>
                <w:color w:val="auto"/>
                <w:sz w:val="20"/>
                <w:lang w:eastAsia="en-US"/>
              </w:rPr>
            </w:pPr>
            <w:r w:rsidRPr="00FC5650">
              <w:rPr>
                <w:rFonts w:eastAsia="Calibri"/>
                <w:b/>
                <w:color w:val="auto"/>
                <w:sz w:val="20"/>
                <w:lang w:eastAsia="en-US"/>
              </w:rPr>
              <w:t xml:space="preserve">недостаточный </w:t>
            </w:r>
          </w:p>
        </w:tc>
      </w:tr>
      <w:tr w:rsidR="00FC5650" w:rsidRPr="00FC5650" w14:paraId="3C2E676B" w14:textId="77777777" w:rsidTr="009616E2">
        <w:tc>
          <w:tcPr>
            <w:tcW w:w="966" w:type="pct"/>
            <w:shd w:val="clear" w:color="auto" w:fill="auto"/>
          </w:tcPr>
          <w:p w14:paraId="0DBF1D4B" w14:textId="77777777" w:rsidR="00923D5D" w:rsidRPr="00FC5650" w:rsidRDefault="00923D5D" w:rsidP="007270C2">
            <w:pPr>
              <w:ind w:firstLine="284"/>
              <w:contextualSpacing/>
              <w:jc w:val="both"/>
              <w:rPr>
                <w:sz w:val="20"/>
                <w:lang w:val="en-US"/>
              </w:rPr>
            </w:pPr>
            <w:r w:rsidRPr="00FC5650">
              <w:rPr>
                <w:sz w:val="20"/>
              </w:rPr>
              <w:t>201</w:t>
            </w:r>
            <w:r w:rsidRPr="00FC5650">
              <w:rPr>
                <w:sz w:val="20"/>
                <w:lang w:val="en-US"/>
              </w:rPr>
              <w:t>8/</w:t>
            </w:r>
            <w:r w:rsidRPr="00FC5650">
              <w:rPr>
                <w:sz w:val="20"/>
              </w:rPr>
              <w:t>201</w:t>
            </w:r>
            <w:r w:rsidRPr="00FC5650">
              <w:rPr>
                <w:sz w:val="20"/>
                <w:lang w:val="en-US"/>
              </w:rPr>
              <w:t>9</w:t>
            </w:r>
          </w:p>
        </w:tc>
        <w:tc>
          <w:tcPr>
            <w:tcW w:w="1002" w:type="pct"/>
            <w:shd w:val="clear" w:color="auto" w:fill="auto"/>
          </w:tcPr>
          <w:p w14:paraId="77D37AEB" w14:textId="77777777" w:rsidR="00923D5D" w:rsidRPr="00FC5650" w:rsidRDefault="00923D5D" w:rsidP="007270C2">
            <w:pPr>
              <w:ind w:firstLine="284"/>
              <w:contextualSpacing/>
              <w:jc w:val="both"/>
              <w:rPr>
                <w:sz w:val="20"/>
              </w:rPr>
            </w:pPr>
            <w:r w:rsidRPr="00FC5650">
              <w:rPr>
                <w:sz w:val="20"/>
              </w:rPr>
              <w:t>25</w:t>
            </w:r>
          </w:p>
        </w:tc>
        <w:tc>
          <w:tcPr>
            <w:tcW w:w="976" w:type="pct"/>
            <w:gridSpan w:val="2"/>
            <w:shd w:val="clear" w:color="auto" w:fill="auto"/>
          </w:tcPr>
          <w:p w14:paraId="071F7DD0" w14:textId="77777777" w:rsidR="00923D5D" w:rsidRPr="00FC5650" w:rsidRDefault="00923D5D" w:rsidP="007270C2">
            <w:pPr>
              <w:ind w:firstLine="284"/>
              <w:contextualSpacing/>
              <w:jc w:val="both"/>
              <w:rPr>
                <w:sz w:val="20"/>
              </w:rPr>
            </w:pPr>
            <w:r w:rsidRPr="00FC5650">
              <w:rPr>
                <w:sz w:val="20"/>
              </w:rPr>
              <w:t>75</w:t>
            </w:r>
          </w:p>
        </w:tc>
        <w:tc>
          <w:tcPr>
            <w:tcW w:w="977" w:type="pct"/>
            <w:gridSpan w:val="2"/>
            <w:shd w:val="clear" w:color="auto" w:fill="auto"/>
          </w:tcPr>
          <w:p w14:paraId="5E2A5287" w14:textId="77777777" w:rsidR="00923D5D" w:rsidRPr="00FC5650" w:rsidRDefault="00923D5D" w:rsidP="007270C2">
            <w:pPr>
              <w:ind w:firstLine="284"/>
              <w:contextualSpacing/>
              <w:jc w:val="both"/>
              <w:rPr>
                <w:sz w:val="20"/>
              </w:rPr>
            </w:pPr>
            <w:r w:rsidRPr="00FC5650">
              <w:rPr>
                <w:sz w:val="20"/>
              </w:rPr>
              <w:t>0</w:t>
            </w:r>
          </w:p>
        </w:tc>
        <w:tc>
          <w:tcPr>
            <w:tcW w:w="1079" w:type="pct"/>
            <w:shd w:val="clear" w:color="auto" w:fill="auto"/>
          </w:tcPr>
          <w:p w14:paraId="18ACE734" w14:textId="77777777" w:rsidR="00923D5D" w:rsidRPr="00FC5650" w:rsidRDefault="00923D5D" w:rsidP="007270C2">
            <w:pPr>
              <w:ind w:firstLine="284"/>
              <w:contextualSpacing/>
              <w:jc w:val="both"/>
              <w:rPr>
                <w:sz w:val="20"/>
              </w:rPr>
            </w:pPr>
            <w:r w:rsidRPr="00FC5650">
              <w:rPr>
                <w:sz w:val="20"/>
              </w:rPr>
              <w:t>0</w:t>
            </w:r>
          </w:p>
        </w:tc>
      </w:tr>
      <w:tr w:rsidR="00FC5650" w:rsidRPr="00FC5650" w14:paraId="67B22E68" w14:textId="77777777" w:rsidTr="009616E2">
        <w:tc>
          <w:tcPr>
            <w:tcW w:w="966" w:type="pct"/>
            <w:shd w:val="clear" w:color="auto" w:fill="auto"/>
          </w:tcPr>
          <w:p w14:paraId="5B42502E" w14:textId="77777777" w:rsidR="00923D5D" w:rsidRPr="00FC5650" w:rsidRDefault="00923D5D" w:rsidP="007270C2">
            <w:pPr>
              <w:ind w:firstLine="284"/>
              <w:contextualSpacing/>
              <w:jc w:val="both"/>
              <w:rPr>
                <w:sz w:val="20"/>
              </w:rPr>
            </w:pPr>
            <w:r w:rsidRPr="00FC5650">
              <w:rPr>
                <w:sz w:val="20"/>
              </w:rPr>
              <w:t>201</w:t>
            </w:r>
            <w:r w:rsidRPr="00FC5650">
              <w:rPr>
                <w:sz w:val="20"/>
                <w:lang w:val="en-US"/>
              </w:rPr>
              <w:t>9/</w:t>
            </w:r>
            <w:r w:rsidRPr="00FC5650">
              <w:rPr>
                <w:sz w:val="20"/>
              </w:rPr>
              <w:t>2020</w:t>
            </w:r>
          </w:p>
        </w:tc>
        <w:tc>
          <w:tcPr>
            <w:tcW w:w="1002" w:type="pct"/>
            <w:shd w:val="clear" w:color="auto" w:fill="auto"/>
          </w:tcPr>
          <w:p w14:paraId="1A0AEC86" w14:textId="77777777" w:rsidR="00923D5D" w:rsidRPr="00FC5650" w:rsidRDefault="00923D5D" w:rsidP="007270C2">
            <w:pPr>
              <w:ind w:firstLine="284"/>
              <w:contextualSpacing/>
              <w:jc w:val="both"/>
              <w:rPr>
                <w:sz w:val="20"/>
              </w:rPr>
            </w:pPr>
            <w:r w:rsidRPr="00FC5650">
              <w:rPr>
                <w:sz w:val="20"/>
              </w:rPr>
              <w:t>50</w:t>
            </w:r>
          </w:p>
        </w:tc>
        <w:tc>
          <w:tcPr>
            <w:tcW w:w="976" w:type="pct"/>
            <w:gridSpan w:val="2"/>
            <w:shd w:val="clear" w:color="auto" w:fill="auto"/>
          </w:tcPr>
          <w:p w14:paraId="3020952A" w14:textId="77777777" w:rsidR="00923D5D" w:rsidRPr="00FC5650" w:rsidRDefault="00923D5D" w:rsidP="007270C2">
            <w:pPr>
              <w:ind w:firstLine="284"/>
              <w:contextualSpacing/>
              <w:jc w:val="both"/>
              <w:rPr>
                <w:sz w:val="20"/>
              </w:rPr>
            </w:pPr>
            <w:r w:rsidRPr="00FC5650">
              <w:rPr>
                <w:sz w:val="20"/>
              </w:rPr>
              <w:t>50</w:t>
            </w:r>
          </w:p>
        </w:tc>
        <w:tc>
          <w:tcPr>
            <w:tcW w:w="977" w:type="pct"/>
            <w:gridSpan w:val="2"/>
            <w:shd w:val="clear" w:color="auto" w:fill="auto"/>
          </w:tcPr>
          <w:p w14:paraId="6D0746D8" w14:textId="77777777" w:rsidR="00923D5D" w:rsidRPr="00FC5650" w:rsidRDefault="00923D5D" w:rsidP="007270C2">
            <w:pPr>
              <w:ind w:firstLine="284"/>
              <w:contextualSpacing/>
              <w:jc w:val="both"/>
              <w:rPr>
                <w:sz w:val="20"/>
              </w:rPr>
            </w:pPr>
            <w:r w:rsidRPr="00FC5650">
              <w:rPr>
                <w:sz w:val="20"/>
              </w:rPr>
              <w:t>0</w:t>
            </w:r>
          </w:p>
        </w:tc>
        <w:tc>
          <w:tcPr>
            <w:tcW w:w="1079" w:type="pct"/>
            <w:shd w:val="clear" w:color="auto" w:fill="auto"/>
          </w:tcPr>
          <w:p w14:paraId="4B35BD76" w14:textId="77777777" w:rsidR="00923D5D" w:rsidRPr="00FC5650" w:rsidRDefault="00923D5D" w:rsidP="007270C2">
            <w:pPr>
              <w:ind w:firstLine="284"/>
              <w:contextualSpacing/>
              <w:jc w:val="both"/>
              <w:rPr>
                <w:sz w:val="20"/>
              </w:rPr>
            </w:pPr>
            <w:r w:rsidRPr="00FC5650">
              <w:rPr>
                <w:sz w:val="20"/>
              </w:rPr>
              <w:t>0</w:t>
            </w:r>
          </w:p>
        </w:tc>
      </w:tr>
      <w:tr w:rsidR="00FC5650" w:rsidRPr="00FC5650" w14:paraId="7C17CBFE" w14:textId="77777777" w:rsidTr="003709A9">
        <w:trPr>
          <w:trHeight w:val="259"/>
        </w:trPr>
        <w:tc>
          <w:tcPr>
            <w:tcW w:w="966" w:type="pct"/>
            <w:shd w:val="clear" w:color="auto" w:fill="auto"/>
          </w:tcPr>
          <w:p w14:paraId="39AB441E" w14:textId="77777777" w:rsidR="00923D5D" w:rsidRPr="00FC5650" w:rsidRDefault="00923D5D" w:rsidP="007270C2">
            <w:pPr>
              <w:ind w:firstLine="284"/>
              <w:contextualSpacing/>
              <w:jc w:val="both"/>
              <w:rPr>
                <w:sz w:val="20"/>
              </w:rPr>
            </w:pPr>
            <w:r w:rsidRPr="00FC5650">
              <w:rPr>
                <w:sz w:val="20"/>
              </w:rPr>
              <w:t>2020-2021</w:t>
            </w:r>
          </w:p>
        </w:tc>
        <w:tc>
          <w:tcPr>
            <w:tcW w:w="1002" w:type="pct"/>
            <w:shd w:val="clear" w:color="auto" w:fill="auto"/>
          </w:tcPr>
          <w:p w14:paraId="7A6101CB" w14:textId="77777777" w:rsidR="00923D5D" w:rsidRPr="00FC5650" w:rsidRDefault="00923D5D" w:rsidP="007270C2">
            <w:pPr>
              <w:tabs>
                <w:tab w:val="left" w:pos="1365"/>
                <w:tab w:val="left" w:pos="1995"/>
              </w:tabs>
              <w:ind w:firstLine="284"/>
              <w:contextualSpacing/>
              <w:jc w:val="both"/>
              <w:rPr>
                <w:sz w:val="20"/>
              </w:rPr>
            </w:pPr>
            <w:r w:rsidRPr="00FC5650">
              <w:rPr>
                <w:sz w:val="20"/>
              </w:rPr>
              <w:t>10,00%</w:t>
            </w:r>
          </w:p>
        </w:tc>
        <w:tc>
          <w:tcPr>
            <w:tcW w:w="976" w:type="pct"/>
            <w:gridSpan w:val="2"/>
            <w:shd w:val="clear" w:color="auto" w:fill="auto"/>
          </w:tcPr>
          <w:p w14:paraId="768ED336" w14:textId="77777777" w:rsidR="00923D5D" w:rsidRPr="00FC5650" w:rsidRDefault="00923D5D" w:rsidP="007270C2">
            <w:pPr>
              <w:ind w:firstLine="284"/>
              <w:contextualSpacing/>
              <w:jc w:val="both"/>
              <w:rPr>
                <w:sz w:val="20"/>
              </w:rPr>
            </w:pPr>
            <w:r w:rsidRPr="00FC5650">
              <w:rPr>
                <w:sz w:val="20"/>
              </w:rPr>
              <w:t>40,00%</w:t>
            </w:r>
          </w:p>
        </w:tc>
        <w:tc>
          <w:tcPr>
            <w:tcW w:w="977" w:type="pct"/>
            <w:gridSpan w:val="2"/>
            <w:shd w:val="clear" w:color="auto" w:fill="auto"/>
          </w:tcPr>
          <w:p w14:paraId="6049B23B" w14:textId="77777777" w:rsidR="00923D5D" w:rsidRPr="00FC5650" w:rsidRDefault="00923D5D" w:rsidP="007270C2">
            <w:pPr>
              <w:ind w:firstLine="284"/>
              <w:contextualSpacing/>
              <w:jc w:val="both"/>
              <w:rPr>
                <w:sz w:val="20"/>
              </w:rPr>
            </w:pPr>
            <w:r w:rsidRPr="00FC5650">
              <w:rPr>
                <w:sz w:val="20"/>
              </w:rPr>
              <w:t>30,00%</w:t>
            </w:r>
          </w:p>
        </w:tc>
        <w:tc>
          <w:tcPr>
            <w:tcW w:w="1079" w:type="pct"/>
            <w:shd w:val="clear" w:color="auto" w:fill="auto"/>
          </w:tcPr>
          <w:p w14:paraId="064765C4" w14:textId="77777777" w:rsidR="00923D5D" w:rsidRPr="00FC5650" w:rsidRDefault="00923D5D" w:rsidP="007270C2">
            <w:pPr>
              <w:ind w:firstLine="284"/>
              <w:contextualSpacing/>
              <w:jc w:val="both"/>
              <w:rPr>
                <w:sz w:val="20"/>
              </w:rPr>
            </w:pPr>
            <w:r w:rsidRPr="00FC5650">
              <w:rPr>
                <w:sz w:val="20"/>
              </w:rPr>
              <w:t>20,00%</w:t>
            </w:r>
          </w:p>
        </w:tc>
      </w:tr>
      <w:tr w:rsidR="00FC5650" w:rsidRPr="00FC5650" w14:paraId="26C3C62E" w14:textId="77777777" w:rsidTr="002D0669">
        <w:trPr>
          <w:trHeight w:val="259"/>
        </w:trPr>
        <w:tc>
          <w:tcPr>
            <w:tcW w:w="966" w:type="pct"/>
            <w:shd w:val="clear" w:color="auto" w:fill="auto"/>
          </w:tcPr>
          <w:p w14:paraId="20760C4F" w14:textId="77777777" w:rsidR="002D0669" w:rsidRPr="00FC5650" w:rsidRDefault="002D0669" w:rsidP="002D0669">
            <w:pPr>
              <w:ind w:left="284"/>
              <w:jc w:val="left"/>
              <w:rPr>
                <w:bCs/>
                <w:sz w:val="20"/>
                <w:szCs w:val="20"/>
              </w:rPr>
            </w:pPr>
            <w:r w:rsidRPr="00FC5650">
              <w:rPr>
                <w:bCs/>
                <w:sz w:val="20"/>
                <w:szCs w:val="20"/>
              </w:rPr>
              <w:t>2022-2023</w:t>
            </w:r>
          </w:p>
          <w:p w14:paraId="6BC2FE99" w14:textId="77777777" w:rsidR="002D0669" w:rsidRPr="00FC5650" w:rsidRDefault="002D0669" w:rsidP="002D0669">
            <w:pPr>
              <w:ind w:left="284"/>
              <w:jc w:val="left"/>
              <w:rPr>
                <w:bCs/>
                <w:sz w:val="20"/>
                <w:szCs w:val="20"/>
              </w:rPr>
            </w:pPr>
            <w:r w:rsidRPr="00FC5650">
              <w:rPr>
                <w:bCs/>
                <w:sz w:val="20"/>
                <w:szCs w:val="20"/>
              </w:rPr>
              <w:t>Ш</w:t>
            </w:r>
          </w:p>
          <w:p w14:paraId="240C97E8" w14:textId="32AE33DC" w:rsidR="002D0669" w:rsidRPr="00FC5650" w:rsidRDefault="002D0669" w:rsidP="002D0669">
            <w:pPr>
              <w:ind w:left="284"/>
              <w:contextualSpacing/>
              <w:jc w:val="left"/>
              <w:rPr>
                <w:bCs/>
                <w:sz w:val="20"/>
                <w:szCs w:val="20"/>
              </w:rPr>
            </w:pPr>
            <w:r w:rsidRPr="00FC5650">
              <w:rPr>
                <w:bCs/>
                <w:sz w:val="20"/>
                <w:szCs w:val="20"/>
              </w:rPr>
              <w:t>Ф</w:t>
            </w:r>
          </w:p>
        </w:tc>
        <w:tc>
          <w:tcPr>
            <w:tcW w:w="1002" w:type="pct"/>
            <w:shd w:val="clear" w:color="auto" w:fill="auto"/>
          </w:tcPr>
          <w:p w14:paraId="6008578F" w14:textId="77777777" w:rsidR="002D0669" w:rsidRPr="00FC5650" w:rsidRDefault="002D0669" w:rsidP="002D0669">
            <w:pPr>
              <w:tabs>
                <w:tab w:val="left" w:pos="1365"/>
                <w:tab w:val="left" w:pos="1995"/>
              </w:tabs>
              <w:ind w:left="284"/>
              <w:jc w:val="left"/>
              <w:rPr>
                <w:bCs/>
                <w:sz w:val="20"/>
                <w:szCs w:val="20"/>
              </w:rPr>
            </w:pPr>
            <w:r w:rsidRPr="00FC5650">
              <w:rPr>
                <w:bCs/>
                <w:sz w:val="20"/>
                <w:szCs w:val="20"/>
              </w:rPr>
              <w:t>0</w:t>
            </w:r>
          </w:p>
          <w:p w14:paraId="122C73E1" w14:textId="3B140495" w:rsidR="002D0669" w:rsidRPr="00FC5650" w:rsidRDefault="002D0669" w:rsidP="002D0669">
            <w:pPr>
              <w:tabs>
                <w:tab w:val="left" w:pos="1365"/>
                <w:tab w:val="left" w:pos="1995"/>
              </w:tabs>
              <w:ind w:left="284"/>
              <w:contextualSpacing/>
              <w:jc w:val="left"/>
              <w:rPr>
                <w:bCs/>
                <w:sz w:val="20"/>
                <w:szCs w:val="20"/>
              </w:rPr>
            </w:pPr>
            <w:r w:rsidRPr="00FC5650">
              <w:rPr>
                <w:bCs/>
                <w:sz w:val="20"/>
                <w:szCs w:val="20"/>
              </w:rPr>
              <w:t>0</w:t>
            </w:r>
          </w:p>
        </w:tc>
        <w:tc>
          <w:tcPr>
            <w:tcW w:w="630" w:type="pct"/>
            <w:shd w:val="clear" w:color="auto" w:fill="auto"/>
          </w:tcPr>
          <w:p w14:paraId="0A0096BB" w14:textId="77777777" w:rsidR="002D0669" w:rsidRPr="00FC5650" w:rsidRDefault="002D0669" w:rsidP="002D0669">
            <w:pPr>
              <w:ind w:left="284"/>
              <w:jc w:val="left"/>
              <w:rPr>
                <w:bCs/>
                <w:sz w:val="20"/>
                <w:szCs w:val="20"/>
              </w:rPr>
            </w:pPr>
          </w:p>
          <w:p w14:paraId="53A34C2A" w14:textId="77777777" w:rsidR="002D0669" w:rsidRPr="00FC5650" w:rsidRDefault="002D0669" w:rsidP="002D0669">
            <w:pPr>
              <w:ind w:left="284"/>
              <w:jc w:val="left"/>
              <w:rPr>
                <w:bCs/>
                <w:sz w:val="20"/>
                <w:szCs w:val="20"/>
              </w:rPr>
            </w:pPr>
            <w:r w:rsidRPr="00FC5650">
              <w:rPr>
                <w:bCs/>
                <w:sz w:val="20"/>
                <w:szCs w:val="20"/>
              </w:rPr>
              <w:t>100%</w:t>
            </w:r>
          </w:p>
          <w:p w14:paraId="4E6634FC" w14:textId="3AADC4FE" w:rsidR="002D0669" w:rsidRPr="00FC5650" w:rsidRDefault="002D0669" w:rsidP="002D0669">
            <w:pPr>
              <w:ind w:left="284"/>
              <w:contextualSpacing/>
              <w:jc w:val="left"/>
              <w:rPr>
                <w:bCs/>
                <w:sz w:val="20"/>
                <w:szCs w:val="20"/>
              </w:rPr>
            </w:pPr>
            <w:r w:rsidRPr="00FC5650">
              <w:rPr>
                <w:bCs/>
                <w:sz w:val="20"/>
                <w:szCs w:val="20"/>
              </w:rPr>
              <w:t>33,33%</w:t>
            </w:r>
          </w:p>
        </w:tc>
        <w:tc>
          <w:tcPr>
            <w:tcW w:w="346" w:type="pct"/>
            <w:shd w:val="clear" w:color="auto" w:fill="auto"/>
          </w:tcPr>
          <w:p w14:paraId="7F026497" w14:textId="77777777" w:rsidR="002D0669" w:rsidRPr="00FC5650" w:rsidRDefault="002D0669" w:rsidP="002D0669">
            <w:pPr>
              <w:spacing w:after="160" w:line="259" w:lineRule="auto"/>
              <w:ind w:left="21" w:right="-108"/>
              <w:jc w:val="left"/>
              <w:rPr>
                <w:sz w:val="20"/>
                <w:szCs w:val="20"/>
              </w:rPr>
            </w:pPr>
            <w:r w:rsidRPr="00FC5650">
              <w:rPr>
                <w:sz w:val="20"/>
                <w:szCs w:val="20"/>
              </w:rPr>
              <w:t>Ср. 66,6</w:t>
            </w:r>
          </w:p>
          <w:p w14:paraId="31E3F8DD" w14:textId="77777777" w:rsidR="002D0669" w:rsidRPr="00FC5650" w:rsidRDefault="002D0669" w:rsidP="002D0669">
            <w:pPr>
              <w:ind w:left="21" w:right="-108"/>
              <w:contextualSpacing/>
              <w:jc w:val="left"/>
              <w:rPr>
                <w:sz w:val="20"/>
                <w:szCs w:val="20"/>
              </w:rPr>
            </w:pPr>
          </w:p>
        </w:tc>
        <w:tc>
          <w:tcPr>
            <w:tcW w:w="710" w:type="pct"/>
            <w:shd w:val="clear" w:color="auto" w:fill="auto"/>
          </w:tcPr>
          <w:p w14:paraId="19D9F669" w14:textId="77777777" w:rsidR="002D0669" w:rsidRPr="00FC5650" w:rsidRDefault="002D0669" w:rsidP="002D0669">
            <w:pPr>
              <w:ind w:left="21" w:right="-108"/>
              <w:jc w:val="left"/>
              <w:rPr>
                <w:sz w:val="20"/>
                <w:szCs w:val="20"/>
              </w:rPr>
            </w:pPr>
          </w:p>
          <w:p w14:paraId="59CECFDE" w14:textId="77777777" w:rsidR="002D0669" w:rsidRPr="00FC5650" w:rsidRDefault="002D0669" w:rsidP="002D0669">
            <w:pPr>
              <w:ind w:left="264" w:right="-108"/>
              <w:jc w:val="left"/>
              <w:rPr>
                <w:sz w:val="20"/>
                <w:szCs w:val="20"/>
              </w:rPr>
            </w:pPr>
            <w:r w:rsidRPr="00FC5650">
              <w:t>0%</w:t>
            </w:r>
          </w:p>
          <w:p w14:paraId="420B94DE" w14:textId="6E095A8D" w:rsidR="002D0669" w:rsidRPr="00FC5650" w:rsidRDefault="002D0669" w:rsidP="002D0669">
            <w:pPr>
              <w:ind w:left="264" w:right="-108"/>
              <w:contextualSpacing/>
              <w:jc w:val="left"/>
              <w:rPr>
                <w:sz w:val="20"/>
              </w:rPr>
            </w:pPr>
            <w:r w:rsidRPr="00FC5650">
              <w:rPr>
                <w:sz w:val="20"/>
                <w:szCs w:val="20"/>
              </w:rPr>
              <w:t>66,67%</w:t>
            </w:r>
          </w:p>
        </w:tc>
        <w:tc>
          <w:tcPr>
            <w:tcW w:w="267" w:type="pct"/>
            <w:shd w:val="clear" w:color="auto" w:fill="auto"/>
          </w:tcPr>
          <w:p w14:paraId="376F65B1" w14:textId="78D9DDDC" w:rsidR="002D0669" w:rsidRPr="00FC5650" w:rsidRDefault="002D0669" w:rsidP="002D0669">
            <w:pPr>
              <w:ind w:left="21" w:right="-108"/>
              <w:contextualSpacing/>
              <w:rPr>
                <w:sz w:val="20"/>
              </w:rPr>
            </w:pPr>
            <w:r w:rsidRPr="00FC5650">
              <w:rPr>
                <w:sz w:val="20"/>
                <w:szCs w:val="20"/>
              </w:rPr>
              <w:t>Ср.33,3</w:t>
            </w:r>
          </w:p>
        </w:tc>
        <w:tc>
          <w:tcPr>
            <w:tcW w:w="1079" w:type="pct"/>
            <w:shd w:val="clear" w:color="auto" w:fill="auto"/>
          </w:tcPr>
          <w:p w14:paraId="515AE303" w14:textId="67B8CBCD" w:rsidR="002D0669" w:rsidRPr="00FC5650" w:rsidRDefault="002D0669" w:rsidP="002D0669">
            <w:pPr>
              <w:ind w:firstLine="284"/>
              <w:contextualSpacing/>
              <w:jc w:val="both"/>
              <w:rPr>
                <w:sz w:val="20"/>
              </w:rPr>
            </w:pPr>
          </w:p>
        </w:tc>
      </w:tr>
    </w:tbl>
    <w:p w14:paraId="37F9CD87" w14:textId="77777777" w:rsidR="001E7294" w:rsidRPr="00FC5650" w:rsidRDefault="003B67C9" w:rsidP="007270C2">
      <w:pPr>
        <w:ind w:firstLine="284"/>
        <w:contextualSpacing/>
        <w:jc w:val="both"/>
      </w:pPr>
      <w:r w:rsidRPr="00FC5650">
        <w:t xml:space="preserve">Следует усилить умения в области развития читательской грамотности </w:t>
      </w:r>
      <w:r w:rsidR="00B6290D" w:rsidRPr="00FC5650">
        <w:t xml:space="preserve">у обучающихся в данном классе, т.к. </w:t>
      </w:r>
      <w:r w:rsidR="009515DC" w:rsidRPr="00FC5650">
        <w:t>в целом качество обученности у ребят низкое по школе.</w:t>
      </w:r>
    </w:p>
    <w:p w14:paraId="29B42EEB" w14:textId="77777777" w:rsidR="000C268C" w:rsidRPr="00FC5650" w:rsidRDefault="000C268C" w:rsidP="007270C2">
      <w:pPr>
        <w:ind w:firstLine="284"/>
        <w:contextualSpacing/>
        <w:jc w:val="both"/>
        <w:rPr>
          <w:b/>
        </w:rPr>
      </w:pPr>
    </w:p>
    <w:p w14:paraId="054E906F" w14:textId="48777444" w:rsidR="00923D5D" w:rsidRPr="00FC5650" w:rsidRDefault="001E7294" w:rsidP="007270C2">
      <w:pPr>
        <w:ind w:firstLine="284"/>
        <w:contextualSpacing/>
        <w:jc w:val="both"/>
        <w:rPr>
          <w:b/>
        </w:rPr>
      </w:pPr>
      <w:r w:rsidRPr="00FC5650">
        <w:rPr>
          <w:b/>
        </w:rPr>
        <w:t xml:space="preserve">Результаты </w:t>
      </w:r>
      <w:r w:rsidR="00923D5D" w:rsidRPr="00FC5650">
        <w:rPr>
          <w:b/>
        </w:rPr>
        <w:t xml:space="preserve">краевых диагностических работ </w:t>
      </w:r>
      <w:r w:rsidRPr="00FC5650">
        <w:rPr>
          <w:b/>
        </w:rPr>
        <w:t xml:space="preserve">в </w:t>
      </w:r>
      <w:r w:rsidR="00923D5D" w:rsidRPr="00FC5650">
        <w:rPr>
          <w:b/>
        </w:rPr>
        <w:t>7</w:t>
      </w:r>
      <w:r w:rsidR="003042D9" w:rsidRPr="00FC5650">
        <w:rPr>
          <w:b/>
        </w:rPr>
        <w:t xml:space="preserve"> классе</w:t>
      </w:r>
      <w:r w:rsidR="00630048" w:rsidRPr="00FC5650">
        <w:rPr>
          <w:b/>
        </w:rPr>
        <w:t xml:space="preserve"> </w:t>
      </w:r>
      <w:r w:rsidRPr="00FC5650">
        <w:rPr>
          <w:b/>
        </w:rPr>
        <w:t>(математическая грамотность)</w:t>
      </w:r>
    </w:p>
    <w:tbl>
      <w:tblPr>
        <w:tblW w:w="13349" w:type="dxa"/>
        <w:tblInd w:w="98" w:type="dxa"/>
        <w:tblLook w:val="04A0" w:firstRow="1" w:lastRow="0" w:firstColumn="1" w:lastColumn="0" w:noHBand="0" w:noVBand="1"/>
      </w:tblPr>
      <w:tblGrid>
        <w:gridCol w:w="2440"/>
        <w:gridCol w:w="1398"/>
        <w:gridCol w:w="1417"/>
        <w:gridCol w:w="1418"/>
        <w:gridCol w:w="1417"/>
        <w:gridCol w:w="1295"/>
        <w:gridCol w:w="1304"/>
        <w:gridCol w:w="1304"/>
        <w:gridCol w:w="1356"/>
      </w:tblGrid>
      <w:tr w:rsidR="00FC5650" w:rsidRPr="00FC5650" w14:paraId="4F28ACC0" w14:textId="77777777" w:rsidTr="007270C2">
        <w:trPr>
          <w:trHeight w:val="136"/>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7A461" w14:textId="77777777" w:rsidR="00EA5AF3" w:rsidRPr="00FC5650" w:rsidRDefault="00EA5AF3" w:rsidP="007270C2">
            <w:pPr>
              <w:pStyle w:val="aff2"/>
              <w:contextualSpacing/>
            </w:pPr>
            <w:r w:rsidRPr="00FC5650">
              <w:lastRenderedPageBreak/>
              <w:t> </w:t>
            </w:r>
            <w:r w:rsidR="00630048" w:rsidRPr="00FC5650">
              <w:t>ОО</w:t>
            </w:r>
          </w:p>
        </w:tc>
        <w:tc>
          <w:tcPr>
            <w:tcW w:w="5650" w:type="dxa"/>
            <w:gridSpan w:val="4"/>
            <w:tcBorders>
              <w:top w:val="single" w:sz="8" w:space="0" w:color="auto"/>
              <w:left w:val="nil"/>
              <w:bottom w:val="single" w:sz="8" w:space="0" w:color="auto"/>
              <w:right w:val="single" w:sz="8" w:space="0" w:color="auto"/>
            </w:tcBorders>
            <w:shd w:val="clear" w:color="auto" w:fill="auto"/>
            <w:noWrap/>
            <w:vAlign w:val="center"/>
          </w:tcPr>
          <w:p w14:paraId="6A39DD99" w14:textId="77777777" w:rsidR="00EA5AF3" w:rsidRPr="00FC5650" w:rsidRDefault="00EA5AF3" w:rsidP="007270C2">
            <w:pPr>
              <w:pStyle w:val="aff2"/>
              <w:contextualSpacing/>
              <w:rPr>
                <w:b/>
                <w:bCs/>
              </w:rPr>
            </w:pPr>
            <w:r w:rsidRPr="00FC5650">
              <w:t>МБОУ "Южно-Александровская СОШ № 5"</w:t>
            </w:r>
          </w:p>
        </w:tc>
        <w:tc>
          <w:tcPr>
            <w:tcW w:w="5259" w:type="dxa"/>
            <w:gridSpan w:val="4"/>
            <w:tcBorders>
              <w:top w:val="single" w:sz="8" w:space="0" w:color="auto"/>
              <w:left w:val="nil"/>
              <w:bottom w:val="single" w:sz="8" w:space="0" w:color="auto"/>
              <w:right w:val="single" w:sz="8" w:space="0" w:color="auto"/>
            </w:tcBorders>
          </w:tcPr>
          <w:p w14:paraId="48F737E8" w14:textId="77777777" w:rsidR="00EA5AF3" w:rsidRPr="00FC5650" w:rsidRDefault="00EA5AF3" w:rsidP="007270C2">
            <w:pPr>
              <w:pStyle w:val="aff2"/>
              <w:contextualSpacing/>
              <w:jc w:val="center"/>
            </w:pPr>
            <w:r w:rsidRPr="00FC5650">
              <w:t>Ельниковская СОШ</w:t>
            </w:r>
          </w:p>
        </w:tc>
      </w:tr>
      <w:tr w:rsidR="00FC5650" w:rsidRPr="00FC5650" w14:paraId="2ED18B50" w14:textId="77777777" w:rsidTr="007270C2">
        <w:trPr>
          <w:trHeight w:val="136"/>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782A0C" w14:textId="77777777" w:rsidR="00EA5AF3" w:rsidRPr="00FC5650" w:rsidRDefault="00EA5AF3" w:rsidP="007270C2">
            <w:pPr>
              <w:pStyle w:val="aff2"/>
              <w:contextualSpacing/>
            </w:pPr>
          </w:p>
        </w:tc>
        <w:tc>
          <w:tcPr>
            <w:tcW w:w="1398" w:type="dxa"/>
            <w:tcBorders>
              <w:top w:val="single" w:sz="8" w:space="0" w:color="auto"/>
              <w:left w:val="nil"/>
              <w:bottom w:val="single" w:sz="8" w:space="0" w:color="auto"/>
              <w:right w:val="single" w:sz="4" w:space="0" w:color="auto"/>
            </w:tcBorders>
            <w:shd w:val="clear" w:color="auto" w:fill="auto"/>
            <w:noWrap/>
            <w:vAlign w:val="center"/>
          </w:tcPr>
          <w:p w14:paraId="2AF20892" w14:textId="77777777" w:rsidR="00EA5AF3" w:rsidRPr="00FC5650" w:rsidRDefault="00EA5AF3" w:rsidP="007270C2">
            <w:pPr>
              <w:pStyle w:val="aff2"/>
              <w:contextualSpacing/>
              <w:rPr>
                <w:b/>
                <w:bCs/>
              </w:rPr>
            </w:pPr>
            <w:r w:rsidRPr="00FC5650">
              <w:rPr>
                <w:b/>
                <w:bCs/>
              </w:rPr>
              <w:t>2018-2019</w:t>
            </w:r>
          </w:p>
        </w:tc>
        <w:tc>
          <w:tcPr>
            <w:tcW w:w="1417" w:type="dxa"/>
            <w:tcBorders>
              <w:top w:val="single" w:sz="8" w:space="0" w:color="auto"/>
              <w:left w:val="nil"/>
              <w:bottom w:val="single" w:sz="8" w:space="0" w:color="auto"/>
              <w:right w:val="single" w:sz="4" w:space="0" w:color="auto"/>
            </w:tcBorders>
            <w:shd w:val="clear" w:color="auto" w:fill="auto"/>
            <w:noWrap/>
            <w:vAlign w:val="center"/>
          </w:tcPr>
          <w:p w14:paraId="223F8655" w14:textId="77777777" w:rsidR="00EA5AF3" w:rsidRPr="00FC5650" w:rsidRDefault="00EA5AF3" w:rsidP="007270C2">
            <w:pPr>
              <w:pStyle w:val="aff2"/>
              <w:contextualSpacing/>
              <w:rPr>
                <w:b/>
                <w:bCs/>
              </w:rPr>
            </w:pPr>
            <w:r w:rsidRPr="00FC5650">
              <w:rPr>
                <w:b/>
                <w:bCs/>
              </w:rPr>
              <w:t>2019-2020</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7A1134AE" w14:textId="77777777" w:rsidR="00EA5AF3" w:rsidRPr="00FC5650" w:rsidRDefault="00EA5AF3" w:rsidP="007270C2">
            <w:pPr>
              <w:pStyle w:val="aff2"/>
              <w:contextualSpacing/>
              <w:rPr>
                <w:b/>
                <w:bCs/>
              </w:rPr>
            </w:pPr>
            <w:r w:rsidRPr="00FC5650">
              <w:rPr>
                <w:b/>
                <w:bCs/>
              </w:rPr>
              <w:t>2020-2021</w:t>
            </w:r>
          </w:p>
        </w:tc>
        <w:tc>
          <w:tcPr>
            <w:tcW w:w="1417" w:type="dxa"/>
            <w:tcBorders>
              <w:top w:val="single" w:sz="8" w:space="0" w:color="auto"/>
              <w:left w:val="nil"/>
              <w:bottom w:val="single" w:sz="8" w:space="0" w:color="auto"/>
              <w:right w:val="single" w:sz="8" w:space="0" w:color="auto"/>
            </w:tcBorders>
          </w:tcPr>
          <w:p w14:paraId="011EF432" w14:textId="77777777" w:rsidR="00EA5AF3" w:rsidRPr="00FC5650" w:rsidRDefault="00EA5AF3" w:rsidP="007270C2">
            <w:pPr>
              <w:pStyle w:val="aff2"/>
              <w:contextualSpacing/>
              <w:rPr>
                <w:b/>
                <w:bCs/>
              </w:rPr>
            </w:pPr>
            <w:r w:rsidRPr="00FC5650">
              <w:rPr>
                <w:b/>
                <w:bCs/>
              </w:rPr>
              <w:t>2021-2022</w:t>
            </w:r>
          </w:p>
        </w:tc>
        <w:tc>
          <w:tcPr>
            <w:tcW w:w="1295" w:type="dxa"/>
            <w:tcBorders>
              <w:top w:val="single" w:sz="8" w:space="0" w:color="auto"/>
              <w:left w:val="nil"/>
              <w:bottom w:val="single" w:sz="8" w:space="0" w:color="auto"/>
              <w:right w:val="single" w:sz="8" w:space="0" w:color="auto"/>
            </w:tcBorders>
            <w:vAlign w:val="center"/>
          </w:tcPr>
          <w:p w14:paraId="1B8AD4BE" w14:textId="77777777" w:rsidR="00EA5AF3" w:rsidRPr="00FC5650" w:rsidRDefault="00EA5AF3" w:rsidP="007270C2">
            <w:pPr>
              <w:ind w:firstLine="33"/>
              <w:contextualSpacing/>
              <w:jc w:val="both"/>
              <w:rPr>
                <w:b/>
                <w:bCs/>
              </w:rPr>
            </w:pPr>
            <w:r w:rsidRPr="00FC5650">
              <w:rPr>
                <w:b/>
                <w:bCs/>
              </w:rPr>
              <w:t>2018-2019</w:t>
            </w:r>
          </w:p>
        </w:tc>
        <w:tc>
          <w:tcPr>
            <w:tcW w:w="1304" w:type="dxa"/>
            <w:tcBorders>
              <w:top w:val="single" w:sz="8" w:space="0" w:color="auto"/>
              <w:left w:val="nil"/>
              <w:bottom w:val="single" w:sz="8" w:space="0" w:color="auto"/>
              <w:right w:val="single" w:sz="8" w:space="0" w:color="auto"/>
            </w:tcBorders>
            <w:vAlign w:val="center"/>
          </w:tcPr>
          <w:p w14:paraId="381047CE" w14:textId="77777777" w:rsidR="00EA5AF3" w:rsidRPr="00FC5650" w:rsidRDefault="00EA5AF3" w:rsidP="007270C2">
            <w:pPr>
              <w:ind w:firstLine="33"/>
              <w:contextualSpacing/>
              <w:jc w:val="both"/>
              <w:rPr>
                <w:b/>
                <w:bCs/>
              </w:rPr>
            </w:pPr>
            <w:r w:rsidRPr="00FC5650">
              <w:rPr>
                <w:b/>
                <w:bCs/>
              </w:rPr>
              <w:t>2019-2020</w:t>
            </w:r>
          </w:p>
        </w:tc>
        <w:tc>
          <w:tcPr>
            <w:tcW w:w="1304" w:type="dxa"/>
            <w:tcBorders>
              <w:top w:val="single" w:sz="8" w:space="0" w:color="auto"/>
              <w:left w:val="nil"/>
              <w:bottom w:val="single" w:sz="8" w:space="0" w:color="auto"/>
              <w:right w:val="single" w:sz="8" w:space="0" w:color="auto"/>
            </w:tcBorders>
            <w:vAlign w:val="center"/>
          </w:tcPr>
          <w:p w14:paraId="639F7373" w14:textId="77777777" w:rsidR="00EA5AF3" w:rsidRPr="00FC5650" w:rsidRDefault="00EA5AF3" w:rsidP="007270C2">
            <w:pPr>
              <w:ind w:firstLine="33"/>
              <w:contextualSpacing/>
              <w:jc w:val="both"/>
              <w:rPr>
                <w:b/>
                <w:bCs/>
              </w:rPr>
            </w:pPr>
            <w:r w:rsidRPr="00FC5650">
              <w:rPr>
                <w:b/>
                <w:bCs/>
              </w:rPr>
              <w:t>2020-2021</w:t>
            </w:r>
          </w:p>
        </w:tc>
        <w:tc>
          <w:tcPr>
            <w:tcW w:w="1356" w:type="dxa"/>
            <w:tcBorders>
              <w:top w:val="single" w:sz="8" w:space="0" w:color="auto"/>
              <w:left w:val="nil"/>
              <w:bottom w:val="single" w:sz="8" w:space="0" w:color="auto"/>
              <w:right w:val="single" w:sz="8" w:space="0" w:color="auto"/>
            </w:tcBorders>
          </w:tcPr>
          <w:p w14:paraId="771D018E" w14:textId="77777777" w:rsidR="00EA5AF3" w:rsidRPr="00FC5650" w:rsidRDefault="00EA5AF3" w:rsidP="007270C2">
            <w:pPr>
              <w:ind w:firstLine="33"/>
              <w:contextualSpacing/>
              <w:jc w:val="both"/>
              <w:rPr>
                <w:b/>
                <w:bCs/>
              </w:rPr>
            </w:pPr>
            <w:r w:rsidRPr="00FC5650">
              <w:rPr>
                <w:b/>
                <w:bCs/>
              </w:rPr>
              <w:t>2021-2022</w:t>
            </w:r>
          </w:p>
        </w:tc>
      </w:tr>
      <w:tr w:rsidR="00FC5650" w:rsidRPr="00FC5650" w14:paraId="4FEE7FE9" w14:textId="77777777" w:rsidTr="007270C2">
        <w:trPr>
          <w:trHeight w:val="245"/>
        </w:trPr>
        <w:tc>
          <w:tcPr>
            <w:tcW w:w="2440" w:type="dxa"/>
            <w:tcBorders>
              <w:top w:val="nil"/>
              <w:left w:val="single" w:sz="8" w:space="0" w:color="auto"/>
              <w:bottom w:val="single" w:sz="4" w:space="0" w:color="auto"/>
              <w:right w:val="single" w:sz="8" w:space="0" w:color="auto"/>
            </w:tcBorders>
            <w:shd w:val="clear" w:color="auto" w:fill="auto"/>
            <w:noWrap/>
            <w:hideMark/>
          </w:tcPr>
          <w:p w14:paraId="37DA571A" w14:textId="77777777" w:rsidR="00EA5AF3" w:rsidRPr="00FC5650" w:rsidRDefault="00EA5AF3" w:rsidP="007270C2">
            <w:pPr>
              <w:pStyle w:val="aff2"/>
              <w:contextualSpacing/>
              <w:rPr>
                <w:b/>
              </w:rPr>
            </w:pPr>
            <w:r w:rsidRPr="00FC5650">
              <w:rPr>
                <w:b/>
              </w:rPr>
              <w:t>Ниже базового</w:t>
            </w:r>
          </w:p>
        </w:tc>
        <w:tc>
          <w:tcPr>
            <w:tcW w:w="1398" w:type="dxa"/>
            <w:tcBorders>
              <w:top w:val="nil"/>
              <w:left w:val="nil"/>
              <w:bottom w:val="single" w:sz="4" w:space="0" w:color="auto"/>
              <w:right w:val="single" w:sz="4" w:space="0" w:color="auto"/>
            </w:tcBorders>
            <w:shd w:val="clear" w:color="auto" w:fill="auto"/>
            <w:noWrap/>
            <w:hideMark/>
          </w:tcPr>
          <w:p w14:paraId="4E4C4E85" w14:textId="77777777" w:rsidR="00EA5AF3" w:rsidRPr="00FC5650" w:rsidRDefault="00EA5AF3" w:rsidP="007270C2">
            <w:pPr>
              <w:pStyle w:val="aff2"/>
              <w:contextualSpacing/>
            </w:pPr>
            <w:bookmarkStart w:id="19" w:name="RANGE!H3"/>
            <w:r w:rsidRPr="00FC5650">
              <w:t>70,00%</w:t>
            </w:r>
            <w:bookmarkEnd w:id="19"/>
          </w:p>
        </w:tc>
        <w:tc>
          <w:tcPr>
            <w:tcW w:w="1417" w:type="dxa"/>
            <w:tcBorders>
              <w:top w:val="nil"/>
              <w:left w:val="nil"/>
              <w:bottom w:val="single" w:sz="4" w:space="0" w:color="auto"/>
              <w:right w:val="single" w:sz="4" w:space="0" w:color="auto"/>
            </w:tcBorders>
            <w:shd w:val="clear" w:color="auto" w:fill="auto"/>
            <w:noWrap/>
            <w:hideMark/>
          </w:tcPr>
          <w:p w14:paraId="606D287E" w14:textId="6BF0D9CC" w:rsidR="00EA5AF3" w:rsidRPr="00FC5650" w:rsidRDefault="00C973D6" w:rsidP="007270C2">
            <w:pPr>
              <w:pStyle w:val="aff2"/>
              <w:contextualSpacing/>
            </w:pPr>
            <w:r w:rsidRPr="00FC5650">
              <w:t>-</w:t>
            </w:r>
          </w:p>
        </w:tc>
        <w:tc>
          <w:tcPr>
            <w:tcW w:w="1418" w:type="dxa"/>
            <w:tcBorders>
              <w:top w:val="nil"/>
              <w:left w:val="nil"/>
              <w:bottom w:val="single" w:sz="4" w:space="0" w:color="auto"/>
              <w:right w:val="single" w:sz="8" w:space="0" w:color="auto"/>
            </w:tcBorders>
            <w:shd w:val="clear" w:color="auto" w:fill="auto"/>
            <w:noWrap/>
            <w:hideMark/>
          </w:tcPr>
          <w:p w14:paraId="56B7645B" w14:textId="77777777" w:rsidR="00EA5AF3" w:rsidRPr="00FC5650" w:rsidRDefault="00EA5AF3" w:rsidP="007270C2">
            <w:pPr>
              <w:pStyle w:val="aff2"/>
              <w:contextualSpacing/>
            </w:pPr>
            <w:r w:rsidRPr="00FC5650">
              <w:t>25,00%</w:t>
            </w:r>
          </w:p>
        </w:tc>
        <w:tc>
          <w:tcPr>
            <w:tcW w:w="1417" w:type="dxa"/>
            <w:tcBorders>
              <w:top w:val="nil"/>
              <w:left w:val="nil"/>
              <w:bottom w:val="single" w:sz="4" w:space="0" w:color="auto"/>
              <w:right w:val="single" w:sz="8" w:space="0" w:color="auto"/>
            </w:tcBorders>
          </w:tcPr>
          <w:p w14:paraId="5491D731" w14:textId="77777777" w:rsidR="00EA5AF3" w:rsidRPr="00FC5650" w:rsidRDefault="00EA5AF3" w:rsidP="007270C2">
            <w:pPr>
              <w:pStyle w:val="aff2"/>
              <w:contextualSpacing/>
            </w:pPr>
            <w:r w:rsidRPr="00FC5650">
              <w:t>0,00%</w:t>
            </w:r>
          </w:p>
        </w:tc>
        <w:tc>
          <w:tcPr>
            <w:tcW w:w="1295" w:type="dxa"/>
            <w:tcBorders>
              <w:top w:val="nil"/>
              <w:left w:val="nil"/>
              <w:bottom w:val="single" w:sz="4" w:space="0" w:color="auto"/>
              <w:right w:val="single" w:sz="8" w:space="0" w:color="auto"/>
            </w:tcBorders>
            <w:vAlign w:val="center"/>
          </w:tcPr>
          <w:p w14:paraId="79F94E5C" w14:textId="624EE201" w:rsidR="00EA5AF3" w:rsidRPr="00FC5650" w:rsidRDefault="00C973D6" w:rsidP="007270C2">
            <w:pPr>
              <w:ind w:firstLine="284"/>
              <w:contextualSpacing/>
              <w:jc w:val="both"/>
            </w:pPr>
            <w:r w:rsidRPr="00FC5650">
              <w:t>-</w:t>
            </w:r>
          </w:p>
        </w:tc>
        <w:tc>
          <w:tcPr>
            <w:tcW w:w="1304" w:type="dxa"/>
            <w:tcBorders>
              <w:top w:val="nil"/>
              <w:left w:val="nil"/>
              <w:bottom w:val="single" w:sz="4" w:space="0" w:color="auto"/>
              <w:right w:val="single" w:sz="8" w:space="0" w:color="auto"/>
            </w:tcBorders>
            <w:vAlign w:val="center"/>
          </w:tcPr>
          <w:p w14:paraId="6C401E46" w14:textId="499B3280" w:rsidR="00EA5AF3" w:rsidRPr="00FC5650" w:rsidRDefault="00C973D6" w:rsidP="007270C2">
            <w:pPr>
              <w:ind w:firstLine="284"/>
              <w:contextualSpacing/>
              <w:jc w:val="both"/>
            </w:pPr>
            <w:r w:rsidRPr="00FC5650">
              <w:t>-</w:t>
            </w:r>
          </w:p>
        </w:tc>
        <w:tc>
          <w:tcPr>
            <w:tcW w:w="1304" w:type="dxa"/>
            <w:tcBorders>
              <w:top w:val="nil"/>
              <w:left w:val="nil"/>
              <w:bottom w:val="single" w:sz="4" w:space="0" w:color="auto"/>
              <w:right w:val="single" w:sz="8" w:space="0" w:color="auto"/>
            </w:tcBorders>
            <w:vAlign w:val="center"/>
          </w:tcPr>
          <w:p w14:paraId="72D65132" w14:textId="77777777" w:rsidR="00EA5AF3" w:rsidRPr="00FC5650" w:rsidRDefault="00EA5AF3" w:rsidP="007270C2">
            <w:pPr>
              <w:ind w:firstLine="284"/>
              <w:contextualSpacing/>
              <w:jc w:val="both"/>
            </w:pPr>
            <w:bookmarkStart w:id="20" w:name="RANGE!J3"/>
            <w:r w:rsidRPr="00FC5650">
              <w:t>0,00%</w:t>
            </w:r>
            <w:bookmarkEnd w:id="20"/>
          </w:p>
        </w:tc>
        <w:tc>
          <w:tcPr>
            <w:tcW w:w="1356" w:type="dxa"/>
            <w:tcBorders>
              <w:top w:val="nil"/>
              <w:left w:val="nil"/>
              <w:bottom w:val="single" w:sz="4" w:space="0" w:color="auto"/>
              <w:right w:val="single" w:sz="8" w:space="0" w:color="auto"/>
            </w:tcBorders>
          </w:tcPr>
          <w:p w14:paraId="22F5EF6A" w14:textId="77777777" w:rsidR="00EA5AF3" w:rsidRPr="00FC5650" w:rsidRDefault="00EA5AF3" w:rsidP="007270C2">
            <w:pPr>
              <w:ind w:firstLine="284"/>
              <w:contextualSpacing/>
              <w:jc w:val="both"/>
            </w:pPr>
            <w:r w:rsidRPr="00FC5650">
              <w:t>0,00%</w:t>
            </w:r>
          </w:p>
        </w:tc>
      </w:tr>
      <w:tr w:rsidR="00FC5650" w:rsidRPr="00FC5650" w14:paraId="171DEC4D" w14:textId="77777777" w:rsidTr="007270C2">
        <w:trPr>
          <w:trHeight w:val="189"/>
        </w:trPr>
        <w:tc>
          <w:tcPr>
            <w:tcW w:w="2440" w:type="dxa"/>
            <w:tcBorders>
              <w:top w:val="nil"/>
              <w:left w:val="single" w:sz="8" w:space="0" w:color="auto"/>
              <w:bottom w:val="single" w:sz="4" w:space="0" w:color="auto"/>
              <w:right w:val="single" w:sz="8" w:space="0" w:color="auto"/>
            </w:tcBorders>
            <w:shd w:val="clear" w:color="auto" w:fill="auto"/>
            <w:noWrap/>
            <w:hideMark/>
          </w:tcPr>
          <w:p w14:paraId="0BADF5A6" w14:textId="77777777" w:rsidR="00EA5AF3" w:rsidRPr="00FC5650" w:rsidRDefault="00EA5AF3" w:rsidP="007270C2">
            <w:pPr>
              <w:pStyle w:val="aff2"/>
              <w:contextualSpacing/>
              <w:rPr>
                <w:b/>
              </w:rPr>
            </w:pPr>
            <w:r w:rsidRPr="00FC5650">
              <w:rPr>
                <w:b/>
              </w:rPr>
              <w:t>Базовый</w:t>
            </w:r>
          </w:p>
        </w:tc>
        <w:tc>
          <w:tcPr>
            <w:tcW w:w="1398" w:type="dxa"/>
            <w:tcBorders>
              <w:top w:val="nil"/>
              <w:left w:val="nil"/>
              <w:bottom w:val="single" w:sz="4" w:space="0" w:color="auto"/>
              <w:right w:val="single" w:sz="4" w:space="0" w:color="auto"/>
            </w:tcBorders>
            <w:shd w:val="clear" w:color="auto" w:fill="auto"/>
            <w:noWrap/>
            <w:hideMark/>
          </w:tcPr>
          <w:p w14:paraId="2BB59947" w14:textId="77777777" w:rsidR="00EA5AF3" w:rsidRPr="00FC5650" w:rsidRDefault="00EA5AF3" w:rsidP="007270C2">
            <w:pPr>
              <w:pStyle w:val="aff2"/>
              <w:contextualSpacing/>
            </w:pPr>
            <w:bookmarkStart w:id="21" w:name="RANGE!I3"/>
            <w:r w:rsidRPr="00FC5650">
              <w:t>30,00%</w:t>
            </w:r>
            <w:bookmarkEnd w:id="21"/>
          </w:p>
        </w:tc>
        <w:tc>
          <w:tcPr>
            <w:tcW w:w="1417" w:type="dxa"/>
            <w:tcBorders>
              <w:top w:val="nil"/>
              <w:left w:val="nil"/>
              <w:bottom w:val="single" w:sz="4" w:space="0" w:color="auto"/>
              <w:right w:val="single" w:sz="4" w:space="0" w:color="auto"/>
            </w:tcBorders>
            <w:shd w:val="clear" w:color="auto" w:fill="auto"/>
            <w:noWrap/>
            <w:hideMark/>
          </w:tcPr>
          <w:p w14:paraId="70C60691" w14:textId="11E04991" w:rsidR="00EA5AF3" w:rsidRPr="00FC5650" w:rsidRDefault="00C973D6" w:rsidP="007270C2">
            <w:pPr>
              <w:pStyle w:val="aff2"/>
              <w:contextualSpacing/>
            </w:pPr>
            <w:r w:rsidRPr="00FC5650">
              <w:t>-</w:t>
            </w:r>
          </w:p>
        </w:tc>
        <w:tc>
          <w:tcPr>
            <w:tcW w:w="1418" w:type="dxa"/>
            <w:tcBorders>
              <w:top w:val="nil"/>
              <w:left w:val="nil"/>
              <w:bottom w:val="single" w:sz="4" w:space="0" w:color="auto"/>
              <w:right w:val="single" w:sz="8" w:space="0" w:color="auto"/>
            </w:tcBorders>
            <w:shd w:val="clear" w:color="auto" w:fill="auto"/>
            <w:noWrap/>
            <w:hideMark/>
          </w:tcPr>
          <w:p w14:paraId="77F6D757" w14:textId="77777777" w:rsidR="00EA5AF3" w:rsidRPr="00FC5650" w:rsidRDefault="00EA5AF3" w:rsidP="007270C2">
            <w:pPr>
              <w:pStyle w:val="aff2"/>
              <w:contextualSpacing/>
            </w:pPr>
            <w:r w:rsidRPr="00FC5650">
              <w:t>50,00%</w:t>
            </w:r>
          </w:p>
        </w:tc>
        <w:tc>
          <w:tcPr>
            <w:tcW w:w="1417" w:type="dxa"/>
            <w:tcBorders>
              <w:top w:val="nil"/>
              <w:left w:val="nil"/>
              <w:bottom w:val="single" w:sz="4" w:space="0" w:color="auto"/>
              <w:right w:val="single" w:sz="8" w:space="0" w:color="auto"/>
            </w:tcBorders>
          </w:tcPr>
          <w:p w14:paraId="53B02FBF" w14:textId="77777777" w:rsidR="00EA5AF3" w:rsidRPr="00FC5650" w:rsidRDefault="00EA5AF3" w:rsidP="007270C2">
            <w:pPr>
              <w:pStyle w:val="aff2"/>
              <w:contextualSpacing/>
            </w:pPr>
            <w:r w:rsidRPr="00FC5650">
              <w:t>36,36%</w:t>
            </w:r>
          </w:p>
        </w:tc>
        <w:tc>
          <w:tcPr>
            <w:tcW w:w="1295" w:type="dxa"/>
            <w:tcBorders>
              <w:top w:val="nil"/>
              <w:left w:val="nil"/>
              <w:bottom w:val="single" w:sz="4" w:space="0" w:color="auto"/>
              <w:right w:val="single" w:sz="8" w:space="0" w:color="auto"/>
            </w:tcBorders>
            <w:vAlign w:val="center"/>
          </w:tcPr>
          <w:p w14:paraId="29249811" w14:textId="07411E41" w:rsidR="00EA5AF3" w:rsidRPr="00FC5650" w:rsidRDefault="00C973D6" w:rsidP="007270C2">
            <w:pPr>
              <w:ind w:firstLine="284"/>
              <w:contextualSpacing/>
              <w:jc w:val="both"/>
            </w:pPr>
            <w:r w:rsidRPr="00FC5650">
              <w:t>-</w:t>
            </w:r>
          </w:p>
        </w:tc>
        <w:tc>
          <w:tcPr>
            <w:tcW w:w="1304" w:type="dxa"/>
            <w:tcBorders>
              <w:top w:val="nil"/>
              <w:left w:val="nil"/>
              <w:bottom w:val="single" w:sz="4" w:space="0" w:color="auto"/>
              <w:right w:val="single" w:sz="8" w:space="0" w:color="auto"/>
            </w:tcBorders>
            <w:vAlign w:val="center"/>
          </w:tcPr>
          <w:p w14:paraId="7BEA8A4E" w14:textId="61ED2620" w:rsidR="00EA5AF3" w:rsidRPr="00FC5650" w:rsidRDefault="00C973D6" w:rsidP="007270C2">
            <w:pPr>
              <w:ind w:firstLine="284"/>
              <w:contextualSpacing/>
              <w:jc w:val="both"/>
            </w:pPr>
            <w:r w:rsidRPr="00FC5650">
              <w:t>-</w:t>
            </w:r>
          </w:p>
        </w:tc>
        <w:tc>
          <w:tcPr>
            <w:tcW w:w="1304" w:type="dxa"/>
            <w:tcBorders>
              <w:top w:val="nil"/>
              <w:left w:val="nil"/>
              <w:bottom w:val="single" w:sz="4" w:space="0" w:color="auto"/>
              <w:right w:val="single" w:sz="8" w:space="0" w:color="auto"/>
            </w:tcBorders>
            <w:vAlign w:val="center"/>
          </w:tcPr>
          <w:p w14:paraId="6FC8D323" w14:textId="77777777" w:rsidR="00EA5AF3" w:rsidRPr="00FC5650" w:rsidRDefault="00EA5AF3" w:rsidP="007270C2">
            <w:pPr>
              <w:ind w:firstLine="284"/>
              <w:contextualSpacing/>
              <w:jc w:val="both"/>
            </w:pPr>
            <w:r w:rsidRPr="00FC5650">
              <w:t>0,00%</w:t>
            </w:r>
          </w:p>
        </w:tc>
        <w:tc>
          <w:tcPr>
            <w:tcW w:w="1356" w:type="dxa"/>
            <w:tcBorders>
              <w:top w:val="nil"/>
              <w:left w:val="nil"/>
              <w:bottom w:val="single" w:sz="4" w:space="0" w:color="auto"/>
              <w:right w:val="single" w:sz="8" w:space="0" w:color="auto"/>
            </w:tcBorders>
          </w:tcPr>
          <w:p w14:paraId="0658C8D9" w14:textId="77777777" w:rsidR="00EA5AF3" w:rsidRPr="00FC5650" w:rsidRDefault="00EA5AF3" w:rsidP="007270C2">
            <w:pPr>
              <w:ind w:firstLine="284"/>
              <w:contextualSpacing/>
              <w:jc w:val="both"/>
            </w:pPr>
            <w:r w:rsidRPr="00FC5650">
              <w:t>0,00%</w:t>
            </w:r>
          </w:p>
        </w:tc>
      </w:tr>
      <w:tr w:rsidR="00FC5650" w:rsidRPr="00FC5650" w14:paraId="26DE9626" w14:textId="77777777" w:rsidTr="007270C2">
        <w:trPr>
          <w:trHeight w:val="235"/>
        </w:trPr>
        <w:tc>
          <w:tcPr>
            <w:tcW w:w="2440" w:type="dxa"/>
            <w:tcBorders>
              <w:top w:val="nil"/>
              <w:left w:val="single" w:sz="8" w:space="0" w:color="auto"/>
              <w:bottom w:val="single" w:sz="8" w:space="0" w:color="auto"/>
              <w:right w:val="single" w:sz="8" w:space="0" w:color="auto"/>
            </w:tcBorders>
            <w:shd w:val="clear" w:color="auto" w:fill="auto"/>
            <w:noWrap/>
            <w:hideMark/>
          </w:tcPr>
          <w:p w14:paraId="71FEF3AD" w14:textId="77777777" w:rsidR="00EA5AF3" w:rsidRPr="00FC5650" w:rsidRDefault="00EA5AF3" w:rsidP="007270C2">
            <w:pPr>
              <w:pStyle w:val="aff2"/>
              <w:contextualSpacing/>
              <w:rPr>
                <w:b/>
              </w:rPr>
            </w:pPr>
            <w:r w:rsidRPr="00FC5650">
              <w:rPr>
                <w:b/>
              </w:rPr>
              <w:t>Повышенный</w:t>
            </w:r>
          </w:p>
        </w:tc>
        <w:tc>
          <w:tcPr>
            <w:tcW w:w="1398" w:type="dxa"/>
            <w:tcBorders>
              <w:top w:val="nil"/>
              <w:left w:val="nil"/>
              <w:bottom w:val="single" w:sz="8" w:space="0" w:color="auto"/>
              <w:right w:val="single" w:sz="4" w:space="0" w:color="auto"/>
            </w:tcBorders>
            <w:shd w:val="clear" w:color="auto" w:fill="auto"/>
            <w:noWrap/>
            <w:hideMark/>
          </w:tcPr>
          <w:p w14:paraId="5CD72C68" w14:textId="77777777" w:rsidR="00EA5AF3" w:rsidRPr="00FC5650" w:rsidRDefault="00EA5AF3" w:rsidP="007270C2">
            <w:pPr>
              <w:pStyle w:val="aff2"/>
              <w:contextualSpacing/>
            </w:pPr>
            <w:bookmarkStart w:id="22" w:name="RANGE!K3"/>
            <w:r w:rsidRPr="00FC5650">
              <w:t>0,00%</w:t>
            </w:r>
            <w:bookmarkEnd w:id="22"/>
          </w:p>
        </w:tc>
        <w:tc>
          <w:tcPr>
            <w:tcW w:w="1417" w:type="dxa"/>
            <w:tcBorders>
              <w:top w:val="nil"/>
              <w:left w:val="nil"/>
              <w:bottom w:val="single" w:sz="8" w:space="0" w:color="auto"/>
              <w:right w:val="single" w:sz="4" w:space="0" w:color="auto"/>
            </w:tcBorders>
            <w:shd w:val="clear" w:color="auto" w:fill="auto"/>
            <w:noWrap/>
            <w:hideMark/>
          </w:tcPr>
          <w:p w14:paraId="45CF75A9" w14:textId="64730D3A" w:rsidR="00EA5AF3" w:rsidRPr="00FC5650" w:rsidRDefault="00C973D6" w:rsidP="007270C2">
            <w:pPr>
              <w:pStyle w:val="aff2"/>
              <w:contextualSpacing/>
            </w:pPr>
            <w:r w:rsidRPr="00FC5650">
              <w:t>-</w:t>
            </w:r>
          </w:p>
        </w:tc>
        <w:tc>
          <w:tcPr>
            <w:tcW w:w="1418" w:type="dxa"/>
            <w:tcBorders>
              <w:top w:val="nil"/>
              <w:left w:val="nil"/>
              <w:bottom w:val="single" w:sz="8" w:space="0" w:color="auto"/>
              <w:right w:val="single" w:sz="8" w:space="0" w:color="auto"/>
            </w:tcBorders>
            <w:shd w:val="clear" w:color="auto" w:fill="auto"/>
            <w:noWrap/>
            <w:hideMark/>
          </w:tcPr>
          <w:p w14:paraId="42E1B31B" w14:textId="77777777" w:rsidR="00EA5AF3" w:rsidRPr="00FC5650" w:rsidRDefault="00EA5AF3" w:rsidP="007270C2">
            <w:pPr>
              <w:pStyle w:val="aff2"/>
              <w:contextualSpacing/>
            </w:pPr>
            <w:r w:rsidRPr="00FC5650">
              <w:t>25,00%</w:t>
            </w:r>
          </w:p>
        </w:tc>
        <w:tc>
          <w:tcPr>
            <w:tcW w:w="1417" w:type="dxa"/>
            <w:tcBorders>
              <w:top w:val="nil"/>
              <w:left w:val="nil"/>
              <w:bottom w:val="single" w:sz="8" w:space="0" w:color="auto"/>
              <w:right w:val="single" w:sz="8" w:space="0" w:color="auto"/>
            </w:tcBorders>
          </w:tcPr>
          <w:p w14:paraId="67A0DD0F" w14:textId="77777777" w:rsidR="00EA5AF3" w:rsidRPr="00FC5650" w:rsidRDefault="00EA5AF3" w:rsidP="007270C2">
            <w:pPr>
              <w:pStyle w:val="aff2"/>
              <w:contextualSpacing/>
            </w:pPr>
            <w:r w:rsidRPr="00FC5650">
              <w:t>63,64%</w:t>
            </w:r>
          </w:p>
        </w:tc>
        <w:tc>
          <w:tcPr>
            <w:tcW w:w="1295" w:type="dxa"/>
            <w:tcBorders>
              <w:top w:val="nil"/>
              <w:left w:val="nil"/>
              <w:bottom w:val="single" w:sz="8" w:space="0" w:color="auto"/>
              <w:right w:val="single" w:sz="8" w:space="0" w:color="auto"/>
            </w:tcBorders>
            <w:vAlign w:val="center"/>
          </w:tcPr>
          <w:p w14:paraId="214D88E1" w14:textId="68324794" w:rsidR="00EA5AF3" w:rsidRPr="00FC5650" w:rsidRDefault="00C973D6" w:rsidP="007270C2">
            <w:pPr>
              <w:keepNext/>
              <w:ind w:firstLine="284"/>
              <w:contextualSpacing/>
              <w:jc w:val="both"/>
            </w:pPr>
            <w:r w:rsidRPr="00FC5650">
              <w:t>-</w:t>
            </w:r>
          </w:p>
        </w:tc>
        <w:tc>
          <w:tcPr>
            <w:tcW w:w="1304" w:type="dxa"/>
            <w:tcBorders>
              <w:top w:val="nil"/>
              <w:left w:val="nil"/>
              <w:bottom w:val="single" w:sz="8" w:space="0" w:color="auto"/>
              <w:right w:val="single" w:sz="8" w:space="0" w:color="auto"/>
            </w:tcBorders>
            <w:vAlign w:val="center"/>
          </w:tcPr>
          <w:p w14:paraId="3688DFF4" w14:textId="61DC7A5B" w:rsidR="00EA5AF3" w:rsidRPr="00FC5650" w:rsidRDefault="00C973D6" w:rsidP="007270C2">
            <w:pPr>
              <w:keepNext/>
              <w:ind w:firstLine="284"/>
              <w:contextualSpacing/>
              <w:jc w:val="both"/>
            </w:pPr>
            <w:r w:rsidRPr="00FC5650">
              <w:t>-</w:t>
            </w:r>
          </w:p>
        </w:tc>
        <w:tc>
          <w:tcPr>
            <w:tcW w:w="1304" w:type="dxa"/>
            <w:tcBorders>
              <w:top w:val="nil"/>
              <w:left w:val="nil"/>
              <w:bottom w:val="single" w:sz="8" w:space="0" w:color="auto"/>
              <w:right w:val="single" w:sz="8" w:space="0" w:color="auto"/>
            </w:tcBorders>
            <w:vAlign w:val="center"/>
          </w:tcPr>
          <w:p w14:paraId="3C0460AB" w14:textId="77777777" w:rsidR="00EA5AF3" w:rsidRPr="00FC5650" w:rsidRDefault="00EA5AF3" w:rsidP="007270C2">
            <w:pPr>
              <w:keepNext/>
              <w:ind w:firstLine="284"/>
              <w:contextualSpacing/>
              <w:jc w:val="both"/>
            </w:pPr>
            <w:r w:rsidRPr="00FC5650">
              <w:t>100%</w:t>
            </w:r>
          </w:p>
        </w:tc>
        <w:tc>
          <w:tcPr>
            <w:tcW w:w="1356" w:type="dxa"/>
            <w:tcBorders>
              <w:top w:val="nil"/>
              <w:left w:val="nil"/>
              <w:bottom w:val="single" w:sz="8" w:space="0" w:color="auto"/>
              <w:right w:val="single" w:sz="8" w:space="0" w:color="auto"/>
            </w:tcBorders>
          </w:tcPr>
          <w:p w14:paraId="0EFD4F79" w14:textId="77777777" w:rsidR="00EA5AF3" w:rsidRPr="00FC5650" w:rsidRDefault="00EA5AF3" w:rsidP="007270C2">
            <w:pPr>
              <w:keepNext/>
              <w:ind w:firstLine="284"/>
              <w:contextualSpacing/>
              <w:jc w:val="both"/>
            </w:pPr>
            <w:r w:rsidRPr="00FC5650">
              <w:t>100%</w:t>
            </w:r>
          </w:p>
        </w:tc>
      </w:tr>
    </w:tbl>
    <w:p w14:paraId="21C4BCA2" w14:textId="77777777" w:rsidR="00CB27DD" w:rsidRPr="00FC5650" w:rsidRDefault="00CB27DD" w:rsidP="007270C2">
      <w:pPr>
        <w:ind w:firstLine="284"/>
        <w:contextualSpacing/>
        <w:jc w:val="both"/>
        <w:rPr>
          <w:b/>
        </w:rPr>
      </w:pPr>
    </w:p>
    <w:p w14:paraId="4432E454" w14:textId="15E588FB" w:rsidR="003042D9" w:rsidRPr="00FC5650" w:rsidRDefault="003042D9" w:rsidP="007270C2">
      <w:pPr>
        <w:ind w:firstLine="284"/>
        <w:contextualSpacing/>
        <w:jc w:val="both"/>
        <w:rPr>
          <w:b/>
        </w:rPr>
      </w:pPr>
      <w:r w:rsidRPr="00FC5650">
        <w:rPr>
          <w:b/>
        </w:rPr>
        <w:t>Результаты краевых диагностических работ в 8 классе</w:t>
      </w:r>
      <w:r w:rsidR="00630048" w:rsidRPr="00FC5650">
        <w:rPr>
          <w:b/>
        </w:rPr>
        <w:t xml:space="preserve"> </w:t>
      </w:r>
      <w:r w:rsidRPr="00FC5650">
        <w:rPr>
          <w:b/>
        </w:rPr>
        <w:t>(</w:t>
      </w:r>
      <w:r w:rsidR="00EE6A52" w:rsidRPr="00FC5650">
        <w:rPr>
          <w:b/>
        </w:rPr>
        <w:t>естественно-научная</w:t>
      </w:r>
      <w:r w:rsidRPr="00FC5650">
        <w:rPr>
          <w:b/>
        </w:rPr>
        <w:t xml:space="preserve"> грамотность) </w:t>
      </w:r>
    </w:p>
    <w:tbl>
      <w:tblPr>
        <w:tblW w:w="13966" w:type="dxa"/>
        <w:tblInd w:w="98" w:type="dxa"/>
        <w:tblLook w:val="04A0" w:firstRow="1" w:lastRow="0" w:firstColumn="1" w:lastColumn="0" w:noHBand="0" w:noVBand="1"/>
      </w:tblPr>
      <w:tblGrid>
        <w:gridCol w:w="2440"/>
        <w:gridCol w:w="1398"/>
        <w:gridCol w:w="1559"/>
        <w:gridCol w:w="1559"/>
        <w:gridCol w:w="1418"/>
        <w:gridCol w:w="1395"/>
        <w:gridCol w:w="1418"/>
        <w:gridCol w:w="1417"/>
        <w:gridCol w:w="1362"/>
      </w:tblGrid>
      <w:tr w:rsidR="00FC5650" w:rsidRPr="00FC5650" w14:paraId="71207B97" w14:textId="01288251" w:rsidTr="00894611">
        <w:trPr>
          <w:trHeight w:val="197"/>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E5104" w14:textId="77777777" w:rsidR="00D62901" w:rsidRPr="00FC5650" w:rsidRDefault="00D62901" w:rsidP="007270C2">
            <w:pPr>
              <w:ind w:firstLine="284"/>
              <w:contextualSpacing/>
              <w:jc w:val="both"/>
            </w:pPr>
            <w:r w:rsidRPr="00FC5650">
              <w:rPr>
                <w:sz w:val="22"/>
                <w:szCs w:val="22"/>
              </w:rPr>
              <w:t> ОО</w:t>
            </w:r>
          </w:p>
        </w:tc>
        <w:tc>
          <w:tcPr>
            <w:tcW w:w="5934" w:type="dxa"/>
            <w:gridSpan w:val="4"/>
            <w:tcBorders>
              <w:top w:val="single" w:sz="8" w:space="0" w:color="auto"/>
              <w:left w:val="nil"/>
              <w:bottom w:val="single" w:sz="8" w:space="0" w:color="auto"/>
              <w:right w:val="single" w:sz="4" w:space="0" w:color="auto"/>
            </w:tcBorders>
            <w:shd w:val="clear" w:color="auto" w:fill="auto"/>
            <w:noWrap/>
            <w:vAlign w:val="center"/>
          </w:tcPr>
          <w:p w14:paraId="6B3976A6" w14:textId="36625963" w:rsidR="00D62901" w:rsidRPr="00FC5650" w:rsidRDefault="00D62901" w:rsidP="007270C2">
            <w:pPr>
              <w:contextualSpacing/>
            </w:pPr>
            <w:r w:rsidRPr="00FC5650">
              <w:rPr>
                <w:sz w:val="22"/>
                <w:szCs w:val="22"/>
              </w:rPr>
              <w:t>МБОУ "Южно-Александровская СОШ № 5"</w:t>
            </w:r>
          </w:p>
        </w:tc>
        <w:tc>
          <w:tcPr>
            <w:tcW w:w="5592" w:type="dxa"/>
            <w:gridSpan w:val="4"/>
            <w:tcBorders>
              <w:top w:val="single" w:sz="4" w:space="0" w:color="auto"/>
              <w:left w:val="single" w:sz="4" w:space="0" w:color="auto"/>
              <w:bottom w:val="single" w:sz="4" w:space="0" w:color="auto"/>
              <w:right w:val="single" w:sz="4" w:space="0" w:color="auto"/>
            </w:tcBorders>
          </w:tcPr>
          <w:p w14:paraId="0A1BFC60" w14:textId="13B97DA3" w:rsidR="00D62901" w:rsidRPr="00FC5650" w:rsidRDefault="00D62901" w:rsidP="007270C2">
            <w:pPr>
              <w:contextualSpacing/>
            </w:pPr>
            <w:r w:rsidRPr="00FC5650">
              <w:rPr>
                <w:sz w:val="22"/>
                <w:szCs w:val="22"/>
              </w:rPr>
              <w:t>Ельниковская СОШ</w:t>
            </w:r>
          </w:p>
        </w:tc>
      </w:tr>
      <w:tr w:rsidR="00FC5650" w:rsidRPr="00FC5650" w14:paraId="20B7A0CD" w14:textId="6EADA306" w:rsidTr="00894611">
        <w:trPr>
          <w:trHeight w:val="261"/>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32311E" w14:textId="77777777" w:rsidR="00C973D6" w:rsidRPr="00FC5650" w:rsidRDefault="00C973D6" w:rsidP="00C973D6">
            <w:pPr>
              <w:ind w:firstLine="284"/>
              <w:contextualSpacing/>
              <w:jc w:val="both"/>
            </w:pPr>
          </w:p>
        </w:tc>
        <w:tc>
          <w:tcPr>
            <w:tcW w:w="1398" w:type="dxa"/>
            <w:tcBorders>
              <w:top w:val="single" w:sz="8" w:space="0" w:color="auto"/>
              <w:left w:val="nil"/>
              <w:bottom w:val="single" w:sz="8" w:space="0" w:color="auto"/>
              <w:right w:val="single" w:sz="4" w:space="0" w:color="auto"/>
            </w:tcBorders>
            <w:shd w:val="clear" w:color="auto" w:fill="auto"/>
            <w:noWrap/>
            <w:vAlign w:val="center"/>
          </w:tcPr>
          <w:p w14:paraId="4E92F6AF" w14:textId="77777777" w:rsidR="00C973D6" w:rsidRPr="00FC5650" w:rsidRDefault="00C973D6" w:rsidP="00C973D6">
            <w:pPr>
              <w:contextualSpacing/>
              <w:jc w:val="both"/>
              <w:rPr>
                <w:b/>
                <w:bCs/>
              </w:rPr>
            </w:pPr>
            <w:r w:rsidRPr="00FC5650">
              <w:rPr>
                <w:b/>
                <w:bCs/>
                <w:sz w:val="22"/>
                <w:szCs w:val="22"/>
              </w:rPr>
              <w:t>2018-2019</w:t>
            </w:r>
          </w:p>
        </w:tc>
        <w:tc>
          <w:tcPr>
            <w:tcW w:w="1559" w:type="dxa"/>
            <w:tcBorders>
              <w:top w:val="single" w:sz="8" w:space="0" w:color="auto"/>
              <w:left w:val="nil"/>
              <w:bottom w:val="single" w:sz="8" w:space="0" w:color="auto"/>
              <w:right w:val="single" w:sz="4" w:space="0" w:color="auto"/>
            </w:tcBorders>
            <w:shd w:val="clear" w:color="auto" w:fill="auto"/>
            <w:noWrap/>
            <w:vAlign w:val="center"/>
          </w:tcPr>
          <w:p w14:paraId="770E668C" w14:textId="77777777" w:rsidR="00C973D6" w:rsidRPr="00FC5650" w:rsidRDefault="00C973D6" w:rsidP="00C973D6">
            <w:pPr>
              <w:contextualSpacing/>
              <w:jc w:val="both"/>
              <w:rPr>
                <w:b/>
                <w:bCs/>
              </w:rPr>
            </w:pPr>
            <w:r w:rsidRPr="00FC5650">
              <w:rPr>
                <w:b/>
                <w:bCs/>
                <w:sz w:val="22"/>
                <w:szCs w:val="22"/>
              </w:rPr>
              <w:t>2019-2020</w:t>
            </w:r>
          </w:p>
        </w:tc>
        <w:tc>
          <w:tcPr>
            <w:tcW w:w="1559" w:type="dxa"/>
            <w:tcBorders>
              <w:top w:val="single" w:sz="8" w:space="0" w:color="auto"/>
              <w:left w:val="nil"/>
              <w:bottom w:val="single" w:sz="8" w:space="0" w:color="auto"/>
              <w:right w:val="single" w:sz="4" w:space="0" w:color="auto"/>
            </w:tcBorders>
            <w:shd w:val="clear" w:color="auto" w:fill="auto"/>
            <w:noWrap/>
            <w:vAlign w:val="center"/>
          </w:tcPr>
          <w:p w14:paraId="7E80F3EE" w14:textId="77777777" w:rsidR="00C973D6" w:rsidRPr="00FC5650" w:rsidRDefault="00C973D6" w:rsidP="00C973D6">
            <w:pPr>
              <w:contextualSpacing/>
              <w:jc w:val="both"/>
              <w:rPr>
                <w:b/>
                <w:bCs/>
              </w:rPr>
            </w:pPr>
            <w:r w:rsidRPr="00FC5650">
              <w:rPr>
                <w:b/>
                <w:bCs/>
                <w:sz w:val="22"/>
                <w:szCs w:val="22"/>
              </w:rPr>
              <w:t>2020-2021</w:t>
            </w:r>
          </w:p>
        </w:tc>
        <w:tc>
          <w:tcPr>
            <w:tcW w:w="1418" w:type="dxa"/>
            <w:tcBorders>
              <w:top w:val="single" w:sz="4" w:space="0" w:color="auto"/>
              <w:left w:val="single" w:sz="4" w:space="0" w:color="auto"/>
              <w:bottom w:val="single" w:sz="4" w:space="0" w:color="auto"/>
              <w:right w:val="single" w:sz="4" w:space="0" w:color="auto"/>
            </w:tcBorders>
          </w:tcPr>
          <w:p w14:paraId="3BA966A2" w14:textId="7AC58612" w:rsidR="00C973D6" w:rsidRPr="00FC5650" w:rsidRDefault="00C973D6" w:rsidP="00C973D6">
            <w:pPr>
              <w:ind w:firstLine="27"/>
              <w:contextualSpacing/>
              <w:jc w:val="both"/>
              <w:rPr>
                <w:b/>
                <w:bCs/>
              </w:rPr>
            </w:pPr>
            <w:r w:rsidRPr="00FC5650">
              <w:rPr>
                <w:b/>
                <w:bCs/>
                <w:sz w:val="22"/>
                <w:szCs w:val="22"/>
              </w:rPr>
              <w:t>2021-2022</w:t>
            </w:r>
          </w:p>
        </w:tc>
        <w:tc>
          <w:tcPr>
            <w:tcW w:w="1395" w:type="dxa"/>
            <w:tcBorders>
              <w:top w:val="single" w:sz="4" w:space="0" w:color="auto"/>
              <w:left w:val="single" w:sz="4" w:space="0" w:color="auto"/>
              <w:bottom w:val="single" w:sz="4" w:space="0" w:color="auto"/>
              <w:right w:val="single" w:sz="4" w:space="0" w:color="auto"/>
            </w:tcBorders>
            <w:vAlign w:val="center"/>
          </w:tcPr>
          <w:p w14:paraId="341AE108" w14:textId="1689B31F" w:rsidR="00C973D6" w:rsidRPr="00FC5650" w:rsidRDefault="00C973D6" w:rsidP="00C973D6">
            <w:pPr>
              <w:ind w:firstLine="27"/>
              <w:contextualSpacing/>
              <w:jc w:val="both"/>
              <w:rPr>
                <w:b/>
                <w:bCs/>
              </w:rPr>
            </w:pPr>
            <w:r w:rsidRPr="00FC5650">
              <w:rPr>
                <w:b/>
                <w:bCs/>
                <w:sz w:val="22"/>
                <w:szCs w:val="22"/>
              </w:rPr>
              <w:t>2018-2019</w:t>
            </w:r>
          </w:p>
        </w:tc>
        <w:tc>
          <w:tcPr>
            <w:tcW w:w="1418" w:type="dxa"/>
            <w:tcBorders>
              <w:top w:val="single" w:sz="8" w:space="0" w:color="auto"/>
              <w:left w:val="single" w:sz="4" w:space="0" w:color="auto"/>
              <w:bottom w:val="single" w:sz="8" w:space="0" w:color="auto"/>
              <w:right w:val="single" w:sz="8" w:space="0" w:color="auto"/>
            </w:tcBorders>
            <w:vAlign w:val="center"/>
          </w:tcPr>
          <w:p w14:paraId="0637B538" w14:textId="77777777" w:rsidR="00C973D6" w:rsidRPr="00FC5650" w:rsidRDefault="00C973D6" w:rsidP="00C973D6">
            <w:pPr>
              <w:ind w:firstLine="27"/>
              <w:contextualSpacing/>
              <w:jc w:val="both"/>
              <w:rPr>
                <w:b/>
                <w:bCs/>
              </w:rPr>
            </w:pPr>
            <w:r w:rsidRPr="00FC5650">
              <w:rPr>
                <w:b/>
                <w:bCs/>
                <w:sz w:val="22"/>
                <w:szCs w:val="22"/>
              </w:rPr>
              <w:t>2019-2020</w:t>
            </w:r>
          </w:p>
        </w:tc>
        <w:tc>
          <w:tcPr>
            <w:tcW w:w="1417" w:type="dxa"/>
            <w:tcBorders>
              <w:top w:val="single" w:sz="8" w:space="0" w:color="auto"/>
              <w:left w:val="nil"/>
              <w:bottom w:val="single" w:sz="8" w:space="0" w:color="auto"/>
              <w:right w:val="single" w:sz="8" w:space="0" w:color="auto"/>
            </w:tcBorders>
            <w:vAlign w:val="center"/>
          </w:tcPr>
          <w:p w14:paraId="222FD97F" w14:textId="77777777" w:rsidR="00C973D6" w:rsidRPr="00FC5650" w:rsidRDefault="00C973D6" w:rsidP="00C973D6">
            <w:pPr>
              <w:ind w:firstLine="27"/>
              <w:contextualSpacing/>
              <w:jc w:val="both"/>
              <w:rPr>
                <w:b/>
                <w:bCs/>
              </w:rPr>
            </w:pPr>
            <w:r w:rsidRPr="00FC5650">
              <w:rPr>
                <w:b/>
                <w:bCs/>
                <w:sz w:val="22"/>
                <w:szCs w:val="22"/>
              </w:rPr>
              <w:t>2020-2021</w:t>
            </w:r>
          </w:p>
        </w:tc>
        <w:tc>
          <w:tcPr>
            <w:tcW w:w="1362" w:type="dxa"/>
            <w:tcBorders>
              <w:top w:val="single" w:sz="8" w:space="0" w:color="auto"/>
              <w:left w:val="nil"/>
              <w:bottom w:val="single" w:sz="8" w:space="0" w:color="auto"/>
              <w:right w:val="single" w:sz="8" w:space="0" w:color="auto"/>
            </w:tcBorders>
          </w:tcPr>
          <w:p w14:paraId="165412B5" w14:textId="04E558B3" w:rsidR="00C973D6" w:rsidRPr="00FC5650" w:rsidRDefault="00C973D6" w:rsidP="00C973D6">
            <w:pPr>
              <w:ind w:firstLine="27"/>
              <w:contextualSpacing/>
              <w:jc w:val="both"/>
              <w:rPr>
                <w:b/>
                <w:bCs/>
              </w:rPr>
            </w:pPr>
            <w:r w:rsidRPr="00FC5650">
              <w:rPr>
                <w:b/>
                <w:bCs/>
                <w:sz w:val="22"/>
                <w:szCs w:val="22"/>
              </w:rPr>
              <w:t>2021-2022</w:t>
            </w:r>
          </w:p>
        </w:tc>
      </w:tr>
      <w:tr w:rsidR="00FC5650" w:rsidRPr="00FC5650" w14:paraId="3B78137F" w14:textId="325E6CD1" w:rsidTr="00894611">
        <w:trPr>
          <w:trHeight w:val="6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14:paraId="3FA08CC6" w14:textId="77777777" w:rsidR="00C973D6" w:rsidRPr="00FC5650" w:rsidRDefault="00C973D6" w:rsidP="00C973D6">
            <w:pPr>
              <w:ind w:firstLine="284"/>
              <w:contextualSpacing/>
              <w:jc w:val="both"/>
              <w:rPr>
                <w:b/>
                <w:bCs/>
              </w:rPr>
            </w:pPr>
            <w:r w:rsidRPr="00FC5650">
              <w:rPr>
                <w:b/>
                <w:bCs/>
                <w:sz w:val="22"/>
                <w:szCs w:val="22"/>
              </w:rPr>
              <w:t>Ниже базового</w:t>
            </w:r>
          </w:p>
        </w:tc>
        <w:tc>
          <w:tcPr>
            <w:tcW w:w="1398" w:type="dxa"/>
            <w:tcBorders>
              <w:top w:val="nil"/>
              <w:left w:val="nil"/>
              <w:bottom w:val="single" w:sz="4" w:space="0" w:color="auto"/>
              <w:right w:val="single" w:sz="4" w:space="0" w:color="auto"/>
            </w:tcBorders>
            <w:shd w:val="clear" w:color="auto" w:fill="auto"/>
            <w:noWrap/>
            <w:vAlign w:val="center"/>
            <w:hideMark/>
          </w:tcPr>
          <w:p w14:paraId="0D455988" w14:textId="77777777" w:rsidR="00C973D6" w:rsidRPr="00FC5650" w:rsidRDefault="00C973D6" w:rsidP="00C973D6">
            <w:pPr>
              <w:contextualSpacing/>
              <w:jc w:val="both"/>
            </w:pPr>
            <w:r w:rsidRPr="00FC5650">
              <w:rPr>
                <w:sz w:val="22"/>
                <w:szCs w:val="22"/>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38886277" w14:textId="77777777" w:rsidR="00C973D6" w:rsidRPr="00FC5650" w:rsidRDefault="00C973D6" w:rsidP="00C973D6">
            <w:pPr>
              <w:contextualSpacing/>
              <w:jc w:val="both"/>
            </w:pPr>
            <w:r w:rsidRPr="00FC5650">
              <w:rPr>
                <w:sz w:val="22"/>
                <w:szCs w:val="22"/>
              </w:rPr>
              <w:t>40,00%</w:t>
            </w:r>
          </w:p>
        </w:tc>
        <w:tc>
          <w:tcPr>
            <w:tcW w:w="1559" w:type="dxa"/>
            <w:tcBorders>
              <w:top w:val="nil"/>
              <w:left w:val="nil"/>
              <w:bottom w:val="single" w:sz="4" w:space="0" w:color="auto"/>
              <w:right w:val="single" w:sz="4" w:space="0" w:color="auto"/>
            </w:tcBorders>
            <w:shd w:val="clear" w:color="auto" w:fill="auto"/>
            <w:noWrap/>
            <w:vAlign w:val="center"/>
            <w:hideMark/>
          </w:tcPr>
          <w:p w14:paraId="63364193" w14:textId="77777777" w:rsidR="00C973D6" w:rsidRPr="00FC5650" w:rsidRDefault="00C973D6" w:rsidP="00C973D6">
            <w:pPr>
              <w:contextualSpacing/>
              <w:jc w:val="both"/>
            </w:pPr>
            <w:r w:rsidRPr="00FC5650">
              <w:rPr>
                <w:sz w:val="22"/>
                <w:szCs w:val="22"/>
              </w:rPr>
              <w:t>22,22%</w:t>
            </w:r>
          </w:p>
        </w:tc>
        <w:tc>
          <w:tcPr>
            <w:tcW w:w="1418" w:type="dxa"/>
            <w:tcBorders>
              <w:top w:val="single" w:sz="4" w:space="0" w:color="auto"/>
              <w:left w:val="single" w:sz="4" w:space="0" w:color="auto"/>
              <w:bottom w:val="single" w:sz="4" w:space="0" w:color="auto"/>
              <w:right w:val="single" w:sz="4" w:space="0" w:color="auto"/>
            </w:tcBorders>
          </w:tcPr>
          <w:p w14:paraId="79D04F35" w14:textId="1AC27653" w:rsidR="00C973D6" w:rsidRPr="00FC5650" w:rsidRDefault="00C973D6" w:rsidP="00C973D6">
            <w:pPr>
              <w:ind w:firstLine="284"/>
              <w:contextualSpacing/>
              <w:jc w:val="both"/>
            </w:pPr>
            <w:r w:rsidRPr="00FC5650">
              <w:rPr>
                <w:sz w:val="22"/>
                <w:szCs w:val="22"/>
              </w:rPr>
              <w:t>25,00%</w:t>
            </w:r>
          </w:p>
        </w:tc>
        <w:tc>
          <w:tcPr>
            <w:tcW w:w="1395" w:type="dxa"/>
            <w:tcBorders>
              <w:top w:val="single" w:sz="4" w:space="0" w:color="auto"/>
              <w:left w:val="single" w:sz="4" w:space="0" w:color="auto"/>
              <w:bottom w:val="single" w:sz="4" w:space="0" w:color="auto"/>
              <w:right w:val="single" w:sz="4" w:space="0" w:color="auto"/>
            </w:tcBorders>
            <w:vAlign w:val="center"/>
          </w:tcPr>
          <w:p w14:paraId="337E9625" w14:textId="6C3639D8" w:rsidR="00C973D6" w:rsidRPr="00FC5650" w:rsidRDefault="00DB1814" w:rsidP="00C973D6">
            <w:pPr>
              <w:ind w:firstLine="284"/>
              <w:contextualSpacing/>
              <w:jc w:val="both"/>
            </w:pPr>
            <w:r w:rsidRPr="00FC5650">
              <w:rPr>
                <w:sz w:val="22"/>
                <w:szCs w:val="22"/>
              </w:rPr>
              <w:t>-</w:t>
            </w:r>
          </w:p>
        </w:tc>
        <w:tc>
          <w:tcPr>
            <w:tcW w:w="1418" w:type="dxa"/>
            <w:tcBorders>
              <w:top w:val="nil"/>
              <w:left w:val="single" w:sz="4" w:space="0" w:color="auto"/>
              <w:bottom w:val="single" w:sz="4" w:space="0" w:color="auto"/>
              <w:right w:val="single" w:sz="8" w:space="0" w:color="auto"/>
            </w:tcBorders>
            <w:vAlign w:val="center"/>
          </w:tcPr>
          <w:p w14:paraId="1A52D8F1" w14:textId="77777777" w:rsidR="00C973D6" w:rsidRPr="00FC5650" w:rsidRDefault="00C973D6" w:rsidP="00C973D6">
            <w:pPr>
              <w:ind w:firstLine="284"/>
              <w:contextualSpacing/>
              <w:jc w:val="both"/>
            </w:pPr>
            <w:r w:rsidRPr="00FC5650">
              <w:rPr>
                <w:sz w:val="22"/>
                <w:szCs w:val="22"/>
              </w:rPr>
              <w:t>50,00%</w:t>
            </w:r>
          </w:p>
        </w:tc>
        <w:tc>
          <w:tcPr>
            <w:tcW w:w="1417" w:type="dxa"/>
            <w:tcBorders>
              <w:top w:val="nil"/>
              <w:left w:val="nil"/>
              <w:bottom w:val="single" w:sz="4" w:space="0" w:color="auto"/>
              <w:right w:val="single" w:sz="8" w:space="0" w:color="auto"/>
            </w:tcBorders>
            <w:vAlign w:val="center"/>
          </w:tcPr>
          <w:p w14:paraId="775964AC" w14:textId="77777777" w:rsidR="00C973D6" w:rsidRPr="00FC5650" w:rsidRDefault="00C973D6" w:rsidP="00C973D6">
            <w:pPr>
              <w:ind w:firstLine="284"/>
              <w:contextualSpacing/>
              <w:jc w:val="both"/>
            </w:pPr>
            <w:r w:rsidRPr="00FC5650">
              <w:rPr>
                <w:sz w:val="22"/>
                <w:szCs w:val="22"/>
              </w:rPr>
              <w:t>50,00%</w:t>
            </w:r>
          </w:p>
        </w:tc>
        <w:tc>
          <w:tcPr>
            <w:tcW w:w="1362" w:type="dxa"/>
            <w:tcBorders>
              <w:top w:val="nil"/>
              <w:left w:val="nil"/>
              <w:bottom w:val="single" w:sz="4" w:space="0" w:color="auto"/>
              <w:right w:val="single" w:sz="8" w:space="0" w:color="auto"/>
            </w:tcBorders>
          </w:tcPr>
          <w:p w14:paraId="6B815734" w14:textId="00775DB4" w:rsidR="00C973D6" w:rsidRPr="00FC5650" w:rsidRDefault="00C973D6" w:rsidP="00C973D6">
            <w:pPr>
              <w:ind w:firstLine="284"/>
              <w:contextualSpacing/>
              <w:jc w:val="both"/>
            </w:pPr>
            <w:r w:rsidRPr="00FC5650">
              <w:rPr>
                <w:sz w:val="22"/>
                <w:szCs w:val="22"/>
              </w:rPr>
              <w:t>00,00</w:t>
            </w:r>
          </w:p>
        </w:tc>
      </w:tr>
      <w:tr w:rsidR="00FC5650" w:rsidRPr="00FC5650" w14:paraId="6A818D71" w14:textId="5BFB5874" w:rsidTr="00894611">
        <w:trPr>
          <w:trHeight w:val="7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14:paraId="0890B01A" w14:textId="77777777" w:rsidR="00C973D6" w:rsidRPr="00FC5650" w:rsidRDefault="00C973D6" w:rsidP="00C973D6">
            <w:pPr>
              <w:ind w:firstLine="284"/>
              <w:contextualSpacing/>
              <w:jc w:val="both"/>
              <w:rPr>
                <w:b/>
                <w:bCs/>
              </w:rPr>
            </w:pPr>
            <w:r w:rsidRPr="00FC5650">
              <w:rPr>
                <w:b/>
                <w:bCs/>
                <w:sz w:val="22"/>
                <w:szCs w:val="22"/>
              </w:rPr>
              <w:t>Базовый</w:t>
            </w:r>
          </w:p>
        </w:tc>
        <w:tc>
          <w:tcPr>
            <w:tcW w:w="1398" w:type="dxa"/>
            <w:tcBorders>
              <w:top w:val="nil"/>
              <w:left w:val="nil"/>
              <w:bottom w:val="single" w:sz="4" w:space="0" w:color="auto"/>
              <w:right w:val="single" w:sz="4" w:space="0" w:color="auto"/>
            </w:tcBorders>
            <w:shd w:val="clear" w:color="auto" w:fill="auto"/>
            <w:noWrap/>
            <w:vAlign w:val="center"/>
            <w:hideMark/>
          </w:tcPr>
          <w:p w14:paraId="31C09B6E" w14:textId="77777777" w:rsidR="00C973D6" w:rsidRPr="00FC5650" w:rsidRDefault="00C973D6" w:rsidP="00C973D6">
            <w:pPr>
              <w:contextualSpacing/>
              <w:jc w:val="both"/>
            </w:pPr>
            <w:r w:rsidRPr="00FC5650">
              <w:rPr>
                <w:sz w:val="22"/>
                <w:szCs w:val="22"/>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45179776" w14:textId="77777777" w:rsidR="00C973D6" w:rsidRPr="00FC5650" w:rsidRDefault="00C973D6" w:rsidP="00C973D6">
            <w:pPr>
              <w:contextualSpacing/>
              <w:jc w:val="both"/>
            </w:pPr>
            <w:r w:rsidRPr="00FC5650">
              <w:rPr>
                <w:sz w:val="22"/>
                <w:szCs w:val="22"/>
              </w:rPr>
              <w:t>60,00%</w:t>
            </w:r>
          </w:p>
        </w:tc>
        <w:tc>
          <w:tcPr>
            <w:tcW w:w="1559" w:type="dxa"/>
            <w:tcBorders>
              <w:top w:val="nil"/>
              <w:left w:val="nil"/>
              <w:bottom w:val="single" w:sz="4" w:space="0" w:color="auto"/>
              <w:right w:val="single" w:sz="4" w:space="0" w:color="auto"/>
            </w:tcBorders>
            <w:shd w:val="clear" w:color="auto" w:fill="auto"/>
            <w:noWrap/>
            <w:vAlign w:val="center"/>
            <w:hideMark/>
          </w:tcPr>
          <w:p w14:paraId="351A752A" w14:textId="77777777" w:rsidR="00C973D6" w:rsidRPr="00FC5650" w:rsidRDefault="00C973D6" w:rsidP="00C973D6">
            <w:pPr>
              <w:contextualSpacing/>
              <w:jc w:val="both"/>
            </w:pPr>
            <w:r w:rsidRPr="00FC5650">
              <w:rPr>
                <w:sz w:val="22"/>
                <w:szCs w:val="22"/>
              </w:rPr>
              <w:t>55,56%</w:t>
            </w:r>
          </w:p>
        </w:tc>
        <w:tc>
          <w:tcPr>
            <w:tcW w:w="1418" w:type="dxa"/>
            <w:tcBorders>
              <w:top w:val="single" w:sz="4" w:space="0" w:color="auto"/>
              <w:left w:val="single" w:sz="4" w:space="0" w:color="auto"/>
              <w:bottom w:val="single" w:sz="4" w:space="0" w:color="auto"/>
              <w:right w:val="single" w:sz="4" w:space="0" w:color="auto"/>
            </w:tcBorders>
          </w:tcPr>
          <w:p w14:paraId="6B10C8E4" w14:textId="314214D0" w:rsidR="00C973D6" w:rsidRPr="00FC5650" w:rsidRDefault="00C973D6" w:rsidP="00C973D6">
            <w:pPr>
              <w:ind w:firstLine="284"/>
              <w:contextualSpacing/>
              <w:jc w:val="both"/>
            </w:pPr>
            <w:r w:rsidRPr="00FC5650">
              <w:rPr>
                <w:sz w:val="22"/>
                <w:szCs w:val="22"/>
              </w:rPr>
              <w:t>75,00%</w:t>
            </w:r>
          </w:p>
        </w:tc>
        <w:tc>
          <w:tcPr>
            <w:tcW w:w="1395" w:type="dxa"/>
            <w:tcBorders>
              <w:top w:val="single" w:sz="4" w:space="0" w:color="auto"/>
              <w:left w:val="single" w:sz="4" w:space="0" w:color="auto"/>
              <w:bottom w:val="single" w:sz="4" w:space="0" w:color="auto"/>
              <w:right w:val="single" w:sz="4" w:space="0" w:color="auto"/>
            </w:tcBorders>
            <w:vAlign w:val="center"/>
          </w:tcPr>
          <w:p w14:paraId="530DAA4B" w14:textId="7755F998" w:rsidR="00C973D6" w:rsidRPr="00FC5650" w:rsidRDefault="00DB1814" w:rsidP="00C973D6">
            <w:pPr>
              <w:ind w:firstLine="284"/>
              <w:contextualSpacing/>
              <w:jc w:val="both"/>
            </w:pPr>
            <w:r w:rsidRPr="00FC5650">
              <w:rPr>
                <w:sz w:val="22"/>
                <w:szCs w:val="22"/>
              </w:rPr>
              <w:t>-</w:t>
            </w:r>
          </w:p>
        </w:tc>
        <w:tc>
          <w:tcPr>
            <w:tcW w:w="1418" w:type="dxa"/>
            <w:tcBorders>
              <w:top w:val="nil"/>
              <w:left w:val="single" w:sz="4" w:space="0" w:color="auto"/>
              <w:bottom w:val="single" w:sz="4" w:space="0" w:color="auto"/>
              <w:right w:val="single" w:sz="8" w:space="0" w:color="auto"/>
            </w:tcBorders>
            <w:vAlign w:val="center"/>
          </w:tcPr>
          <w:p w14:paraId="4E4AD783" w14:textId="77777777" w:rsidR="00C973D6" w:rsidRPr="00FC5650" w:rsidRDefault="00C973D6" w:rsidP="00C973D6">
            <w:pPr>
              <w:ind w:firstLine="284"/>
              <w:contextualSpacing/>
              <w:jc w:val="both"/>
            </w:pPr>
            <w:r w:rsidRPr="00FC5650">
              <w:rPr>
                <w:sz w:val="22"/>
                <w:szCs w:val="22"/>
              </w:rPr>
              <w:t>50,00%</w:t>
            </w:r>
          </w:p>
        </w:tc>
        <w:tc>
          <w:tcPr>
            <w:tcW w:w="1417" w:type="dxa"/>
            <w:tcBorders>
              <w:top w:val="nil"/>
              <w:left w:val="nil"/>
              <w:bottom w:val="single" w:sz="4" w:space="0" w:color="auto"/>
              <w:right w:val="single" w:sz="8" w:space="0" w:color="auto"/>
            </w:tcBorders>
            <w:vAlign w:val="center"/>
          </w:tcPr>
          <w:p w14:paraId="283A9562" w14:textId="77777777" w:rsidR="00C973D6" w:rsidRPr="00FC5650" w:rsidRDefault="00C973D6" w:rsidP="00C973D6">
            <w:pPr>
              <w:ind w:firstLine="284"/>
              <w:contextualSpacing/>
              <w:jc w:val="both"/>
            </w:pPr>
            <w:r w:rsidRPr="00FC5650">
              <w:rPr>
                <w:sz w:val="22"/>
                <w:szCs w:val="22"/>
              </w:rPr>
              <w:t>50,00%</w:t>
            </w:r>
          </w:p>
        </w:tc>
        <w:tc>
          <w:tcPr>
            <w:tcW w:w="1362" w:type="dxa"/>
            <w:tcBorders>
              <w:top w:val="nil"/>
              <w:left w:val="nil"/>
              <w:bottom w:val="single" w:sz="4" w:space="0" w:color="auto"/>
              <w:right w:val="single" w:sz="8" w:space="0" w:color="auto"/>
            </w:tcBorders>
          </w:tcPr>
          <w:p w14:paraId="547D5000" w14:textId="7E527C3B" w:rsidR="00C973D6" w:rsidRPr="00FC5650" w:rsidRDefault="00C973D6" w:rsidP="00C973D6">
            <w:pPr>
              <w:ind w:firstLine="284"/>
              <w:contextualSpacing/>
              <w:jc w:val="both"/>
            </w:pPr>
            <w:r w:rsidRPr="00FC5650">
              <w:rPr>
                <w:sz w:val="22"/>
                <w:szCs w:val="22"/>
              </w:rPr>
              <w:t>00,00</w:t>
            </w:r>
          </w:p>
        </w:tc>
      </w:tr>
      <w:tr w:rsidR="00FC5650" w:rsidRPr="00FC5650" w14:paraId="2BB0E62B" w14:textId="6673057C" w:rsidTr="00894611">
        <w:trPr>
          <w:trHeight w:val="70"/>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71C14C7" w14:textId="77777777" w:rsidR="00C973D6" w:rsidRPr="00FC5650" w:rsidRDefault="00C973D6" w:rsidP="00C973D6">
            <w:pPr>
              <w:ind w:firstLine="284"/>
              <w:contextualSpacing/>
              <w:jc w:val="both"/>
              <w:rPr>
                <w:b/>
                <w:bCs/>
              </w:rPr>
            </w:pPr>
            <w:r w:rsidRPr="00FC5650">
              <w:rPr>
                <w:b/>
                <w:bCs/>
                <w:sz w:val="22"/>
                <w:szCs w:val="22"/>
              </w:rPr>
              <w:t>Повышенный</w:t>
            </w:r>
          </w:p>
        </w:tc>
        <w:tc>
          <w:tcPr>
            <w:tcW w:w="1398" w:type="dxa"/>
            <w:tcBorders>
              <w:top w:val="nil"/>
              <w:left w:val="nil"/>
              <w:bottom w:val="single" w:sz="8" w:space="0" w:color="auto"/>
              <w:right w:val="single" w:sz="4" w:space="0" w:color="auto"/>
            </w:tcBorders>
            <w:shd w:val="clear" w:color="auto" w:fill="auto"/>
            <w:noWrap/>
            <w:vAlign w:val="center"/>
            <w:hideMark/>
          </w:tcPr>
          <w:p w14:paraId="5B55B8E9" w14:textId="77777777" w:rsidR="00C973D6" w:rsidRPr="00FC5650" w:rsidRDefault="00C973D6" w:rsidP="00C973D6">
            <w:pPr>
              <w:contextualSpacing/>
              <w:jc w:val="both"/>
            </w:pPr>
            <w:r w:rsidRPr="00FC5650">
              <w:rPr>
                <w:sz w:val="22"/>
                <w:szCs w:val="22"/>
              </w:rPr>
              <w:t>0,00%</w:t>
            </w:r>
          </w:p>
        </w:tc>
        <w:tc>
          <w:tcPr>
            <w:tcW w:w="1559" w:type="dxa"/>
            <w:tcBorders>
              <w:top w:val="nil"/>
              <w:left w:val="nil"/>
              <w:bottom w:val="single" w:sz="8" w:space="0" w:color="auto"/>
              <w:right w:val="single" w:sz="4" w:space="0" w:color="auto"/>
            </w:tcBorders>
            <w:shd w:val="clear" w:color="auto" w:fill="auto"/>
            <w:noWrap/>
            <w:vAlign w:val="center"/>
            <w:hideMark/>
          </w:tcPr>
          <w:p w14:paraId="02A39957" w14:textId="77777777" w:rsidR="00C973D6" w:rsidRPr="00FC5650" w:rsidRDefault="00C973D6" w:rsidP="00C973D6">
            <w:pPr>
              <w:contextualSpacing/>
              <w:jc w:val="both"/>
            </w:pPr>
            <w:r w:rsidRPr="00FC5650">
              <w:rPr>
                <w:sz w:val="22"/>
                <w:szCs w:val="22"/>
              </w:rPr>
              <w:t>0,00%</w:t>
            </w:r>
          </w:p>
        </w:tc>
        <w:tc>
          <w:tcPr>
            <w:tcW w:w="1559" w:type="dxa"/>
            <w:tcBorders>
              <w:top w:val="nil"/>
              <w:left w:val="nil"/>
              <w:bottom w:val="single" w:sz="8" w:space="0" w:color="auto"/>
              <w:right w:val="single" w:sz="4" w:space="0" w:color="auto"/>
            </w:tcBorders>
            <w:shd w:val="clear" w:color="auto" w:fill="auto"/>
            <w:noWrap/>
            <w:vAlign w:val="center"/>
            <w:hideMark/>
          </w:tcPr>
          <w:p w14:paraId="593E5826" w14:textId="77777777" w:rsidR="00C973D6" w:rsidRPr="00FC5650" w:rsidRDefault="00C973D6" w:rsidP="00C973D6">
            <w:pPr>
              <w:contextualSpacing/>
              <w:jc w:val="both"/>
            </w:pPr>
            <w:r w:rsidRPr="00FC5650">
              <w:rPr>
                <w:sz w:val="22"/>
                <w:szCs w:val="22"/>
              </w:rPr>
              <w:t>22,22%</w:t>
            </w:r>
          </w:p>
        </w:tc>
        <w:tc>
          <w:tcPr>
            <w:tcW w:w="1418" w:type="dxa"/>
            <w:tcBorders>
              <w:top w:val="single" w:sz="4" w:space="0" w:color="auto"/>
              <w:left w:val="single" w:sz="4" w:space="0" w:color="auto"/>
              <w:bottom w:val="single" w:sz="4" w:space="0" w:color="auto"/>
              <w:right w:val="single" w:sz="4" w:space="0" w:color="auto"/>
            </w:tcBorders>
          </w:tcPr>
          <w:p w14:paraId="235FBA02" w14:textId="4F252E0D" w:rsidR="00C973D6" w:rsidRPr="00FC5650" w:rsidRDefault="00C973D6" w:rsidP="00C973D6">
            <w:pPr>
              <w:ind w:firstLine="284"/>
              <w:contextualSpacing/>
              <w:jc w:val="both"/>
            </w:pPr>
            <w:r w:rsidRPr="00FC5650">
              <w:rPr>
                <w:sz w:val="22"/>
                <w:szCs w:val="22"/>
              </w:rPr>
              <w:t>00,00</w:t>
            </w:r>
          </w:p>
        </w:tc>
        <w:tc>
          <w:tcPr>
            <w:tcW w:w="1395" w:type="dxa"/>
            <w:tcBorders>
              <w:top w:val="single" w:sz="4" w:space="0" w:color="auto"/>
              <w:left w:val="single" w:sz="4" w:space="0" w:color="auto"/>
              <w:bottom w:val="single" w:sz="4" w:space="0" w:color="auto"/>
              <w:right w:val="single" w:sz="4" w:space="0" w:color="auto"/>
            </w:tcBorders>
            <w:vAlign w:val="center"/>
          </w:tcPr>
          <w:p w14:paraId="47C896D4" w14:textId="38552C3D" w:rsidR="00C973D6" w:rsidRPr="00FC5650" w:rsidRDefault="00DB1814" w:rsidP="00C973D6">
            <w:pPr>
              <w:ind w:firstLine="284"/>
              <w:contextualSpacing/>
              <w:jc w:val="both"/>
            </w:pPr>
            <w:r w:rsidRPr="00FC5650">
              <w:rPr>
                <w:sz w:val="22"/>
                <w:szCs w:val="22"/>
              </w:rPr>
              <w:t>-</w:t>
            </w:r>
          </w:p>
        </w:tc>
        <w:tc>
          <w:tcPr>
            <w:tcW w:w="1418" w:type="dxa"/>
            <w:tcBorders>
              <w:top w:val="nil"/>
              <w:left w:val="single" w:sz="4" w:space="0" w:color="auto"/>
              <w:bottom w:val="single" w:sz="8" w:space="0" w:color="auto"/>
              <w:right w:val="single" w:sz="8" w:space="0" w:color="auto"/>
            </w:tcBorders>
            <w:vAlign w:val="center"/>
          </w:tcPr>
          <w:p w14:paraId="754F1882" w14:textId="77777777" w:rsidR="00C973D6" w:rsidRPr="00FC5650" w:rsidRDefault="00C973D6" w:rsidP="00C973D6">
            <w:pPr>
              <w:ind w:firstLine="284"/>
              <w:contextualSpacing/>
              <w:jc w:val="both"/>
            </w:pPr>
            <w:r w:rsidRPr="00FC5650">
              <w:rPr>
                <w:sz w:val="22"/>
                <w:szCs w:val="22"/>
              </w:rPr>
              <w:t>0,00%</w:t>
            </w:r>
          </w:p>
        </w:tc>
        <w:tc>
          <w:tcPr>
            <w:tcW w:w="1417" w:type="dxa"/>
            <w:tcBorders>
              <w:top w:val="nil"/>
              <w:left w:val="nil"/>
              <w:bottom w:val="single" w:sz="8" w:space="0" w:color="auto"/>
              <w:right w:val="single" w:sz="8" w:space="0" w:color="auto"/>
            </w:tcBorders>
            <w:vAlign w:val="center"/>
          </w:tcPr>
          <w:p w14:paraId="766C16BA" w14:textId="77777777" w:rsidR="00C973D6" w:rsidRPr="00FC5650" w:rsidRDefault="00C973D6" w:rsidP="00C973D6">
            <w:pPr>
              <w:ind w:firstLine="284"/>
              <w:contextualSpacing/>
              <w:jc w:val="both"/>
            </w:pPr>
            <w:r w:rsidRPr="00FC5650">
              <w:rPr>
                <w:sz w:val="22"/>
                <w:szCs w:val="22"/>
              </w:rPr>
              <w:t>0,00%</w:t>
            </w:r>
          </w:p>
        </w:tc>
        <w:tc>
          <w:tcPr>
            <w:tcW w:w="1362" w:type="dxa"/>
            <w:tcBorders>
              <w:top w:val="nil"/>
              <w:left w:val="nil"/>
              <w:bottom w:val="single" w:sz="8" w:space="0" w:color="auto"/>
              <w:right w:val="single" w:sz="8" w:space="0" w:color="auto"/>
            </w:tcBorders>
          </w:tcPr>
          <w:p w14:paraId="65A65F0E" w14:textId="3D74EC54" w:rsidR="00C973D6" w:rsidRPr="00FC5650" w:rsidRDefault="00C973D6" w:rsidP="00C973D6">
            <w:pPr>
              <w:ind w:firstLine="284"/>
              <w:contextualSpacing/>
              <w:jc w:val="both"/>
            </w:pPr>
            <w:r w:rsidRPr="00FC5650">
              <w:rPr>
                <w:sz w:val="22"/>
                <w:szCs w:val="22"/>
              </w:rPr>
              <w:t>100%</w:t>
            </w:r>
          </w:p>
        </w:tc>
      </w:tr>
    </w:tbl>
    <w:p w14:paraId="3C7AB831" w14:textId="08B8345E" w:rsidR="00D6283D" w:rsidRPr="00FC5650" w:rsidRDefault="00D6283D" w:rsidP="007270C2">
      <w:pPr>
        <w:ind w:firstLine="284"/>
        <w:contextualSpacing/>
        <w:jc w:val="both"/>
        <w:rPr>
          <w:rStyle w:val="FontStyle69"/>
          <w:b w:val="0"/>
          <w:bCs w:val="0"/>
          <w:i w:val="0"/>
          <w:iCs w:val="0"/>
          <w:sz w:val="24"/>
          <w:szCs w:val="24"/>
        </w:rPr>
      </w:pPr>
      <w:r w:rsidRPr="00FC5650">
        <w:t>В целом по  уровню основного общего образования картина следующая:</w:t>
      </w:r>
      <w:r w:rsidR="00630048" w:rsidRPr="00FC5650">
        <w:t xml:space="preserve"> </w:t>
      </w:r>
      <w:r w:rsidRPr="00FC5650">
        <w:t xml:space="preserve">в Школе обучалось всего </w:t>
      </w:r>
      <w:r w:rsidR="00DB1814" w:rsidRPr="00FC5650">
        <w:rPr>
          <w:b/>
        </w:rPr>
        <w:t xml:space="preserve">39 </w:t>
      </w:r>
      <w:r w:rsidRPr="00FC5650">
        <w:t xml:space="preserve">обучающихся, подлежащих аттестации  – </w:t>
      </w:r>
      <w:r w:rsidR="00DB1814" w:rsidRPr="00FC5650">
        <w:rPr>
          <w:b/>
        </w:rPr>
        <w:t>39</w:t>
      </w:r>
      <w:r w:rsidRPr="00FC5650">
        <w:rPr>
          <w:b/>
        </w:rPr>
        <w:t>,</w:t>
      </w:r>
      <w:r w:rsidRPr="00FC5650">
        <w:t xml:space="preserve"> успеваемость 100%, качество знаний </w:t>
      </w:r>
      <w:r w:rsidR="00FA3D15" w:rsidRPr="00FC5650">
        <w:rPr>
          <w:b/>
        </w:rPr>
        <w:t>3</w:t>
      </w:r>
      <w:r w:rsidR="00DB1814" w:rsidRPr="00FC5650">
        <w:rPr>
          <w:b/>
        </w:rPr>
        <w:t>0</w:t>
      </w:r>
      <w:r w:rsidRPr="00FC5650">
        <w:rPr>
          <w:b/>
        </w:rPr>
        <w:t>%,</w:t>
      </w:r>
      <w:r w:rsidRPr="00FC5650">
        <w:t xml:space="preserve">в филиале обучалось всего </w:t>
      </w:r>
      <w:r w:rsidRPr="00FC5650">
        <w:rPr>
          <w:b/>
        </w:rPr>
        <w:t>1</w:t>
      </w:r>
      <w:r w:rsidR="00DB1814" w:rsidRPr="00FC5650">
        <w:rPr>
          <w:b/>
        </w:rPr>
        <w:t>7</w:t>
      </w:r>
      <w:r w:rsidRPr="00FC5650">
        <w:t xml:space="preserve"> обучающихся, подлежащих аттестации  – </w:t>
      </w:r>
      <w:r w:rsidRPr="00FC5650">
        <w:rPr>
          <w:b/>
        </w:rPr>
        <w:t>1</w:t>
      </w:r>
      <w:r w:rsidR="00DB1814" w:rsidRPr="00FC5650">
        <w:rPr>
          <w:b/>
        </w:rPr>
        <w:t>7</w:t>
      </w:r>
      <w:r w:rsidRPr="00FC5650">
        <w:rPr>
          <w:b/>
        </w:rPr>
        <w:t>,</w:t>
      </w:r>
      <w:r w:rsidRPr="00FC5650">
        <w:t xml:space="preserve"> успеваемость 100 %, качество знаний </w:t>
      </w:r>
      <w:r w:rsidR="00DB1814" w:rsidRPr="00FC5650">
        <w:rPr>
          <w:b/>
        </w:rPr>
        <w:t>46</w:t>
      </w:r>
      <w:r w:rsidRPr="00FC5650">
        <w:rPr>
          <w:b/>
        </w:rPr>
        <w:t xml:space="preserve"> %</w:t>
      </w:r>
      <w:r w:rsidRPr="00FC5650">
        <w:t>.</w:t>
      </w:r>
    </w:p>
    <w:p w14:paraId="44CF1047" w14:textId="77777777" w:rsidR="000C268C" w:rsidRPr="00FC5650" w:rsidRDefault="000C268C" w:rsidP="007270C2">
      <w:pPr>
        <w:pStyle w:val="aff0"/>
        <w:shd w:val="clear" w:color="auto" w:fill="FFFFFF"/>
        <w:spacing w:before="0" w:after="0"/>
        <w:ind w:firstLine="284"/>
        <w:contextualSpacing/>
        <w:jc w:val="both"/>
        <w:textAlignment w:val="baseline"/>
        <w:rPr>
          <w:rStyle w:val="FontStyle69"/>
          <w:sz w:val="24"/>
          <w:szCs w:val="24"/>
        </w:rPr>
      </w:pPr>
    </w:p>
    <w:p w14:paraId="4AF90EF6" w14:textId="6184F59A" w:rsidR="006F6F41" w:rsidRPr="00FC5650" w:rsidRDefault="00236AFF" w:rsidP="007270C2">
      <w:pPr>
        <w:pStyle w:val="aff0"/>
        <w:shd w:val="clear" w:color="auto" w:fill="FFFFFF"/>
        <w:spacing w:before="0" w:after="0"/>
        <w:ind w:firstLine="284"/>
        <w:contextualSpacing/>
        <w:jc w:val="both"/>
        <w:textAlignment w:val="baseline"/>
        <w:rPr>
          <w:rStyle w:val="FontStyle76"/>
          <w:sz w:val="24"/>
          <w:szCs w:val="24"/>
        </w:rPr>
      </w:pPr>
      <w:r w:rsidRPr="00FC5650">
        <w:rPr>
          <w:rStyle w:val="FontStyle69"/>
          <w:sz w:val="24"/>
          <w:szCs w:val="24"/>
        </w:rPr>
        <w:t>Государственная и</w:t>
      </w:r>
      <w:r w:rsidR="006F6F41" w:rsidRPr="00FC5650">
        <w:rPr>
          <w:rStyle w:val="FontStyle69"/>
          <w:sz w:val="24"/>
          <w:szCs w:val="24"/>
        </w:rPr>
        <w:t>тоговая аттестация выпускников 9 класса (ОГЭ)</w:t>
      </w:r>
    </w:p>
    <w:p w14:paraId="4FBFC111" w14:textId="216EA07A" w:rsidR="00B47DD4" w:rsidRPr="00FC5650" w:rsidRDefault="008917EF" w:rsidP="007270C2">
      <w:pPr>
        <w:ind w:firstLine="284"/>
        <w:contextualSpacing/>
        <w:jc w:val="both"/>
      </w:pPr>
      <w:r w:rsidRPr="00FC5650">
        <w:rPr>
          <w:iCs/>
        </w:rPr>
        <w:t>В 202</w:t>
      </w:r>
      <w:r w:rsidR="00D105EB" w:rsidRPr="00FC5650">
        <w:rPr>
          <w:iCs/>
        </w:rPr>
        <w:t>2</w:t>
      </w:r>
      <w:r w:rsidRPr="00FC5650">
        <w:rPr>
          <w:iCs/>
        </w:rPr>
        <w:t xml:space="preserve"> году учащиеся 9-х классов сдавали итоговое собеседование по русскому языку в качестве допуска к государственной итоговой аттестации. Результаты успешны, все получили «зачет» за итоговое собеседование.</w:t>
      </w:r>
    </w:p>
    <w:p w14:paraId="448252D1" w14:textId="77777777" w:rsidR="000C268C" w:rsidRPr="00FC5650" w:rsidRDefault="000C268C" w:rsidP="007270C2">
      <w:pPr>
        <w:ind w:firstLine="284"/>
        <w:contextualSpacing/>
        <w:jc w:val="both"/>
        <w:rPr>
          <w:b/>
        </w:rPr>
      </w:pPr>
    </w:p>
    <w:p w14:paraId="0A5E90E1" w14:textId="56B04CE2" w:rsidR="00CF577E" w:rsidRPr="00FC5650" w:rsidRDefault="008917EF" w:rsidP="007270C2">
      <w:pPr>
        <w:ind w:firstLine="284"/>
        <w:contextualSpacing/>
        <w:jc w:val="both"/>
        <w:rPr>
          <w:b/>
        </w:rPr>
      </w:pPr>
      <w:r w:rsidRPr="00FC5650">
        <w:rPr>
          <w:b/>
        </w:rPr>
        <w:t>Результаты ОГЭ</w:t>
      </w:r>
    </w:p>
    <w:tbl>
      <w:tblPr>
        <w:tblW w:w="45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79"/>
        <w:gridCol w:w="696"/>
        <w:gridCol w:w="696"/>
        <w:gridCol w:w="696"/>
        <w:gridCol w:w="696"/>
        <w:gridCol w:w="696"/>
        <w:gridCol w:w="696"/>
        <w:gridCol w:w="696"/>
        <w:gridCol w:w="696"/>
        <w:gridCol w:w="696"/>
        <w:gridCol w:w="777"/>
        <w:gridCol w:w="696"/>
        <w:gridCol w:w="815"/>
        <w:gridCol w:w="696"/>
        <w:gridCol w:w="837"/>
        <w:gridCol w:w="696"/>
        <w:gridCol w:w="696"/>
      </w:tblGrid>
      <w:tr w:rsidR="00FC5650" w:rsidRPr="00FC5650" w14:paraId="3F63ADB8" w14:textId="77777777" w:rsidTr="006E3DED">
        <w:trPr>
          <w:trHeight w:val="191"/>
        </w:trPr>
        <w:tc>
          <w:tcPr>
            <w:tcW w:w="762" w:type="pct"/>
            <w:gridSpan w:val="2"/>
            <w:shd w:val="clear" w:color="auto" w:fill="auto"/>
          </w:tcPr>
          <w:p w14:paraId="03F35373" w14:textId="77777777" w:rsidR="006E3DED" w:rsidRPr="00FC5650" w:rsidRDefault="006E3DED" w:rsidP="00671039">
            <w:pPr>
              <w:rPr>
                <w:b/>
              </w:rPr>
            </w:pPr>
            <w:bookmarkStart w:id="23" w:name="_Hlk100065239"/>
            <w:r w:rsidRPr="00FC5650">
              <w:rPr>
                <w:b/>
                <w:sz w:val="22"/>
                <w:szCs w:val="22"/>
              </w:rPr>
              <w:t>Предмет</w:t>
            </w:r>
          </w:p>
        </w:tc>
        <w:tc>
          <w:tcPr>
            <w:tcW w:w="1028" w:type="pct"/>
            <w:gridSpan w:val="4"/>
            <w:shd w:val="clear" w:color="auto" w:fill="auto"/>
          </w:tcPr>
          <w:p w14:paraId="28D524DE" w14:textId="77777777" w:rsidR="006E3DED" w:rsidRPr="00FC5650" w:rsidRDefault="006E3DED" w:rsidP="00671039">
            <w:pPr>
              <w:rPr>
                <w:b/>
              </w:rPr>
            </w:pPr>
            <w:r w:rsidRPr="00FC5650">
              <w:rPr>
                <w:b/>
                <w:sz w:val="22"/>
                <w:szCs w:val="22"/>
              </w:rPr>
              <w:t>Количество сдававших</w:t>
            </w:r>
          </w:p>
        </w:tc>
        <w:tc>
          <w:tcPr>
            <w:tcW w:w="1028" w:type="pct"/>
            <w:gridSpan w:val="4"/>
            <w:shd w:val="clear" w:color="auto" w:fill="auto"/>
          </w:tcPr>
          <w:p w14:paraId="13F41412" w14:textId="77777777" w:rsidR="006E3DED" w:rsidRPr="00FC5650" w:rsidRDefault="006E3DED" w:rsidP="00671039">
            <w:pPr>
              <w:rPr>
                <w:b/>
              </w:rPr>
            </w:pPr>
            <w:r w:rsidRPr="00FC5650">
              <w:rPr>
                <w:b/>
                <w:sz w:val="22"/>
                <w:szCs w:val="22"/>
              </w:rPr>
              <w:t>Средний балл (по 5-балльной шкале)</w:t>
            </w:r>
          </w:p>
        </w:tc>
        <w:tc>
          <w:tcPr>
            <w:tcW w:w="1102" w:type="pct"/>
            <w:gridSpan w:val="4"/>
            <w:shd w:val="clear" w:color="auto" w:fill="auto"/>
          </w:tcPr>
          <w:p w14:paraId="15B2AB97" w14:textId="77777777" w:rsidR="006E3DED" w:rsidRPr="00FC5650" w:rsidRDefault="006E3DED" w:rsidP="00671039">
            <w:pPr>
              <w:rPr>
                <w:b/>
              </w:rPr>
            </w:pPr>
            <w:r w:rsidRPr="00FC5650">
              <w:rPr>
                <w:b/>
                <w:sz w:val="22"/>
                <w:szCs w:val="22"/>
              </w:rPr>
              <w:t>% успеваемости</w:t>
            </w:r>
          </w:p>
        </w:tc>
        <w:tc>
          <w:tcPr>
            <w:tcW w:w="1080" w:type="pct"/>
            <w:gridSpan w:val="4"/>
            <w:shd w:val="clear" w:color="auto" w:fill="auto"/>
          </w:tcPr>
          <w:p w14:paraId="026D8A6A" w14:textId="77777777" w:rsidR="006E3DED" w:rsidRPr="00FC5650" w:rsidRDefault="006E3DED" w:rsidP="00671039">
            <w:pPr>
              <w:rPr>
                <w:b/>
              </w:rPr>
            </w:pPr>
            <w:r w:rsidRPr="00FC5650">
              <w:rPr>
                <w:b/>
                <w:sz w:val="22"/>
                <w:szCs w:val="22"/>
              </w:rPr>
              <w:t>% качества</w:t>
            </w:r>
          </w:p>
        </w:tc>
      </w:tr>
      <w:tr w:rsidR="00FC5650" w:rsidRPr="00FC5650" w14:paraId="4184528B" w14:textId="77777777" w:rsidTr="006E3DED">
        <w:tc>
          <w:tcPr>
            <w:tcW w:w="762" w:type="pct"/>
            <w:gridSpan w:val="2"/>
            <w:shd w:val="clear" w:color="auto" w:fill="auto"/>
          </w:tcPr>
          <w:p w14:paraId="6E0C41F0" w14:textId="77777777" w:rsidR="006E3DED" w:rsidRPr="00FC5650" w:rsidRDefault="006E3DED" w:rsidP="00671039">
            <w:pPr>
              <w:jc w:val="right"/>
              <w:rPr>
                <w:b/>
              </w:rPr>
            </w:pPr>
          </w:p>
        </w:tc>
        <w:tc>
          <w:tcPr>
            <w:tcW w:w="257" w:type="pct"/>
            <w:shd w:val="clear" w:color="auto" w:fill="auto"/>
          </w:tcPr>
          <w:p w14:paraId="674A79B7" w14:textId="77777777" w:rsidR="006E3DED" w:rsidRPr="00FC5650" w:rsidRDefault="006E3DED" w:rsidP="00671039">
            <w:pPr>
              <w:rPr>
                <w:b/>
              </w:rPr>
            </w:pPr>
            <w:r w:rsidRPr="00FC5650">
              <w:rPr>
                <w:b/>
                <w:sz w:val="22"/>
                <w:szCs w:val="22"/>
              </w:rPr>
              <w:t>2018</w:t>
            </w:r>
          </w:p>
        </w:tc>
        <w:tc>
          <w:tcPr>
            <w:tcW w:w="257" w:type="pct"/>
            <w:shd w:val="clear" w:color="auto" w:fill="auto"/>
          </w:tcPr>
          <w:p w14:paraId="2F2C401E" w14:textId="77777777" w:rsidR="006E3DED" w:rsidRPr="00FC5650" w:rsidRDefault="006E3DED" w:rsidP="00671039">
            <w:pPr>
              <w:rPr>
                <w:b/>
              </w:rPr>
            </w:pPr>
            <w:r w:rsidRPr="00FC5650">
              <w:rPr>
                <w:b/>
                <w:sz w:val="22"/>
                <w:szCs w:val="22"/>
              </w:rPr>
              <w:t>2019</w:t>
            </w:r>
          </w:p>
        </w:tc>
        <w:tc>
          <w:tcPr>
            <w:tcW w:w="257" w:type="pct"/>
            <w:shd w:val="clear" w:color="auto" w:fill="auto"/>
          </w:tcPr>
          <w:p w14:paraId="4FA4822F" w14:textId="77777777" w:rsidR="006E3DED" w:rsidRPr="00FC5650" w:rsidRDefault="006E3DED" w:rsidP="00671039">
            <w:pPr>
              <w:rPr>
                <w:b/>
              </w:rPr>
            </w:pPr>
            <w:r w:rsidRPr="00FC5650">
              <w:rPr>
                <w:b/>
                <w:sz w:val="22"/>
                <w:szCs w:val="22"/>
              </w:rPr>
              <w:t>2021</w:t>
            </w:r>
          </w:p>
        </w:tc>
        <w:tc>
          <w:tcPr>
            <w:tcW w:w="257" w:type="pct"/>
            <w:shd w:val="clear" w:color="auto" w:fill="auto"/>
          </w:tcPr>
          <w:p w14:paraId="75232342" w14:textId="77777777" w:rsidR="006E3DED" w:rsidRPr="00FC5650" w:rsidRDefault="006E3DED" w:rsidP="00671039">
            <w:pPr>
              <w:rPr>
                <w:b/>
              </w:rPr>
            </w:pPr>
            <w:r w:rsidRPr="00FC5650">
              <w:rPr>
                <w:b/>
                <w:sz w:val="22"/>
                <w:szCs w:val="22"/>
              </w:rPr>
              <w:t>2022</w:t>
            </w:r>
          </w:p>
        </w:tc>
        <w:tc>
          <w:tcPr>
            <w:tcW w:w="257" w:type="pct"/>
            <w:shd w:val="clear" w:color="auto" w:fill="auto"/>
          </w:tcPr>
          <w:p w14:paraId="600C812D" w14:textId="77777777" w:rsidR="006E3DED" w:rsidRPr="00FC5650" w:rsidRDefault="006E3DED" w:rsidP="00671039">
            <w:pPr>
              <w:rPr>
                <w:b/>
              </w:rPr>
            </w:pPr>
            <w:r w:rsidRPr="00FC5650">
              <w:rPr>
                <w:b/>
                <w:sz w:val="22"/>
                <w:szCs w:val="22"/>
              </w:rPr>
              <w:t>2018</w:t>
            </w:r>
          </w:p>
        </w:tc>
        <w:tc>
          <w:tcPr>
            <w:tcW w:w="257" w:type="pct"/>
            <w:shd w:val="clear" w:color="auto" w:fill="auto"/>
          </w:tcPr>
          <w:p w14:paraId="5AC49242" w14:textId="77777777" w:rsidR="006E3DED" w:rsidRPr="00FC5650" w:rsidRDefault="006E3DED" w:rsidP="00671039">
            <w:pPr>
              <w:rPr>
                <w:b/>
              </w:rPr>
            </w:pPr>
            <w:r w:rsidRPr="00FC5650">
              <w:rPr>
                <w:b/>
                <w:sz w:val="22"/>
                <w:szCs w:val="22"/>
              </w:rPr>
              <w:t>2019</w:t>
            </w:r>
          </w:p>
        </w:tc>
        <w:tc>
          <w:tcPr>
            <w:tcW w:w="257" w:type="pct"/>
            <w:shd w:val="clear" w:color="auto" w:fill="auto"/>
          </w:tcPr>
          <w:p w14:paraId="422BD1EE" w14:textId="77777777" w:rsidR="006E3DED" w:rsidRPr="00FC5650" w:rsidRDefault="006E3DED" w:rsidP="00671039">
            <w:pPr>
              <w:rPr>
                <w:b/>
              </w:rPr>
            </w:pPr>
            <w:r w:rsidRPr="00FC5650">
              <w:rPr>
                <w:b/>
                <w:sz w:val="22"/>
                <w:szCs w:val="22"/>
              </w:rPr>
              <w:t>2021</w:t>
            </w:r>
          </w:p>
        </w:tc>
        <w:tc>
          <w:tcPr>
            <w:tcW w:w="257" w:type="pct"/>
            <w:shd w:val="clear" w:color="auto" w:fill="auto"/>
          </w:tcPr>
          <w:p w14:paraId="26217D24" w14:textId="77777777" w:rsidR="006E3DED" w:rsidRPr="00FC5650" w:rsidRDefault="006E3DED" w:rsidP="00671039">
            <w:pPr>
              <w:rPr>
                <w:b/>
              </w:rPr>
            </w:pPr>
            <w:r w:rsidRPr="00FC5650">
              <w:rPr>
                <w:b/>
                <w:sz w:val="22"/>
                <w:szCs w:val="22"/>
              </w:rPr>
              <w:t>2022</w:t>
            </w:r>
          </w:p>
        </w:tc>
        <w:tc>
          <w:tcPr>
            <w:tcW w:w="257" w:type="pct"/>
            <w:shd w:val="clear" w:color="auto" w:fill="auto"/>
          </w:tcPr>
          <w:p w14:paraId="6DCA9435" w14:textId="77777777" w:rsidR="006E3DED" w:rsidRPr="00FC5650" w:rsidRDefault="006E3DED" w:rsidP="00671039">
            <w:pPr>
              <w:rPr>
                <w:b/>
              </w:rPr>
            </w:pPr>
            <w:r w:rsidRPr="00FC5650">
              <w:rPr>
                <w:b/>
                <w:sz w:val="22"/>
                <w:szCs w:val="22"/>
              </w:rPr>
              <w:t>2018</w:t>
            </w:r>
          </w:p>
        </w:tc>
        <w:tc>
          <w:tcPr>
            <w:tcW w:w="287" w:type="pct"/>
            <w:shd w:val="clear" w:color="auto" w:fill="auto"/>
          </w:tcPr>
          <w:p w14:paraId="0FA4B60F" w14:textId="77777777" w:rsidR="006E3DED" w:rsidRPr="00FC5650" w:rsidRDefault="006E3DED" w:rsidP="00671039">
            <w:pPr>
              <w:rPr>
                <w:b/>
              </w:rPr>
            </w:pPr>
            <w:r w:rsidRPr="00FC5650">
              <w:rPr>
                <w:b/>
                <w:sz w:val="22"/>
                <w:szCs w:val="22"/>
              </w:rPr>
              <w:t>2019</w:t>
            </w:r>
          </w:p>
        </w:tc>
        <w:tc>
          <w:tcPr>
            <w:tcW w:w="257" w:type="pct"/>
            <w:shd w:val="clear" w:color="auto" w:fill="auto"/>
          </w:tcPr>
          <w:p w14:paraId="3CE91A37" w14:textId="77777777" w:rsidR="006E3DED" w:rsidRPr="00FC5650" w:rsidRDefault="006E3DED" w:rsidP="00671039">
            <w:pPr>
              <w:rPr>
                <w:b/>
              </w:rPr>
            </w:pPr>
            <w:r w:rsidRPr="00FC5650">
              <w:rPr>
                <w:b/>
                <w:sz w:val="22"/>
                <w:szCs w:val="22"/>
              </w:rPr>
              <w:t>2021</w:t>
            </w:r>
          </w:p>
        </w:tc>
        <w:tc>
          <w:tcPr>
            <w:tcW w:w="301" w:type="pct"/>
            <w:shd w:val="clear" w:color="auto" w:fill="auto"/>
          </w:tcPr>
          <w:p w14:paraId="559F95BB" w14:textId="77777777" w:rsidR="006E3DED" w:rsidRPr="00FC5650" w:rsidRDefault="006E3DED" w:rsidP="00671039">
            <w:pPr>
              <w:rPr>
                <w:b/>
              </w:rPr>
            </w:pPr>
            <w:r w:rsidRPr="00FC5650">
              <w:rPr>
                <w:b/>
                <w:sz w:val="22"/>
                <w:szCs w:val="22"/>
              </w:rPr>
              <w:t>2022</w:t>
            </w:r>
          </w:p>
        </w:tc>
        <w:tc>
          <w:tcPr>
            <w:tcW w:w="257" w:type="pct"/>
            <w:shd w:val="clear" w:color="auto" w:fill="auto"/>
          </w:tcPr>
          <w:p w14:paraId="66401A65" w14:textId="77777777" w:rsidR="006E3DED" w:rsidRPr="00FC5650" w:rsidRDefault="006E3DED" w:rsidP="00671039">
            <w:pPr>
              <w:rPr>
                <w:b/>
              </w:rPr>
            </w:pPr>
            <w:r w:rsidRPr="00FC5650">
              <w:rPr>
                <w:b/>
                <w:sz w:val="22"/>
                <w:szCs w:val="22"/>
              </w:rPr>
              <w:t>2018</w:t>
            </w:r>
          </w:p>
        </w:tc>
        <w:tc>
          <w:tcPr>
            <w:tcW w:w="309" w:type="pct"/>
            <w:shd w:val="clear" w:color="auto" w:fill="auto"/>
          </w:tcPr>
          <w:p w14:paraId="4441915F" w14:textId="77777777" w:rsidR="006E3DED" w:rsidRPr="00FC5650" w:rsidRDefault="006E3DED" w:rsidP="00671039">
            <w:pPr>
              <w:rPr>
                <w:b/>
              </w:rPr>
            </w:pPr>
            <w:r w:rsidRPr="00FC5650">
              <w:rPr>
                <w:b/>
                <w:sz w:val="22"/>
                <w:szCs w:val="22"/>
              </w:rPr>
              <w:t>2019</w:t>
            </w:r>
          </w:p>
        </w:tc>
        <w:tc>
          <w:tcPr>
            <w:tcW w:w="257" w:type="pct"/>
            <w:shd w:val="clear" w:color="auto" w:fill="auto"/>
          </w:tcPr>
          <w:p w14:paraId="2272CCF2" w14:textId="77777777" w:rsidR="006E3DED" w:rsidRPr="00FC5650" w:rsidRDefault="006E3DED" w:rsidP="00671039">
            <w:pPr>
              <w:rPr>
                <w:b/>
              </w:rPr>
            </w:pPr>
            <w:r w:rsidRPr="00FC5650">
              <w:rPr>
                <w:b/>
                <w:sz w:val="22"/>
                <w:szCs w:val="22"/>
              </w:rPr>
              <w:t>2021</w:t>
            </w:r>
          </w:p>
        </w:tc>
        <w:tc>
          <w:tcPr>
            <w:tcW w:w="257" w:type="pct"/>
            <w:shd w:val="clear" w:color="auto" w:fill="auto"/>
          </w:tcPr>
          <w:p w14:paraId="292D14D1" w14:textId="77777777" w:rsidR="006E3DED" w:rsidRPr="00FC5650" w:rsidRDefault="006E3DED" w:rsidP="00671039">
            <w:pPr>
              <w:rPr>
                <w:b/>
              </w:rPr>
            </w:pPr>
            <w:r w:rsidRPr="00FC5650">
              <w:rPr>
                <w:b/>
                <w:sz w:val="22"/>
                <w:szCs w:val="22"/>
              </w:rPr>
              <w:t>2022</w:t>
            </w:r>
          </w:p>
        </w:tc>
      </w:tr>
      <w:tr w:rsidR="00FC5650" w:rsidRPr="00FC5650" w14:paraId="08D96E04" w14:textId="77777777" w:rsidTr="006E3DED">
        <w:tc>
          <w:tcPr>
            <w:tcW w:w="585" w:type="pct"/>
            <w:vMerge w:val="restart"/>
            <w:shd w:val="clear" w:color="auto" w:fill="auto"/>
          </w:tcPr>
          <w:p w14:paraId="0C5F7651" w14:textId="77777777" w:rsidR="006E3DED" w:rsidRPr="00FC5650" w:rsidRDefault="006E3DED" w:rsidP="00671039">
            <w:pPr>
              <w:rPr>
                <w:b/>
              </w:rPr>
            </w:pPr>
            <w:r w:rsidRPr="00FC5650">
              <w:rPr>
                <w:b/>
                <w:sz w:val="22"/>
                <w:szCs w:val="22"/>
              </w:rPr>
              <w:t>Русский язык</w:t>
            </w:r>
          </w:p>
        </w:tc>
        <w:tc>
          <w:tcPr>
            <w:tcW w:w="177" w:type="pct"/>
            <w:shd w:val="clear" w:color="auto" w:fill="auto"/>
          </w:tcPr>
          <w:p w14:paraId="454AB068" w14:textId="77777777" w:rsidR="006E3DED" w:rsidRPr="00FC5650" w:rsidRDefault="006E3DED" w:rsidP="00671039">
            <w:pPr>
              <w:spacing w:after="160" w:line="259" w:lineRule="auto"/>
              <w:rPr>
                <w:b/>
              </w:rPr>
            </w:pPr>
            <w:r w:rsidRPr="00FC5650">
              <w:rPr>
                <w:b/>
                <w:sz w:val="22"/>
                <w:szCs w:val="22"/>
              </w:rPr>
              <w:t>Ш</w:t>
            </w:r>
          </w:p>
          <w:p w14:paraId="5D5E5B59" w14:textId="77777777" w:rsidR="006E3DED" w:rsidRPr="00FC5650" w:rsidRDefault="006E3DED" w:rsidP="00671039">
            <w:pPr>
              <w:rPr>
                <w:b/>
              </w:rPr>
            </w:pPr>
          </w:p>
        </w:tc>
        <w:tc>
          <w:tcPr>
            <w:tcW w:w="257" w:type="pct"/>
            <w:shd w:val="clear" w:color="auto" w:fill="auto"/>
          </w:tcPr>
          <w:p w14:paraId="07E34FCF" w14:textId="77777777" w:rsidR="006E3DED" w:rsidRPr="00FC5650" w:rsidRDefault="006E3DED" w:rsidP="00671039">
            <w:r w:rsidRPr="00FC5650">
              <w:rPr>
                <w:sz w:val="22"/>
                <w:szCs w:val="22"/>
              </w:rPr>
              <w:t>10</w:t>
            </w:r>
          </w:p>
        </w:tc>
        <w:tc>
          <w:tcPr>
            <w:tcW w:w="257" w:type="pct"/>
            <w:shd w:val="clear" w:color="auto" w:fill="auto"/>
          </w:tcPr>
          <w:p w14:paraId="36796FF2" w14:textId="77777777" w:rsidR="006E3DED" w:rsidRPr="00FC5650" w:rsidRDefault="006E3DED" w:rsidP="00671039">
            <w:r w:rsidRPr="00FC5650">
              <w:rPr>
                <w:sz w:val="22"/>
                <w:szCs w:val="22"/>
              </w:rPr>
              <w:t>13</w:t>
            </w:r>
          </w:p>
        </w:tc>
        <w:tc>
          <w:tcPr>
            <w:tcW w:w="257" w:type="pct"/>
            <w:shd w:val="clear" w:color="auto" w:fill="auto"/>
          </w:tcPr>
          <w:p w14:paraId="6BC87625" w14:textId="77777777" w:rsidR="006E3DED" w:rsidRPr="00FC5650" w:rsidRDefault="006E3DED" w:rsidP="00671039">
            <w:r w:rsidRPr="00FC5650">
              <w:rPr>
                <w:sz w:val="22"/>
                <w:szCs w:val="22"/>
              </w:rPr>
              <w:t>10</w:t>
            </w:r>
          </w:p>
        </w:tc>
        <w:tc>
          <w:tcPr>
            <w:tcW w:w="257" w:type="pct"/>
            <w:shd w:val="clear" w:color="auto" w:fill="auto"/>
          </w:tcPr>
          <w:p w14:paraId="0469647A" w14:textId="77777777" w:rsidR="006E3DED" w:rsidRPr="00FC5650" w:rsidRDefault="006E3DED" w:rsidP="00671039">
            <w:pPr>
              <w:rPr>
                <w:b/>
                <w:bCs/>
              </w:rPr>
            </w:pPr>
            <w:r w:rsidRPr="00FC5650">
              <w:rPr>
                <w:b/>
                <w:bCs/>
                <w:sz w:val="22"/>
                <w:szCs w:val="22"/>
              </w:rPr>
              <w:t>9</w:t>
            </w:r>
          </w:p>
        </w:tc>
        <w:tc>
          <w:tcPr>
            <w:tcW w:w="257" w:type="pct"/>
            <w:shd w:val="clear" w:color="auto" w:fill="auto"/>
          </w:tcPr>
          <w:p w14:paraId="5A4059AF" w14:textId="77777777" w:rsidR="006E3DED" w:rsidRPr="00FC5650" w:rsidRDefault="006E3DED" w:rsidP="00671039">
            <w:r w:rsidRPr="00FC5650">
              <w:rPr>
                <w:sz w:val="22"/>
                <w:szCs w:val="22"/>
              </w:rPr>
              <w:t>3,1</w:t>
            </w:r>
          </w:p>
        </w:tc>
        <w:tc>
          <w:tcPr>
            <w:tcW w:w="257" w:type="pct"/>
            <w:shd w:val="clear" w:color="auto" w:fill="auto"/>
          </w:tcPr>
          <w:p w14:paraId="71BD85B5" w14:textId="77777777" w:rsidR="006E3DED" w:rsidRPr="00FC5650" w:rsidRDefault="006E3DED" w:rsidP="00671039">
            <w:r w:rsidRPr="00FC5650">
              <w:rPr>
                <w:sz w:val="22"/>
                <w:szCs w:val="22"/>
              </w:rPr>
              <w:t>3,31</w:t>
            </w:r>
          </w:p>
        </w:tc>
        <w:tc>
          <w:tcPr>
            <w:tcW w:w="257" w:type="pct"/>
            <w:shd w:val="clear" w:color="auto" w:fill="auto"/>
          </w:tcPr>
          <w:p w14:paraId="0EBF699E" w14:textId="77777777" w:rsidR="006E3DED" w:rsidRPr="00FC5650" w:rsidRDefault="006E3DED" w:rsidP="00671039">
            <w:r w:rsidRPr="00FC5650">
              <w:rPr>
                <w:sz w:val="22"/>
                <w:szCs w:val="22"/>
              </w:rPr>
              <w:t>3,7</w:t>
            </w:r>
          </w:p>
        </w:tc>
        <w:tc>
          <w:tcPr>
            <w:tcW w:w="257" w:type="pct"/>
            <w:shd w:val="clear" w:color="auto" w:fill="auto"/>
          </w:tcPr>
          <w:p w14:paraId="6043856C" w14:textId="77777777" w:rsidR="006E3DED" w:rsidRPr="00FC5650" w:rsidRDefault="006E3DED" w:rsidP="00671039">
            <w:pPr>
              <w:rPr>
                <w:b/>
                <w:bCs/>
              </w:rPr>
            </w:pPr>
            <w:r w:rsidRPr="00FC5650">
              <w:rPr>
                <w:b/>
                <w:bCs/>
                <w:sz w:val="22"/>
                <w:szCs w:val="22"/>
              </w:rPr>
              <w:t>3,4</w:t>
            </w:r>
          </w:p>
        </w:tc>
        <w:tc>
          <w:tcPr>
            <w:tcW w:w="257" w:type="pct"/>
            <w:shd w:val="clear" w:color="auto" w:fill="auto"/>
          </w:tcPr>
          <w:p w14:paraId="196274D3" w14:textId="77777777" w:rsidR="006E3DED" w:rsidRPr="00FC5650" w:rsidRDefault="006E3DED" w:rsidP="00671039">
            <w:r w:rsidRPr="00FC5650">
              <w:rPr>
                <w:sz w:val="22"/>
                <w:szCs w:val="22"/>
              </w:rPr>
              <w:t>90%</w:t>
            </w:r>
          </w:p>
        </w:tc>
        <w:tc>
          <w:tcPr>
            <w:tcW w:w="287" w:type="pct"/>
            <w:shd w:val="clear" w:color="auto" w:fill="auto"/>
          </w:tcPr>
          <w:p w14:paraId="71288E67" w14:textId="77777777" w:rsidR="006E3DED" w:rsidRPr="00FC5650" w:rsidRDefault="006E3DED" w:rsidP="00671039">
            <w:r w:rsidRPr="00FC5650">
              <w:rPr>
                <w:sz w:val="22"/>
                <w:szCs w:val="22"/>
              </w:rPr>
              <w:t>100%</w:t>
            </w:r>
          </w:p>
        </w:tc>
        <w:tc>
          <w:tcPr>
            <w:tcW w:w="257" w:type="pct"/>
            <w:shd w:val="clear" w:color="auto" w:fill="auto"/>
          </w:tcPr>
          <w:p w14:paraId="3BEBF7C2" w14:textId="77777777" w:rsidR="006E3DED" w:rsidRPr="00FC5650" w:rsidRDefault="006E3DED" w:rsidP="00671039">
            <w:r w:rsidRPr="00FC5650">
              <w:rPr>
                <w:sz w:val="22"/>
                <w:szCs w:val="22"/>
              </w:rPr>
              <w:t>90%</w:t>
            </w:r>
          </w:p>
        </w:tc>
        <w:tc>
          <w:tcPr>
            <w:tcW w:w="301" w:type="pct"/>
            <w:shd w:val="clear" w:color="auto" w:fill="auto"/>
          </w:tcPr>
          <w:p w14:paraId="668CAE82" w14:textId="77777777" w:rsidR="006E3DED" w:rsidRPr="00FC5650" w:rsidRDefault="006E3DED" w:rsidP="00671039">
            <w:pPr>
              <w:rPr>
                <w:b/>
                <w:bCs/>
              </w:rPr>
            </w:pPr>
            <w:r w:rsidRPr="00FC5650">
              <w:rPr>
                <w:b/>
                <w:bCs/>
                <w:sz w:val="22"/>
                <w:szCs w:val="22"/>
              </w:rPr>
              <w:t>100%</w:t>
            </w:r>
          </w:p>
        </w:tc>
        <w:tc>
          <w:tcPr>
            <w:tcW w:w="257" w:type="pct"/>
            <w:shd w:val="clear" w:color="auto" w:fill="auto"/>
          </w:tcPr>
          <w:p w14:paraId="3E0F93AF" w14:textId="77777777" w:rsidR="006E3DED" w:rsidRPr="00FC5650" w:rsidRDefault="006E3DED" w:rsidP="00671039">
            <w:r w:rsidRPr="00FC5650">
              <w:rPr>
                <w:sz w:val="22"/>
                <w:szCs w:val="22"/>
              </w:rPr>
              <w:t>20%</w:t>
            </w:r>
          </w:p>
        </w:tc>
        <w:tc>
          <w:tcPr>
            <w:tcW w:w="309" w:type="pct"/>
            <w:shd w:val="clear" w:color="auto" w:fill="auto"/>
          </w:tcPr>
          <w:p w14:paraId="76A16DF9" w14:textId="77777777" w:rsidR="006E3DED" w:rsidRPr="00FC5650" w:rsidRDefault="006E3DED" w:rsidP="00671039">
            <w:r w:rsidRPr="00FC5650">
              <w:rPr>
                <w:sz w:val="22"/>
                <w:szCs w:val="22"/>
              </w:rPr>
              <w:t>30%</w:t>
            </w:r>
          </w:p>
        </w:tc>
        <w:tc>
          <w:tcPr>
            <w:tcW w:w="257" w:type="pct"/>
            <w:shd w:val="clear" w:color="auto" w:fill="auto"/>
          </w:tcPr>
          <w:p w14:paraId="2A04DBA6" w14:textId="77777777" w:rsidR="006E3DED" w:rsidRPr="00FC5650" w:rsidRDefault="006E3DED" w:rsidP="00671039">
            <w:r w:rsidRPr="00FC5650">
              <w:rPr>
                <w:sz w:val="22"/>
                <w:szCs w:val="22"/>
              </w:rPr>
              <w:t>60%</w:t>
            </w:r>
          </w:p>
        </w:tc>
        <w:tc>
          <w:tcPr>
            <w:tcW w:w="257" w:type="pct"/>
            <w:shd w:val="clear" w:color="auto" w:fill="auto"/>
          </w:tcPr>
          <w:p w14:paraId="176B4241" w14:textId="77777777" w:rsidR="006E3DED" w:rsidRPr="00FC5650" w:rsidRDefault="006E3DED" w:rsidP="00671039">
            <w:pPr>
              <w:rPr>
                <w:b/>
                <w:bCs/>
              </w:rPr>
            </w:pPr>
            <w:r w:rsidRPr="00FC5650">
              <w:rPr>
                <w:b/>
                <w:bCs/>
                <w:sz w:val="22"/>
                <w:szCs w:val="22"/>
              </w:rPr>
              <w:t>44,4</w:t>
            </w:r>
          </w:p>
        </w:tc>
      </w:tr>
      <w:tr w:rsidR="00FC5650" w:rsidRPr="00FC5650" w14:paraId="4ACE89C2" w14:textId="77777777" w:rsidTr="006E3DED">
        <w:tc>
          <w:tcPr>
            <w:tcW w:w="585" w:type="pct"/>
            <w:vMerge/>
            <w:shd w:val="clear" w:color="auto" w:fill="auto"/>
          </w:tcPr>
          <w:p w14:paraId="185E3DFD" w14:textId="77777777" w:rsidR="006E3DED" w:rsidRPr="00FC5650" w:rsidRDefault="006E3DED" w:rsidP="00671039">
            <w:pPr>
              <w:rPr>
                <w:b/>
              </w:rPr>
            </w:pPr>
          </w:p>
        </w:tc>
        <w:tc>
          <w:tcPr>
            <w:tcW w:w="177" w:type="pct"/>
            <w:shd w:val="clear" w:color="auto" w:fill="auto"/>
          </w:tcPr>
          <w:p w14:paraId="727CBEAA" w14:textId="77777777" w:rsidR="006E3DED" w:rsidRPr="00FC5650" w:rsidRDefault="006E3DED" w:rsidP="00671039">
            <w:pPr>
              <w:rPr>
                <w:b/>
              </w:rPr>
            </w:pPr>
            <w:r w:rsidRPr="00FC5650">
              <w:rPr>
                <w:b/>
                <w:sz w:val="22"/>
                <w:szCs w:val="22"/>
              </w:rPr>
              <w:t>Ф</w:t>
            </w:r>
          </w:p>
        </w:tc>
        <w:tc>
          <w:tcPr>
            <w:tcW w:w="257" w:type="pct"/>
            <w:shd w:val="clear" w:color="auto" w:fill="auto"/>
          </w:tcPr>
          <w:p w14:paraId="36AB82F5" w14:textId="77777777" w:rsidR="006E3DED" w:rsidRPr="00FC5650" w:rsidRDefault="006E3DED" w:rsidP="00671039"/>
        </w:tc>
        <w:tc>
          <w:tcPr>
            <w:tcW w:w="257" w:type="pct"/>
            <w:shd w:val="clear" w:color="auto" w:fill="auto"/>
          </w:tcPr>
          <w:p w14:paraId="6CCBCCF0" w14:textId="77777777" w:rsidR="006E3DED" w:rsidRPr="00FC5650" w:rsidRDefault="006E3DED" w:rsidP="00671039"/>
        </w:tc>
        <w:tc>
          <w:tcPr>
            <w:tcW w:w="257" w:type="pct"/>
            <w:shd w:val="clear" w:color="auto" w:fill="auto"/>
          </w:tcPr>
          <w:p w14:paraId="61820E85" w14:textId="77777777" w:rsidR="006E3DED" w:rsidRPr="00FC5650" w:rsidRDefault="006E3DED" w:rsidP="00671039">
            <w:r w:rsidRPr="00FC5650">
              <w:rPr>
                <w:sz w:val="22"/>
                <w:szCs w:val="22"/>
              </w:rPr>
              <w:t>2</w:t>
            </w:r>
          </w:p>
        </w:tc>
        <w:tc>
          <w:tcPr>
            <w:tcW w:w="257" w:type="pct"/>
            <w:shd w:val="clear" w:color="auto" w:fill="auto"/>
          </w:tcPr>
          <w:p w14:paraId="5573DD8E" w14:textId="77777777" w:rsidR="006E3DED" w:rsidRPr="00FC5650" w:rsidRDefault="006E3DED" w:rsidP="00671039">
            <w:pPr>
              <w:rPr>
                <w:b/>
                <w:bCs/>
              </w:rPr>
            </w:pPr>
            <w:r w:rsidRPr="00FC5650">
              <w:rPr>
                <w:b/>
                <w:bCs/>
                <w:sz w:val="22"/>
                <w:szCs w:val="22"/>
              </w:rPr>
              <w:t>1</w:t>
            </w:r>
          </w:p>
        </w:tc>
        <w:tc>
          <w:tcPr>
            <w:tcW w:w="257" w:type="pct"/>
            <w:shd w:val="clear" w:color="auto" w:fill="auto"/>
          </w:tcPr>
          <w:p w14:paraId="5907773D" w14:textId="77777777" w:rsidR="006E3DED" w:rsidRPr="00FC5650" w:rsidRDefault="006E3DED" w:rsidP="00671039"/>
        </w:tc>
        <w:tc>
          <w:tcPr>
            <w:tcW w:w="257" w:type="pct"/>
            <w:shd w:val="clear" w:color="auto" w:fill="auto"/>
          </w:tcPr>
          <w:p w14:paraId="0E763328" w14:textId="77777777" w:rsidR="006E3DED" w:rsidRPr="00FC5650" w:rsidRDefault="006E3DED" w:rsidP="00671039"/>
        </w:tc>
        <w:tc>
          <w:tcPr>
            <w:tcW w:w="257" w:type="pct"/>
            <w:shd w:val="clear" w:color="auto" w:fill="auto"/>
          </w:tcPr>
          <w:p w14:paraId="679550C2" w14:textId="77777777" w:rsidR="006E3DED" w:rsidRPr="00FC5650" w:rsidRDefault="006E3DED" w:rsidP="00671039">
            <w:r w:rsidRPr="00FC5650">
              <w:rPr>
                <w:sz w:val="22"/>
                <w:szCs w:val="22"/>
              </w:rPr>
              <w:t>2,5</w:t>
            </w:r>
          </w:p>
        </w:tc>
        <w:tc>
          <w:tcPr>
            <w:tcW w:w="257" w:type="pct"/>
            <w:shd w:val="clear" w:color="auto" w:fill="auto"/>
          </w:tcPr>
          <w:p w14:paraId="66480A66" w14:textId="77777777" w:rsidR="006E3DED" w:rsidRPr="00FC5650" w:rsidRDefault="006E3DED" w:rsidP="00671039">
            <w:pPr>
              <w:rPr>
                <w:b/>
                <w:bCs/>
              </w:rPr>
            </w:pPr>
            <w:r w:rsidRPr="00FC5650">
              <w:rPr>
                <w:b/>
                <w:bCs/>
                <w:sz w:val="22"/>
                <w:szCs w:val="22"/>
              </w:rPr>
              <w:t>3</w:t>
            </w:r>
          </w:p>
        </w:tc>
        <w:tc>
          <w:tcPr>
            <w:tcW w:w="257" w:type="pct"/>
            <w:shd w:val="clear" w:color="auto" w:fill="auto"/>
          </w:tcPr>
          <w:p w14:paraId="74C3E8C8" w14:textId="77777777" w:rsidR="006E3DED" w:rsidRPr="00FC5650" w:rsidRDefault="006E3DED" w:rsidP="00671039"/>
        </w:tc>
        <w:tc>
          <w:tcPr>
            <w:tcW w:w="287" w:type="pct"/>
            <w:shd w:val="clear" w:color="auto" w:fill="auto"/>
          </w:tcPr>
          <w:p w14:paraId="1AC638EB" w14:textId="77777777" w:rsidR="006E3DED" w:rsidRPr="00FC5650" w:rsidRDefault="006E3DED" w:rsidP="00671039"/>
        </w:tc>
        <w:tc>
          <w:tcPr>
            <w:tcW w:w="257" w:type="pct"/>
            <w:shd w:val="clear" w:color="auto" w:fill="auto"/>
          </w:tcPr>
          <w:p w14:paraId="41825761" w14:textId="77777777" w:rsidR="006E3DED" w:rsidRPr="00FC5650" w:rsidRDefault="006E3DED" w:rsidP="00671039">
            <w:r w:rsidRPr="00FC5650">
              <w:rPr>
                <w:sz w:val="22"/>
                <w:szCs w:val="22"/>
              </w:rPr>
              <w:t>50%</w:t>
            </w:r>
          </w:p>
        </w:tc>
        <w:tc>
          <w:tcPr>
            <w:tcW w:w="301" w:type="pct"/>
            <w:shd w:val="clear" w:color="auto" w:fill="auto"/>
          </w:tcPr>
          <w:p w14:paraId="405EED12" w14:textId="77777777" w:rsidR="006E3DED" w:rsidRPr="00FC5650" w:rsidRDefault="006E3DED" w:rsidP="00671039">
            <w:pPr>
              <w:rPr>
                <w:b/>
                <w:bCs/>
              </w:rPr>
            </w:pPr>
            <w:r w:rsidRPr="00FC5650">
              <w:rPr>
                <w:b/>
                <w:bCs/>
                <w:sz w:val="22"/>
                <w:szCs w:val="22"/>
              </w:rPr>
              <w:t>100%</w:t>
            </w:r>
          </w:p>
        </w:tc>
        <w:tc>
          <w:tcPr>
            <w:tcW w:w="257" w:type="pct"/>
            <w:shd w:val="clear" w:color="auto" w:fill="auto"/>
          </w:tcPr>
          <w:p w14:paraId="14B9944C" w14:textId="77777777" w:rsidR="006E3DED" w:rsidRPr="00FC5650" w:rsidRDefault="006E3DED" w:rsidP="00671039"/>
        </w:tc>
        <w:tc>
          <w:tcPr>
            <w:tcW w:w="309" w:type="pct"/>
            <w:shd w:val="clear" w:color="auto" w:fill="auto"/>
          </w:tcPr>
          <w:p w14:paraId="2E7AE966" w14:textId="77777777" w:rsidR="006E3DED" w:rsidRPr="00FC5650" w:rsidRDefault="006E3DED" w:rsidP="00671039"/>
        </w:tc>
        <w:tc>
          <w:tcPr>
            <w:tcW w:w="257" w:type="pct"/>
            <w:shd w:val="clear" w:color="auto" w:fill="auto"/>
          </w:tcPr>
          <w:p w14:paraId="3C58B3F7" w14:textId="77777777" w:rsidR="006E3DED" w:rsidRPr="00FC5650" w:rsidRDefault="006E3DED" w:rsidP="00671039">
            <w:r w:rsidRPr="00FC5650">
              <w:rPr>
                <w:sz w:val="22"/>
                <w:szCs w:val="22"/>
              </w:rPr>
              <w:t>0%</w:t>
            </w:r>
          </w:p>
        </w:tc>
        <w:tc>
          <w:tcPr>
            <w:tcW w:w="257" w:type="pct"/>
            <w:shd w:val="clear" w:color="auto" w:fill="auto"/>
          </w:tcPr>
          <w:p w14:paraId="31FCD044" w14:textId="77777777" w:rsidR="006E3DED" w:rsidRPr="00FC5650" w:rsidRDefault="006E3DED" w:rsidP="00671039">
            <w:pPr>
              <w:rPr>
                <w:b/>
                <w:bCs/>
              </w:rPr>
            </w:pPr>
            <w:r w:rsidRPr="00FC5650">
              <w:rPr>
                <w:b/>
                <w:bCs/>
                <w:sz w:val="22"/>
                <w:szCs w:val="22"/>
              </w:rPr>
              <w:t>0%</w:t>
            </w:r>
          </w:p>
        </w:tc>
      </w:tr>
      <w:tr w:rsidR="00FC5650" w:rsidRPr="00FC5650" w14:paraId="09305AD9" w14:textId="77777777" w:rsidTr="006E3DED">
        <w:tc>
          <w:tcPr>
            <w:tcW w:w="585" w:type="pct"/>
            <w:vMerge w:val="restart"/>
            <w:shd w:val="clear" w:color="auto" w:fill="auto"/>
          </w:tcPr>
          <w:p w14:paraId="7087B522" w14:textId="77777777" w:rsidR="006E3DED" w:rsidRPr="00FC5650" w:rsidRDefault="006E3DED" w:rsidP="00671039">
            <w:pPr>
              <w:rPr>
                <w:b/>
              </w:rPr>
            </w:pPr>
            <w:r w:rsidRPr="00FC5650">
              <w:rPr>
                <w:b/>
                <w:sz w:val="22"/>
                <w:szCs w:val="22"/>
              </w:rPr>
              <w:t>Математика</w:t>
            </w:r>
          </w:p>
        </w:tc>
        <w:tc>
          <w:tcPr>
            <w:tcW w:w="177" w:type="pct"/>
            <w:shd w:val="clear" w:color="auto" w:fill="auto"/>
          </w:tcPr>
          <w:p w14:paraId="213CDB81" w14:textId="77777777" w:rsidR="006E3DED" w:rsidRPr="00FC5650" w:rsidRDefault="006E3DED" w:rsidP="00671039">
            <w:pPr>
              <w:rPr>
                <w:b/>
              </w:rPr>
            </w:pPr>
            <w:r w:rsidRPr="00FC5650">
              <w:rPr>
                <w:b/>
                <w:sz w:val="22"/>
                <w:szCs w:val="22"/>
              </w:rPr>
              <w:t>Ш</w:t>
            </w:r>
          </w:p>
        </w:tc>
        <w:tc>
          <w:tcPr>
            <w:tcW w:w="257" w:type="pct"/>
            <w:shd w:val="clear" w:color="auto" w:fill="auto"/>
          </w:tcPr>
          <w:p w14:paraId="36BDAAF9" w14:textId="77777777" w:rsidR="006E3DED" w:rsidRPr="00FC5650" w:rsidRDefault="006E3DED" w:rsidP="00671039">
            <w:r w:rsidRPr="00FC5650">
              <w:rPr>
                <w:sz w:val="22"/>
                <w:szCs w:val="22"/>
              </w:rPr>
              <w:t>10</w:t>
            </w:r>
          </w:p>
        </w:tc>
        <w:tc>
          <w:tcPr>
            <w:tcW w:w="257" w:type="pct"/>
            <w:shd w:val="clear" w:color="auto" w:fill="auto"/>
          </w:tcPr>
          <w:p w14:paraId="2554D465" w14:textId="77777777" w:rsidR="006E3DED" w:rsidRPr="00FC5650" w:rsidRDefault="006E3DED" w:rsidP="00671039">
            <w:r w:rsidRPr="00FC5650">
              <w:rPr>
                <w:sz w:val="22"/>
                <w:szCs w:val="22"/>
              </w:rPr>
              <w:t>13</w:t>
            </w:r>
          </w:p>
        </w:tc>
        <w:tc>
          <w:tcPr>
            <w:tcW w:w="257" w:type="pct"/>
            <w:shd w:val="clear" w:color="auto" w:fill="auto"/>
          </w:tcPr>
          <w:p w14:paraId="4264FA89" w14:textId="77777777" w:rsidR="006E3DED" w:rsidRPr="00FC5650" w:rsidRDefault="006E3DED" w:rsidP="00671039">
            <w:r w:rsidRPr="00FC5650">
              <w:rPr>
                <w:sz w:val="22"/>
                <w:szCs w:val="22"/>
              </w:rPr>
              <w:t>10</w:t>
            </w:r>
          </w:p>
        </w:tc>
        <w:tc>
          <w:tcPr>
            <w:tcW w:w="257" w:type="pct"/>
            <w:shd w:val="clear" w:color="auto" w:fill="auto"/>
          </w:tcPr>
          <w:p w14:paraId="36EC3D6D" w14:textId="77777777" w:rsidR="006E3DED" w:rsidRPr="00FC5650" w:rsidRDefault="006E3DED" w:rsidP="00671039">
            <w:pPr>
              <w:rPr>
                <w:b/>
                <w:bCs/>
              </w:rPr>
            </w:pPr>
            <w:r w:rsidRPr="00FC5650">
              <w:rPr>
                <w:b/>
                <w:bCs/>
                <w:sz w:val="22"/>
                <w:szCs w:val="22"/>
              </w:rPr>
              <w:t>9</w:t>
            </w:r>
          </w:p>
        </w:tc>
        <w:tc>
          <w:tcPr>
            <w:tcW w:w="257" w:type="pct"/>
            <w:shd w:val="clear" w:color="auto" w:fill="auto"/>
          </w:tcPr>
          <w:p w14:paraId="1FFD4868" w14:textId="77777777" w:rsidR="006E3DED" w:rsidRPr="00FC5650" w:rsidRDefault="006E3DED" w:rsidP="00671039">
            <w:r w:rsidRPr="00FC5650">
              <w:rPr>
                <w:sz w:val="22"/>
                <w:szCs w:val="22"/>
              </w:rPr>
              <w:t>3,6</w:t>
            </w:r>
          </w:p>
        </w:tc>
        <w:tc>
          <w:tcPr>
            <w:tcW w:w="257" w:type="pct"/>
            <w:shd w:val="clear" w:color="auto" w:fill="auto"/>
          </w:tcPr>
          <w:p w14:paraId="52CF6E09" w14:textId="77777777" w:rsidR="006E3DED" w:rsidRPr="00FC5650" w:rsidRDefault="006E3DED" w:rsidP="00671039">
            <w:r w:rsidRPr="00FC5650">
              <w:rPr>
                <w:sz w:val="22"/>
                <w:szCs w:val="22"/>
              </w:rPr>
              <w:t>3,4</w:t>
            </w:r>
          </w:p>
        </w:tc>
        <w:tc>
          <w:tcPr>
            <w:tcW w:w="257" w:type="pct"/>
            <w:shd w:val="clear" w:color="auto" w:fill="auto"/>
          </w:tcPr>
          <w:p w14:paraId="7ABD2835" w14:textId="77777777" w:rsidR="006E3DED" w:rsidRPr="00FC5650" w:rsidRDefault="006E3DED" w:rsidP="00671039">
            <w:r w:rsidRPr="00FC5650">
              <w:rPr>
                <w:sz w:val="22"/>
                <w:szCs w:val="22"/>
              </w:rPr>
              <w:t>3,1</w:t>
            </w:r>
          </w:p>
        </w:tc>
        <w:tc>
          <w:tcPr>
            <w:tcW w:w="257" w:type="pct"/>
            <w:shd w:val="clear" w:color="auto" w:fill="auto"/>
          </w:tcPr>
          <w:p w14:paraId="45BC6A65" w14:textId="77777777" w:rsidR="006E3DED" w:rsidRPr="00FC5650" w:rsidRDefault="006E3DED" w:rsidP="00671039">
            <w:pPr>
              <w:rPr>
                <w:b/>
                <w:bCs/>
              </w:rPr>
            </w:pPr>
            <w:r w:rsidRPr="00FC5650">
              <w:rPr>
                <w:b/>
                <w:bCs/>
                <w:sz w:val="22"/>
                <w:szCs w:val="22"/>
              </w:rPr>
              <w:t>3,3</w:t>
            </w:r>
          </w:p>
        </w:tc>
        <w:tc>
          <w:tcPr>
            <w:tcW w:w="257" w:type="pct"/>
            <w:shd w:val="clear" w:color="auto" w:fill="auto"/>
          </w:tcPr>
          <w:p w14:paraId="684A8951" w14:textId="77777777" w:rsidR="006E3DED" w:rsidRPr="00FC5650" w:rsidRDefault="006E3DED" w:rsidP="00671039">
            <w:r w:rsidRPr="00FC5650">
              <w:rPr>
                <w:sz w:val="22"/>
                <w:szCs w:val="22"/>
              </w:rPr>
              <w:t>90%</w:t>
            </w:r>
          </w:p>
        </w:tc>
        <w:tc>
          <w:tcPr>
            <w:tcW w:w="287" w:type="pct"/>
            <w:shd w:val="clear" w:color="auto" w:fill="auto"/>
          </w:tcPr>
          <w:p w14:paraId="0E82E675" w14:textId="77777777" w:rsidR="006E3DED" w:rsidRPr="00FC5650" w:rsidRDefault="006E3DED" w:rsidP="00671039">
            <w:r w:rsidRPr="00FC5650">
              <w:rPr>
                <w:sz w:val="22"/>
                <w:szCs w:val="22"/>
              </w:rPr>
              <w:t>84%</w:t>
            </w:r>
          </w:p>
        </w:tc>
        <w:tc>
          <w:tcPr>
            <w:tcW w:w="257" w:type="pct"/>
            <w:shd w:val="clear" w:color="auto" w:fill="auto"/>
          </w:tcPr>
          <w:p w14:paraId="4ECFDDE9" w14:textId="77777777" w:rsidR="006E3DED" w:rsidRPr="00FC5650" w:rsidRDefault="006E3DED" w:rsidP="00671039">
            <w:r w:rsidRPr="00FC5650">
              <w:rPr>
                <w:sz w:val="22"/>
                <w:szCs w:val="22"/>
              </w:rPr>
              <w:t>90%</w:t>
            </w:r>
          </w:p>
        </w:tc>
        <w:tc>
          <w:tcPr>
            <w:tcW w:w="301" w:type="pct"/>
            <w:shd w:val="clear" w:color="auto" w:fill="auto"/>
          </w:tcPr>
          <w:p w14:paraId="17811175" w14:textId="77777777" w:rsidR="006E3DED" w:rsidRPr="00FC5650" w:rsidRDefault="006E3DED" w:rsidP="00671039">
            <w:pPr>
              <w:rPr>
                <w:b/>
                <w:bCs/>
              </w:rPr>
            </w:pPr>
            <w:r w:rsidRPr="00FC5650">
              <w:rPr>
                <w:b/>
                <w:bCs/>
                <w:sz w:val="22"/>
                <w:szCs w:val="22"/>
              </w:rPr>
              <w:t>100%</w:t>
            </w:r>
          </w:p>
        </w:tc>
        <w:tc>
          <w:tcPr>
            <w:tcW w:w="257" w:type="pct"/>
            <w:shd w:val="clear" w:color="auto" w:fill="auto"/>
          </w:tcPr>
          <w:p w14:paraId="4D8778DD" w14:textId="77777777" w:rsidR="006E3DED" w:rsidRPr="00FC5650" w:rsidRDefault="006E3DED" w:rsidP="00671039">
            <w:r w:rsidRPr="00FC5650">
              <w:rPr>
                <w:sz w:val="22"/>
                <w:szCs w:val="22"/>
              </w:rPr>
              <w:t>60%</w:t>
            </w:r>
          </w:p>
        </w:tc>
        <w:tc>
          <w:tcPr>
            <w:tcW w:w="309" w:type="pct"/>
            <w:shd w:val="clear" w:color="auto" w:fill="auto"/>
          </w:tcPr>
          <w:p w14:paraId="61349B70" w14:textId="77777777" w:rsidR="006E3DED" w:rsidRPr="00FC5650" w:rsidRDefault="006E3DED" w:rsidP="00671039">
            <w:r w:rsidRPr="00FC5650">
              <w:rPr>
                <w:sz w:val="22"/>
                <w:szCs w:val="22"/>
              </w:rPr>
              <w:t>53,8%</w:t>
            </w:r>
          </w:p>
        </w:tc>
        <w:tc>
          <w:tcPr>
            <w:tcW w:w="257" w:type="pct"/>
            <w:shd w:val="clear" w:color="auto" w:fill="auto"/>
          </w:tcPr>
          <w:p w14:paraId="3A3BF9C5" w14:textId="77777777" w:rsidR="006E3DED" w:rsidRPr="00FC5650" w:rsidRDefault="006E3DED" w:rsidP="00671039">
            <w:r w:rsidRPr="00FC5650">
              <w:rPr>
                <w:sz w:val="22"/>
                <w:szCs w:val="22"/>
              </w:rPr>
              <w:t>40%</w:t>
            </w:r>
          </w:p>
        </w:tc>
        <w:tc>
          <w:tcPr>
            <w:tcW w:w="257" w:type="pct"/>
            <w:shd w:val="clear" w:color="auto" w:fill="auto"/>
          </w:tcPr>
          <w:p w14:paraId="29E9CB7E" w14:textId="77777777" w:rsidR="006E3DED" w:rsidRPr="00FC5650" w:rsidRDefault="006E3DED" w:rsidP="00671039">
            <w:pPr>
              <w:rPr>
                <w:b/>
                <w:bCs/>
              </w:rPr>
            </w:pPr>
            <w:r w:rsidRPr="00FC5650">
              <w:rPr>
                <w:b/>
                <w:bCs/>
                <w:sz w:val="22"/>
                <w:szCs w:val="22"/>
              </w:rPr>
              <w:t>33,3</w:t>
            </w:r>
          </w:p>
        </w:tc>
      </w:tr>
      <w:tr w:rsidR="00FC5650" w:rsidRPr="00FC5650" w14:paraId="2E13CB0D" w14:textId="77777777" w:rsidTr="006E3DED">
        <w:tc>
          <w:tcPr>
            <w:tcW w:w="585" w:type="pct"/>
            <w:vMerge/>
            <w:shd w:val="clear" w:color="auto" w:fill="auto"/>
          </w:tcPr>
          <w:p w14:paraId="1F19E18B" w14:textId="77777777" w:rsidR="006E3DED" w:rsidRPr="00FC5650" w:rsidRDefault="006E3DED" w:rsidP="00671039">
            <w:pPr>
              <w:rPr>
                <w:b/>
              </w:rPr>
            </w:pPr>
          </w:p>
        </w:tc>
        <w:tc>
          <w:tcPr>
            <w:tcW w:w="177" w:type="pct"/>
            <w:shd w:val="clear" w:color="auto" w:fill="auto"/>
          </w:tcPr>
          <w:p w14:paraId="3EEE5981" w14:textId="77777777" w:rsidR="006E3DED" w:rsidRPr="00FC5650" w:rsidRDefault="006E3DED" w:rsidP="00671039">
            <w:pPr>
              <w:rPr>
                <w:b/>
              </w:rPr>
            </w:pPr>
            <w:r w:rsidRPr="00FC5650">
              <w:rPr>
                <w:b/>
                <w:sz w:val="22"/>
                <w:szCs w:val="22"/>
              </w:rPr>
              <w:t>Ф</w:t>
            </w:r>
          </w:p>
        </w:tc>
        <w:tc>
          <w:tcPr>
            <w:tcW w:w="257" w:type="pct"/>
            <w:shd w:val="clear" w:color="auto" w:fill="auto"/>
          </w:tcPr>
          <w:p w14:paraId="58EC72B1" w14:textId="77777777" w:rsidR="006E3DED" w:rsidRPr="00FC5650" w:rsidRDefault="006E3DED" w:rsidP="00671039"/>
        </w:tc>
        <w:tc>
          <w:tcPr>
            <w:tcW w:w="257" w:type="pct"/>
            <w:shd w:val="clear" w:color="auto" w:fill="auto"/>
          </w:tcPr>
          <w:p w14:paraId="01F8DF6C" w14:textId="77777777" w:rsidR="006E3DED" w:rsidRPr="00FC5650" w:rsidRDefault="006E3DED" w:rsidP="00671039"/>
        </w:tc>
        <w:tc>
          <w:tcPr>
            <w:tcW w:w="257" w:type="pct"/>
            <w:shd w:val="clear" w:color="auto" w:fill="auto"/>
          </w:tcPr>
          <w:p w14:paraId="439FF406" w14:textId="77777777" w:rsidR="006E3DED" w:rsidRPr="00FC5650" w:rsidRDefault="006E3DED" w:rsidP="00671039">
            <w:r w:rsidRPr="00FC5650">
              <w:rPr>
                <w:sz w:val="22"/>
                <w:szCs w:val="22"/>
              </w:rPr>
              <w:t>2</w:t>
            </w:r>
          </w:p>
        </w:tc>
        <w:tc>
          <w:tcPr>
            <w:tcW w:w="257" w:type="pct"/>
            <w:shd w:val="clear" w:color="auto" w:fill="auto"/>
          </w:tcPr>
          <w:p w14:paraId="6A615016" w14:textId="77777777" w:rsidR="006E3DED" w:rsidRPr="00FC5650" w:rsidRDefault="006E3DED" w:rsidP="00671039">
            <w:pPr>
              <w:rPr>
                <w:b/>
                <w:bCs/>
              </w:rPr>
            </w:pPr>
            <w:r w:rsidRPr="00FC5650">
              <w:rPr>
                <w:b/>
                <w:bCs/>
                <w:sz w:val="22"/>
                <w:szCs w:val="22"/>
              </w:rPr>
              <w:t>2</w:t>
            </w:r>
          </w:p>
        </w:tc>
        <w:tc>
          <w:tcPr>
            <w:tcW w:w="257" w:type="pct"/>
            <w:shd w:val="clear" w:color="auto" w:fill="auto"/>
          </w:tcPr>
          <w:p w14:paraId="324A5EE5" w14:textId="77777777" w:rsidR="006E3DED" w:rsidRPr="00FC5650" w:rsidRDefault="006E3DED" w:rsidP="00671039"/>
        </w:tc>
        <w:tc>
          <w:tcPr>
            <w:tcW w:w="257" w:type="pct"/>
            <w:shd w:val="clear" w:color="auto" w:fill="auto"/>
          </w:tcPr>
          <w:p w14:paraId="6A27372E" w14:textId="77777777" w:rsidR="006E3DED" w:rsidRPr="00FC5650" w:rsidRDefault="006E3DED" w:rsidP="00671039"/>
        </w:tc>
        <w:tc>
          <w:tcPr>
            <w:tcW w:w="257" w:type="pct"/>
            <w:shd w:val="clear" w:color="auto" w:fill="auto"/>
          </w:tcPr>
          <w:p w14:paraId="7D7CBE31" w14:textId="77777777" w:rsidR="006E3DED" w:rsidRPr="00FC5650" w:rsidRDefault="006E3DED" w:rsidP="00671039">
            <w:r w:rsidRPr="00FC5650">
              <w:rPr>
                <w:sz w:val="22"/>
                <w:szCs w:val="22"/>
              </w:rPr>
              <w:t>2,5</w:t>
            </w:r>
          </w:p>
        </w:tc>
        <w:tc>
          <w:tcPr>
            <w:tcW w:w="257" w:type="pct"/>
            <w:shd w:val="clear" w:color="auto" w:fill="auto"/>
          </w:tcPr>
          <w:p w14:paraId="35995FE1" w14:textId="77777777" w:rsidR="006E3DED" w:rsidRPr="00FC5650" w:rsidRDefault="006E3DED" w:rsidP="00671039">
            <w:pPr>
              <w:rPr>
                <w:b/>
                <w:bCs/>
              </w:rPr>
            </w:pPr>
            <w:r w:rsidRPr="00FC5650">
              <w:rPr>
                <w:b/>
                <w:bCs/>
                <w:sz w:val="22"/>
                <w:szCs w:val="22"/>
              </w:rPr>
              <w:t>3</w:t>
            </w:r>
          </w:p>
        </w:tc>
        <w:tc>
          <w:tcPr>
            <w:tcW w:w="257" w:type="pct"/>
            <w:shd w:val="clear" w:color="auto" w:fill="auto"/>
          </w:tcPr>
          <w:p w14:paraId="57FFFACD" w14:textId="77777777" w:rsidR="006E3DED" w:rsidRPr="00FC5650" w:rsidRDefault="006E3DED" w:rsidP="00671039"/>
        </w:tc>
        <w:tc>
          <w:tcPr>
            <w:tcW w:w="287" w:type="pct"/>
            <w:shd w:val="clear" w:color="auto" w:fill="auto"/>
          </w:tcPr>
          <w:p w14:paraId="12456FEE" w14:textId="77777777" w:rsidR="006E3DED" w:rsidRPr="00FC5650" w:rsidRDefault="006E3DED" w:rsidP="00671039"/>
        </w:tc>
        <w:tc>
          <w:tcPr>
            <w:tcW w:w="257" w:type="pct"/>
            <w:shd w:val="clear" w:color="auto" w:fill="auto"/>
          </w:tcPr>
          <w:p w14:paraId="0CE3AEB1" w14:textId="77777777" w:rsidR="006E3DED" w:rsidRPr="00FC5650" w:rsidRDefault="006E3DED" w:rsidP="00671039">
            <w:r w:rsidRPr="00FC5650">
              <w:rPr>
                <w:sz w:val="22"/>
                <w:szCs w:val="22"/>
              </w:rPr>
              <w:t>50%</w:t>
            </w:r>
          </w:p>
        </w:tc>
        <w:tc>
          <w:tcPr>
            <w:tcW w:w="301" w:type="pct"/>
            <w:shd w:val="clear" w:color="auto" w:fill="auto"/>
          </w:tcPr>
          <w:p w14:paraId="15B17CBE" w14:textId="77777777" w:rsidR="006E3DED" w:rsidRPr="00FC5650" w:rsidRDefault="006E3DED" w:rsidP="00671039">
            <w:pPr>
              <w:rPr>
                <w:b/>
                <w:bCs/>
              </w:rPr>
            </w:pPr>
            <w:r w:rsidRPr="00FC5650">
              <w:rPr>
                <w:b/>
                <w:bCs/>
                <w:sz w:val="22"/>
                <w:szCs w:val="22"/>
              </w:rPr>
              <w:t>100%</w:t>
            </w:r>
          </w:p>
        </w:tc>
        <w:tc>
          <w:tcPr>
            <w:tcW w:w="257" w:type="pct"/>
            <w:shd w:val="clear" w:color="auto" w:fill="auto"/>
          </w:tcPr>
          <w:p w14:paraId="550B4097" w14:textId="77777777" w:rsidR="006E3DED" w:rsidRPr="00FC5650" w:rsidRDefault="006E3DED" w:rsidP="00671039"/>
        </w:tc>
        <w:tc>
          <w:tcPr>
            <w:tcW w:w="309" w:type="pct"/>
            <w:shd w:val="clear" w:color="auto" w:fill="auto"/>
          </w:tcPr>
          <w:p w14:paraId="2BB9CA35" w14:textId="77777777" w:rsidR="006E3DED" w:rsidRPr="00FC5650" w:rsidRDefault="006E3DED" w:rsidP="00671039"/>
        </w:tc>
        <w:tc>
          <w:tcPr>
            <w:tcW w:w="257" w:type="pct"/>
            <w:shd w:val="clear" w:color="auto" w:fill="auto"/>
          </w:tcPr>
          <w:p w14:paraId="118F1592" w14:textId="77777777" w:rsidR="006E3DED" w:rsidRPr="00FC5650" w:rsidRDefault="006E3DED" w:rsidP="00671039">
            <w:r w:rsidRPr="00FC5650">
              <w:rPr>
                <w:sz w:val="22"/>
                <w:szCs w:val="22"/>
              </w:rPr>
              <w:t>0%</w:t>
            </w:r>
          </w:p>
        </w:tc>
        <w:tc>
          <w:tcPr>
            <w:tcW w:w="257" w:type="pct"/>
            <w:shd w:val="clear" w:color="auto" w:fill="auto"/>
          </w:tcPr>
          <w:p w14:paraId="393B2C00" w14:textId="77777777" w:rsidR="006E3DED" w:rsidRPr="00FC5650" w:rsidRDefault="006E3DED" w:rsidP="00671039">
            <w:pPr>
              <w:rPr>
                <w:b/>
                <w:bCs/>
              </w:rPr>
            </w:pPr>
            <w:r w:rsidRPr="00FC5650">
              <w:rPr>
                <w:b/>
                <w:bCs/>
                <w:sz w:val="22"/>
                <w:szCs w:val="22"/>
              </w:rPr>
              <w:t>0%</w:t>
            </w:r>
          </w:p>
        </w:tc>
      </w:tr>
      <w:bookmarkEnd w:id="23"/>
    </w:tbl>
    <w:p w14:paraId="3F964C21" w14:textId="77777777" w:rsidR="006E3DED" w:rsidRPr="00FC5650" w:rsidRDefault="006E3DED" w:rsidP="007270C2">
      <w:pPr>
        <w:ind w:firstLine="284"/>
        <w:contextualSpacing/>
        <w:jc w:val="both"/>
        <w:rPr>
          <w:b/>
        </w:rPr>
      </w:pPr>
    </w:p>
    <w:p w14:paraId="2090940E" w14:textId="1F642FA8" w:rsidR="005C3363" w:rsidRPr="00FC5650" w:rsidRDefault="00116243" w:rsidP="007270C2">
      <w:pPr>
        <w:pStyle w:val="af3"/>
        <w:spacing w:after="0"/>
        <w:ind w:firstLine="284"/>
        <w:contextualSpacing/>
        <w:jc w:val="both"/>
      </w:pPr>
      <w:r w:rsidRPr="00FC5650">
        <w:t xml:space="preserve">Таким образом, </w:t>
      </w:r>
      <w:r w:rsidR="00367DE6" w:rsidRPr="00FC5650">
        <w:t>в 202</w:t>
      </w:r>
      <w:r w:rsidR="006E3DED" w:rsidRPr="00FC5650">
        <w:t>2</w:t>
      </w:r>
      <w:r w:rsidR="00367DE6" w:rsidRPr="00FC5650">
        <w:t xml:space="preserve"> г. </w:t>
      </w:r>
      <w:r w:rsidR="006E3DED" w:rsidRPr="00FC5650">
        <w:t>все</w:t>
      </w:r>
      <w:r w:rsidRPr="00FC5650">
        <w:t xml:space="preserve"> выпускник</w:t>
      </w:r>
      <w:r w:rsidR="006E3DED" w:rsidRPr="00FC5650">
        <w:t>и</w:t>
      </w:r>
      <w:r w:rsidR="00E032B7" w:rsidRPr="00FC5650">
        <w:t xml:space="preserve"> школы и филиала</w:t>
      </w:r>
      <w:r w:rsidRPr="00FC5650">
        <w:t xml:space="preserve"> получили документы об образовании – аттестат об основном общем образовании.</w:t>
      </w:r>
      <w:r w:rsidR="00B70BB8" w:rsidRPr="00FC5650">
        <w:t xml:space="preserve"> </w:t>
      </w:r>
    </w:p>
    <w:p w14:paraId="658CB187" w14:textId="77777777" w:rsidR="00861995" w:rsidRPr="00FC5650" w:rsidRDefault="00861995" w:rsidP="00816479">
      <w:pPr>
        <w:pStyle w:val="aff2"/>
        <w:ind w:firstLine="284"/>
        <w:contextualSpacing/>
        <w:jc w:val="center"/>
        <w:rPr>
          <w:b/>
          <w:szCs w:val="24"/>
        </w:rPr>
      </w:pPr>
      <w:r w:rsidRPr="00FC5650">
        <w:rPr>
          <w:b/>
          <w:szCs w:val="24"/>
        </w:rPr>
        <w:t>Уровень среднего общего образования</w:t>
      </w:r>
    </w:p>
    <w:p w14:paraId="61837D14" w14:textId="01D8E7CA" w:rsidR="001E600F" w:rsidRPr="00FC5650" w:rsidRDefault="001E600F" w:rsidP="007270C2">
      <w:pPr>
        <w:ind w:firstLine="284"/>
        <w:contextualSpacing/>
        <w:jc w:val="both"/>
        <w:rPr>
          <w:u w:val="single"/>
        </w:rPr>
      </w:pPr>
      <w:r w:rsidRPr="00FC5650">
        <w:rPr>
          <w:u w:val="single"/>
        </w:rPr>
        <w:t>На</w:t>
      </w:r>
      <w:r w:rsidR="000C35B5" w:rsidRPr="00FC5650">
        <w:rPr>
          <w:u w:val="single"/>
        </w:rPr>
        <w:t xml:space="preserve"> уровне</w:t>
      </w:r>
      <w:r w:rsidRPr="00FC5650">
        <w:rPr>
          <w:u w:val="single"/>
        </w:rPr>
        <w:t xml:space="preserve"> средне</w:t>
      </w:r>
      <w:r w:rsidR="000C35B5" w:rsidRPr="00FC5650">
        <w:rPr>
          <w:u w:val="single"/>
        </w:rPr>
        <w:t>го</w:t>
      </w:r>
      <w:r w:rsidRPr="00FC5650">
        <w:rPr>
          <w:u w:val="single"/>
        </w:rPr>
        <w:t xml:space="preserve"> обще</w:t>
      </w:r>
      <w:r w:rsidR="000C35B5" w:rsidRPr="00FC5650">
        <w:rPr>
          <w:u w:val="single"/>
        </w:rPr>
        <w:t>го</w:t>
      </w:r>
      <w:r w:rsidRPr="00FC5650">
        <w:rPr>
          <w:u w:val="single"/>
        </w:rPr>
        <w:t xml:space="preserve"> образовани</w:t>
      </w:r>
      <w:r w:rsidR="000C35B5" w:rsidRPr="00FC5650">
        <w:rPr>
          <w:u w:val="single"/>
        </w:rPr>
        <w:t>я</w:t>
      </w:r>
      <w:r w:rsidRPr="00FC5650">
        <w:rPr>
          <w:u w:val="single"/>
        </w:rPr>
        <w:t xml:space="preserve"> в прошедшем учебном году обучалось </w:t>
      </w:r>
      <w:r w:rsidR="008B1D12" w:rsidRPr="00FC5650">
        <w:rPr>
          <w:u w:val="single"/>
        </w:rPr>
        <w:t>9</w:t>
      </w:r>
      <w:r w:rsidR="00387B43" w:rsidRPr="00FC5650">
        <w:rPr>
          <w:u w:val="single"/>
        </w:rPr>
        <w:t xml:space="preserve"> </w:t>
      </w:r>
      <w:r w:rsidR="00D20C8A" w:rsidRPr="00FC5650">
        <w:rPr>
          <w:u w:val="single"/>
        </w:rPr>
        <w:t>обучающихся</w:t>
      </w:r>
      <w:r w:rsidRPr="00FC5650">
        <w:rPr>
          <w:u w:val="single"/>
        </w:rPr>
        <w:t>.</w:t>
      </w:r>
    </w:p>
    <w:p w14:paraId="0C625DD5" w14:textId="6938B0EA" w:rsidR="001E600F" w:rsidRPr="00FC5650" w:rsidRDefault="001E600F" w:rsidP="007270C2">
      <w:pPr>
        <w:pStyle w:val="afff1"/>
        <w:spacing w:after="0" w:line="240" w:lineRule="auto"/>
        <w:ind w:firstLine="284"/>
        <w:contextualSpacing/>
        <w:jc w:val="both"/>
        <w:rPr>
          <w:rFonts w:ascii="Times New Roman" w:hAnsi="Times New Roman"/>
          <w:color w:val="auto"/>
          <w:sz w:val="24"/>
          <w:szCs w:val="24"/>
        </w:rPr>
      </w:pPr>
      <w:r w:rsidRPr="00FC5650">
        <w:rPr>
          <w:rFonts w:ascii="Times New Roman" w:hAnsi="Times New Roman"/>
          <w:color w:val="auto"/>
          <w:sz w:val="24"/>
          <w:szCs w:val="24"/>
        </w:rPr>
        <w:t xml:space="preserve">В 10-11 классах обучалось </w:t>
      </w:r>
      <w:r w:rsidR="008B1D12" w:rsidRPr="00FC5650">
        <w:rPr>
          <w:rFonts w:ascii="Times New Roman" w:hAnsi="Times New Roman"/>
          <w:color w:val="auto"/>
          <w:sz w:val="24"/>
          <w:szCs w:val="24"/>
        </w:rPr>
        <w:t>9</w:t>
      </w:r>
      <w:r w:rsidRPr="00FC5650">
        <w:rPr>
          <w:rFonts w:ascii="Times New Roman" w:hAnsi="Times New Roman"/>
          <w:color w:val="auto"/>
          <w:sz w:val="24"/>
          <w:szCs w:val="24"/>
        </w:rPr>
        <w:t xml:space="preserve"> учеников из них: отличников </w:t>
      </w:r>
      <w:r w:rsidR="00387B43" w:rsidRPr="00FC5650">
        <w:rPr>
          <w:rFonts w:ascii="Times New Roman" w:hAnsi="Times New Roman"/>
          <w:color w:val="auto"/>
          <w:sz w:val="24"/>
          <w:szCs w:val="24"/>
        </w:rPr>
        <w:t>0</w:t>
      </w:r>
      <w:r w:rsidRPr="00FC5650">
        <w:rPr>
          <w:rFonts w:ascii="Times New Roman" w:hAnsi="Times New Roman"/>
          <w:color w:val="auto"/>
          <w:sz w:val="24"/>
          <w:szCs w:val="24"/>
        </w:rPr>
        <w:t xml:space="preserve">, обучающихся на «4» и «5» - </w:t>
      </w:r>
      <w:r w:rsidR="00D20C8A" w:rsidRPr="00FC5650">
        <w:rPr>
          <w:rFonts w:ascii="Times New Roman" w:hAnsi="Times New Roman"/>
          <w:color w:val="auto"/>
          <w:sz w:val="24"/>
          <w:szCs w:val="24"/>
        </w:rPr>
        <w:t>4 в Школе</w:t>
      </w:r>
      <w:r w:rsidRPr="00FC5650">
        <w:rPr>
          <w:rFonts w:ascii="Times New Roman" w:hAnsi="Times New Roman"/>
          <w:color w:val="auto"/>
          <w:sz w:val="24"/>
          <w:szCs w:val="24"/>
        </w:rPr>
        <w:t xml:space="preserve">. Процент качества знаний составил </w:t>
      </w:r>
      <w:r w:rsidR="008B1D12" w:rsidRPr="00FC5650">
        <w:rPr>
          <w:rFonts w:ascii="Times New Roman" w:hAnsi="Times New Roman"/>
          <w:color w:val="auto"/>
          <w:sz w:val="24"/>
          <w:szCs w:val="24"/>
        </w:rPr>
        <w:t>47</w:t>
      </w:r>
      <w:r w:rsidR="00D20C8A" w:rsidRPr="00FC5650">
        <w:rPr>
          <w:rFonts w:ascii="Times New Roman" w:hAnsi="Times New Roman"/>
          <w:color w:val="auto"/>
          <w:sz w:val="24"/>
          <w:szCs w:val="24"/>
        </w:rPr>
        <w:t>%</w:t>
      </w:r>
      <w:r w:rsidRPr="00FC5650">
        <w:rPr>
          <w:rFonts w:ascii="Times New Roman" w:hAnsi="Times New Roman"/>
          <w:color w:val="auto"/>
          <w:sz w:val="24"/>
          <w:szCs w:val="24"/>
        </w:rPr>
        <w:t>, хочется отметить стабильные показатели.</w:t>
      </w:r>
    </w:p>
    <w:p w14:paraId="5383BD4D" w14:textId="5F8D6722" w:rsidR="00FB7475" w:rsidRPr="00FC5650" w:rsidRDefault="001E600F" w:rsidP="003771EB">
      <w:pPr>
        <w:ind w:firstLine="284"/>
        <w:contextualSpacing/>
        <w:jc w:val="both"/>
      </w:pPr>
      <w:r w:rsidRPr="00FC5650">
        <w:t>Учащиеся среднего общего образования в рамках   промежуточной аттестации как отдельной оценочной процедуры выполнили</w:t>
      </w:r>
      <w:r w:rsidR="008B1D12" w:rsidRPr="00FC5650">
        <w:t xml:space="preserve"> </w:t>
      </w:r>
      <w:r w:rsidRPr="00FC5650">
        <w:t>работы на 100%</w:t>
      </w:r>
      <w:r w:rsidR="00383882" w:rsidRPr="00FC5650">
        <w:t>.</w:t>
      </w:r>
      <w:r w:rsidR="00D20C8A" w:rsidRPr="00FC5650">
        <w:t xml:space="preserve">  </w:t>
      </w:r>
    </w:p>
    <w:p w14:paraId="6B53267B" w14:textId="77777777" w:rsidR="000015B4" w:rsidRPr="00FC5650" w:rsidRDefault="000015B4" w:rsidP="007270C2">
      <w:pPr>
        <w:ind w:firstLine="284"/>
        <w:contextualSpacing/>
        <w:jc w:val="both"/>
        <w:rPr>
          <w:rStyle w:val="FontStyle69"/>
          <w:sz w:val="24"/>
          <w:szCs w:val="24"/>
        </w:rPr>
      </w:pPr>
      <w:r w:rsidRPr="00FC5650">
        <w:rPr>
          <w:rStyle w:val="FontStyle69"/>
          <w:sz w:val="24"/>
          <w:szCs w:val="24"/>
        </w:rPr>
        <w:lastRenderedPageBreak/>
        <w:t>Государственная итоговая аттестация выпускников 11 класса (ЕГЭ)</w:t>
      </w:r>
    </w:p>
    <w:p w14:paraId="6FF82655" w14:textId="1B660FFD" w:rsidR="00E25F94" w:rsidRPr="00FC5650" w:rsidRDefault="007F20CF" w:rsidP="007270C2">
      <w:pPr>
        <w:pStyle w:val="afa"/>
        <w:widowControl w:val="0"/>
        <w:tabs>
          <w:tab w:val="left" w:pos="2552"/>
        </w:tabs>
        <w:autoSpaceDE w:val="0"/>
        <w:autoSpaceDN w:val="0"/>
        <w:ind w:left="0" w:firstLine="284"/>
        <w:jc w:val="both"/>
      </w:pPr>
      <w:bookmarkStart w:id="24" w:name="_Toc412192334"/>
      <w:r w:rsidRPr="00FC5650">
        <w:t>В 202</w:t>
      </w:r>
      <w:r w:rsidR="003771EB" w:rsidRPr="00FC5650">
        <w:t>2</w:t>
      </w:r>
      <w:r w:rsidRPr="00FC5650">
        <w:t xml:space="preserve"> году для получения аттестата достаточно было сдать 2 основных обязательных предмета в форме ЕГЭ. </w:t>
      </w:r>
      <w:r w:rsidR="00C25153" w:rsidRPr="00FC5650">
        <w:t>О</w:t>
      </w:r>
      <w:r w:rsidRPr="00FC5650">
        <w:t xml:space="preserve">бщие результаты ЕГЭ по школе оказались достаточно высоки. </w:t>
      </w:r>
      <w:r w:rsidR="00F17EF4" w:rsidRPr="00FC5650">
        <w:t>Все обучающиеся получили аттестаты.</w:t>
      </w:r>
    </w:p>
    <w:p w14:paraId="1DE37701" w14:textId="77777777" w:rsidR="00E25F94" w:rsidRPr="00FC5650" w:rsidRDefault="00E25F94" w:rsidP="007270C2">
      <w:pPr>
        <w:ind w:firstLine="284"/>
        <w:contextualSpacing/>
        <w:jc w:val="both"/>
        <w:rPr>
          <w:b/>
        </w:rPr>
      </w:pPr>
      <w:r w:rsidRPr="00FC5650">
        <w:rPr>
          <w:b/>
        </w:rPr>
        <w:t>Результаты ЕГЭ</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528"/>
        <w:gridCol w:w="708"/>
        <w:gridCol w:w="851"/>
        <w:gridCol w:w="850"/>
        <w:gridCol w:w="709"/>
        <w:gridCol w:w="709"/>
        <w:gridCol w:w="709"/>
        <w:gridCol w:w="709"/>
        <w:gridCol w:w="851"/>
        <w:gridCol w:w="1558"/>
        <w:gridCol w:w="859"/>
        <w:gridCol w:w="850"/>
        <w:gridCol w:w="851"/>
        <w:gridCol w:w="850"/>
        <w:gridCol w:w="851"/>
        <w:gridCol w:w="987"/>
      </w:tblGrid>
      <w:tr w:rsidR="00FC5650" w:rsidRPr="00FC5650" w14:paraId="17C283F2" w14:textId="77777777" w:rsidTr="00672D3C">
        <w:tc>
          <w:tcPr>
            <w:tcW w:w="1668" w:type="dxa"/>
            <w:gridSpan w:val="2"/>
            <w:shd w:val="clear" w:color="auto" w:fill="auto"/>
          </w:tcPr>
          <w:p w14:paraId="7AA7ED5A" w14:textId="77777777" w:rsidR="00C25153" w:rsidRPr="00FC5650" w:rsidRDefault="00C25153" w:rsidP="00671039">
            <w:pPr>
              <w:rPr>
                <w:b/>
              </w:rPr>
            </w:pPr>
            <w:r w:rsidRPr="00FC5650">
              <w:rPr>
                <w:b/>
                <w:sz w:val="22"/>
                <w:szCs w:val="22"/>
              </w:rPr>
              <w:t>Предмет</w:t>
            </w:r>
          </w:p>
        </w:tc>
        <w:tc>
          <w:tcPr>
            <w:tcW w:w="3827" w:type="dxa"/>
            <w:gridSpan w:val="5"/>
            <w:shd w:val="clear" w:color="auto" w:fill="auto"/>
          </w:tcPr>
          <w:p w14:paraId="17499633" w14:textId="77777777" w:rsidR="00C25153" w:rsidRPr="00FC5650" w:rsidRDefault="00C25153" w:rsidP="00671039">
            <w:pPr>
              <w:rPr>
                <w:b/>
              </w:rPr>
            </w:pPr>
            <w:r w:rsidRPr="00FC5650">
              <w:rPr>
                <w:b/>
                <w:sz w:val="22"/>
                <w:szCs w:val="22"/>
              </w:rPr>
              <w:t>Количество сдававших</w:t>
            </w:r>
          </w:p>
        </w:tc>
        <w:tc>
          <w:tcPr>
            <w:tcW w:w="4686" w:type="dxa"/>
            <w:gridSpan w:val="5"/>
            <w:shd w:val="clear" w:color="auto" w:fill="auto"/>
          </w:tcPr>
          <w:p w14:paraId="7D13E9C8" w14:textId="77777777" w:rsidR="00C25153" w:rsidRPr="00FC5650" w:rsidRDefault="00C25153" w:rsidP="00671039">
            <w:pPr>
              <w:rPr>
                <w:b/>
              </w:rPr>
            </w:pPr>
            <w:r w:rsidRPr="00FC5650">
              <w:rPr>
                <w:b/>
                <w:sz w:val="22"/>
                <w:szCs w:val="22"/>
              </w:rPr>
              <w:t xml:space="preserve">Средний балл </w:t>
            </w:r>
          </w:p>
        </w:tc>
        <w:tc>
          <w:tcPr>
            <w:tcW w:w="4389" w:type="dxa"/>
            <w:gridSpan w:val="5"/>
            <w:shd w:val="clear" w:color="auto" w:fill="auto"/>
          </w:tcPr>
          <w:p w14:paraId="7FFC93E4" w14:textId="77777777" w:rsidR="00C25153" w:rsidRPr="00FC5650" w:rsidRDefault="00C25153" w:rsidP="00671039">
            <w:pPr>
              <w:rPr>
                <w:b/>
              </w:rPr>
            </w:pPr>
            <w:r w:rsidRPr="00FC5650">
              <w:rPr>
                <w:b/>
                <w:sz w:val="22"/>
                <w:szCs w:val="22"/>
              </w:rPr>
              <w:t>% успеваемости</w:t>
            </w:r>
          </w:p>
        </w:tc>
      </w:tr>
      <w:tr w:rsidR="00FC5650" w:rsidRPr="00FC5650" w14:paraId="726C06BA" w14:textId="77777777" w:rsidTr="00672D3C">
        <w:tc>
          <w:tcPr>
            <w:tcW w:w="1668" w:type="dxa"/>
            <w:gridSpan w:val="2"/>
            <w:shd w:val="clear" w:color="auto" w:fill="auto"/>
          </w:tcPr>
          <w:p w14:paraId="1C4CA6F8" w14:textId="77777777" w:rsidR="00C25153" w:rsidRPr="00FC5650" w:rsidRDefault="00C25153" w:rsidP="00671039">
            <w:pPr>
              <w:rPr>
                <w:b/>
              </w:rPr>
            </w:pPr>
          </w:p>
        </w:tc>
        <w:tc>
          <w:tcPr>
            <w:tcW w:w="708" w:type="dxa"/>
            <w:shd w:val="clear" w:color="auto" w:fill="auto"/>
          </w:tcPr>
          <w:p w14:paraId="43AE3995" w14:textId="77777777" w:rsidR="00C25153" w:rsidRPr="00FC5650" w:rsidRDefault="00C25153" w:rsidP="00671039">
            <w:pPr>
              <w:rPr>
                <w:b/>
              </w:rPr>
            </w:pPr>
            <w:r w:rsidRPr="00FC5650">
              <w:rPr>
                <w:b/>
                <w:sz w:val="22"/>
                <w:szCs w:val="22"/>
              </w:rPr>
              <w:t>2018</w:t>
            </w:r>
          </w:p>
        </w:tc>
        <w:tc>
          <w:tcPr>
            <w:tcW w:w="851" w:type="dxa"/>
            <w:shd w:val="clear" w:color="auto" w:fill="auto"/>
          </w:tcPr>
          <w:p w14:paraId="0DE3D988" w14:textId="77777777" w:rsidR="00C25153" w:rsidRPr="00FC5650" w:rsidRDefault="00C25153" w:rsidP="00671039">
            <w:pPr>
              <w:rPr>
                <w:b/>
              </w:rPr>
            </w:pPr>
            <w:r w:rsidRPr="00FC5650">
              <w:rPr>
                <w:b/>
                <w:sz w:val="22"/>
                <w:szCs w:val="22"/>
              </w:rPr>
              <w:t>2019</w:t>
            </w:r>
          </w:p>
        </w:tc>
        <w:tc>
          <w:tcPr>
            <w:tcW w:w="850" w:type="dxa"/>
            <w:shd w:val="clear" w:color="auto" w:fill="auto"/>
          </w:tcPr>
          <w:p w14:paraId="791CE60F" w14:textId="77777777" w:rsidR="00C25153" w:rsidRPr="00FC5650" w:rsidRDefault="00C25153" w:rsidP="00671039">
            <w:pPr>
              <w:rPr>
                <w:b/>
              </w:rPr>
            </w:pPr>
            <w:r w:rsidRPr="00FC5650">
              <w:rPr>
                <w:b/>
                <w:sz w:val="22"/>
                <w:szCs w:val="22"/>
              </w:rPr>
              <w:t>2020</w:t>
            </w:r>
          </w:p>
        </w:tc>
        <w:tc>
          <w:tcPr>
            <w:tcW w:w="709" w:type="dxa"/>
            <w:shd w:val="clear" w:color="auto" w:fill="auto"/>
          </w:tcPr>
          <w:p w14:paraId="64B2BB5E" w14:textId="77777777" w:rsidR="00C25153" w:rsidRPr="00FC5650" w:rsidRDefault="00C25153" w:rsidP="00671039">
            <w:pPr>
              <w:rPr>
                <w:b/>
              </w:rPr>
            </w:pPr>
            <w:r w:rsidRPr="00FC5650">
              <w:rPr>
                <w:b/>
                <w:sz w:val="22"/>
                <w:szCs w:val="22"/>
              </w:rPr>
              <w:t>2021</w:t>
            </w:r>
          </w:p>
        </w:tc>
        <w:tc>
          <w:tcPr>
            <w:tcW w:w="709" w:type="dxa"/>
            <w:shd w:val="clear" w:color="auto" w:fill="auto"/>
          </w:tcPr>
          <w:p w14:paraId="37CAF0F9" w14:textId="77777777" w:rsidR="00C25153" w:rsidRPr="00FC5650" w:rsidRDefault="00C25153" w:rsidP="00671039">
            <w:pPr>
              <w:rPr>
                <w:b/>
              </w:rPr>
            </w:pPr>
            <w:r w:rsidRPr="00FC5650">
              <w:rPr>
                <w:b/>
                <w:sz w:val="22"/>
                <w:szCs w:val="22"/>
              </w:rPr>
              <w:t>2022</w:t>
            </w:r>
          </w:p>
        </w:tc>
        <w:tc>
          <w:tcPr>
            <w:tcW w:w="709" w:type="dxa"/>
            <w:shd w:val="clear" w:color="auto" w:fill="auto"/>
          </w:tcPr>
          <w:p w14:paraId="7F8B428A" w14:textId="77777777" w:rsidR="00C25153" w:rsidRPr="00FC5650" w:rsidRDefault="00C25153" w:rsidP="00671039">
            <w:pPr>
              <w:rPr>
                <w:b/>
              </w:rPr>
            </w:pPr>
            <w:r w:rsidRPr="00FC5650">
              <w:rPr>
                <w:b/>
                <w:sz w:val="22"/>
                <w:szCs w:val="22"/>
              </w:rPr>
              <w:t>2018</w:t>
            </w:r>
          </w:p>
        </w:tc>
        <w:tc>
          <w:tcPr>
            <w:tcW w:w="709" w:type="dxa"/>
            <w:shd w:val="clear" w:color="auto" w:fill="auto"/>
          </w:tcPr>
          <w:p w14:paraId="1C84B048" w14:textId="77777777" w:rsidR="00C25153" w:rsidRPr="00FC5650" w:rsidRDefault="00C25153" w:rsidP="00671039">
            <w:pPr>
              <w:rPr>
                <w:b/>
              </w:rPr>
            </w:pPr>
            <w:r w:rsidRPr="00FC5650">
              <w:rPr>
                <w:b/>
                <w:sz w:val="22"/>
                <w:szCs w:val="22"/>
              </w:rPr>
              <w:t>2019</w:t>
            </w:r>
          </w:p>
        </w:tc>
        <w:tc>
          <w:tcPr>
            <w:tcW w:w="851" w:type="dxa"/>
            <w:shd w:val="clear" w:color="auto" w:fill="auto"/>
          </w:tcPr>
          <w:p w14:paraId="296B6F48" w14:textId="77777777" w:rsidR="00C25153" w:rsidRPr="00FC5650" w:rsidRDefault="00C25153" w:rsidP="00671039">
            <w:pPr>
              <w:rPr>
                <w:b/>
              </w:rPr>
            </w:pPr>
            <w:r w:rsidRPr="00FC5650">
              <w:rPr>
                <w:b/>
                <w:sz w:val="22"/>
                <w:szCs w:val="22"/>
              </w:rPr>
              <w:t>2020</w:t>
            </w:r>
          </w:p>
        </w:tc>
        <w:tc>
          <w:tcPr>
            <w:tcW w:w="1558" w:type="dxa"/>
            <w:shd w:val="clear" w:color="auto" w:fill="auto"/>
          </w:tcPr>
          <w:p w14:paraId="1998EEAE" w14:textId="77777777" w:rsidR="00C25153" w:rsidRPr="00FC5650" w:rsidRDefault="00C25153" w:rsidP="00671039">
            <w:pPr>
              <w:rPr>
                <w:b/>
              </w:rPr>
            </w:pPr>
            <w:r w:rsidRPr="00FC5650">
              <w:rPr>
                <w:b/>
                <w:sz w:val="22"/>
                <w:szCs w:val="22"/>
              </w:rPr>
              <w:t>2021</w:t>
            </w:r>
          </w:p>
        </w:tc>
        <w:tc>
          <w:tcPr>
            <w:tcW w:w="855" w:type="dxa"/>
            <w:shd w:val="clear" w:color="auto" w:fill="auto"/>
          </w:tcPr>
          <w:p w14:paraId="1B0954AB" w14:textId="77777777" w:rsidR="00C25153" w:rsidRPr="00FC5650" w:rsidRDefault="00C25153" w:rsidP="00671039">
            <w:pPr>
              <w:rPr>
                <w:b/>
              </w:rPr>
            </w:pPr>
            <w:r w:rsidRPr="00FC5650">
              <w:rPr>
                <w:b/>
                <w:sz w:val="22"/>
                <w:szCs w:val="22"/>
              </w:rPr>
              <w:t>2022</w:t>
            </w:r>
          </w:p>
        </w:tc>
        <w:tc>
          <w:tcPr>
            <w:tcW w:w="850" w:type="dxa"/>
            <w:shd w:val="clear" w:color="auto" w:fill="auto"/>
          </w:tcPr>
          <w:p w14:paraId="5001D439" w14:textId="77777777" w:rsidR="00C25153" w:rsidRPr="00FC5650" w:rsidRDefault="00C25153" w:rsidP="00671039">
            <w:pPr>
              <w:rPr>
                <w:b/>
              </w:rPr>
            </w:pPr>
            <w:r w:rsidRPr="00FC5650">
              <w:rPr>
                <w:b/>
                <w:sz w:val="22"/>
                <w:szCs w:val="22"/>
              </w:rPr>
              <w:t>2018</w:t>
            </w:r>
          </w:p>
        </w:tc>
        <w:tc>
          <w:tcPr>
            <w:tcW w:w="851" w:type="dxa"/>
            <w:shd w:val="clear" w:color="auto" w:fill="auto"/>
          </w:tcPr>
          <w:p w14:paraId="71378012" w14:textId="77777777" w:rsidR="00C25153" w:rsidRPr="00FC5650" w:rsidRDefault="00C25153" w:rsidP="00671039">
            <w:pPr>
              <w:rPr>
                <w:b/>
              </w:rPr>
            </w:pPr>
            <w:r w:rsidRPr="00FC5650">
              <w:rPr>
                <w:b/>
                <w:sz w:val="22"/>
                <w:szCs w:val="22"/>
              </w:rPr>
              <w:t>2019</w:t>
            </w:r>
          </w:p>
        </w:tc>
        <w:tc>
          <w:tcPr>
            <w:tcW w:w="850" w:type="dxa"/>
            <w:shd w:val="clear" w:color="auto" w:fill="auto"/>
          </w:tcPr>
          <w:p w14:paraId="79392BEB" w14:textId="77777777" w:rsidR="00C25153" w:rsidRPr="00FC5650" w:rsidRDefault="00C25153" w:rsidP="00671039">
            <w:pPr>
              <w:rPr>
                <w:b/>
                <w:lang w:val="en-US"/>
              </w:rPr>
            </w:pPr>
            <w:r w:rsidRPr="00FC5650">
              <w:rPr>
                <w:b/>
                <w:sz w:val="22"/>
                <w:szCs w:val="22"/>
              </w:rPr>
              <w:t>20</w:t>
            </w:r>
            <w:r w:rsidRPr="00FC5650">
              <w:rPr>
                <w:b/>
                <w:sz w:val="22"/>
                <w:szCs w:val="22"/>
                <w:lang w:val="en-US"/>
              </w:rPr>
              <w:t>20</w:t>
            </w:r>
          </w:p>
        </w:tc>
        <w:tc>
          <w:tcPr>
            <w:tcW w:w="851" w:type="dxa"/>
            <w:shd w:val="clear" w:color="auto" w:fill="auto"/>
          </w:tcPr>
          <w:p w14:paraId="2156E077" w14:textId="77777777" w:rsidR="00C25153" w:rsidRPr="00FC5650" w:rsidRDefault="00C25153" w:rsidP="00671039">
            <w:pPr>
              <w:rPr>
                <w:b/>
              </w:rPr>
            </w:pPr>
            <w:r w:rsidRPr="00FC5650">
              <w:rPr>
                <w:b/>
                <w:sz w:val="22"/>
                <w:szCs w:val="22"/>
              </w:rPr>
              <w:t>2021</w:t>
            </w:r>
          </w:p>
        </w:tc>
        <w:tc>
          <w:tcPr>
            <w:tcW w:w="987" w:type="dxa"/>
            <w:shd w:val="clear" w:color="auto" w:fill="auto"/>
          </w:tcPr>
          <w:p w14:paraId="1CEE0615" w14:textId="77777777" w:rsidR="00C25153" w:rsidRPr="00FC5650" w:rsidRDefault="00C25153" w:rsidP="00671039">
            <w:pPr>
              <w:rPr>
                <w:b/>
              </w:rPr>
            </w:pPr>
            <w:r w:rsidRPr="00FC5650">
              <w:rPr>
                <w:b/>
                <w:sz w:val="22"/>
                <w:szCs w:val="22"/>
              </w:rPr>
              <w:t>2022</w:t>
            </w:r>
          </w:p>
        </w:tc>
      </w:tr>
      <w:tr w:rsidR="00FC5650" w:rsidRPr="00FC5650" w14:paraId="0DC033B8" w14:textId="77777777" w:rsidTr="00672D3C">
        <w:trPr>
          <w:trHeight w:val="103"/>
        </w:trPr>
        <w:tc>
          <w:tcPr>
            <w:tcW w:w="1140" w:type="dxa"/>
            <w:vMerge w:val="restart"/>
            <w:shd w:val="clear" w:color="auto" w:fill="auto"/>
          </w:tcPr>
          <w:p w14:paraId="354B0921" w14:textId="77777777" w:rsidR="00C25153" w:rsidRPr="00FC5650" w:rsidRDefault="00C25153" w:rsidP="00671039">
            <w:pPr>
              <w:rPr>
                <w:b/>
              </w:rPr>
            </w:pPr>
            <w:r w:rsidRPr="00FC5650">
              <w:rPr>
                <w:b/>
                <w:sz w:val="22"/>
                <w:szCs w:val="22"/>
              </w:rPr>
              <w:t>Русский язык</w:t>
            </w:r>
          </w:p>
        </w:tc>
        <w:tc>
          <w:tcPr>
            <w:tcW w:w="528" w:type="dxa"/>
            <w:shd w:val="clear" w:color="auto" w:fill="auto"/>
          </w:tcPr>
          <w:p w14:paraId="069CC5FD" w14:textId="4C74D5DB" w:rsidR="00C25153" w:rsidRPr="00FC5650" w:rsidRDefault="00C25153" w:rsidP="0026052D">
            <w:pPr>
              <w:spacing w:after="160" w:line="259" w:lineRule="auto"/>
              <w:rPr>
                <w:b/>
              </w:rPr>
            </w:pPr>
            <w:r w:rsidRPr="00FC5650">
              <w:rPr>
                <w:b/>
                <w:sz w:val="22"/>
                <w:szCs w:val="22"/>
              </w:rPr>
              <w:t>Ш</w:t>
            </w:r>
          </w:p>
        </w:tc>
        <w:tc>
          <w:tcPr>
            <w:tcW w:w="708" w:type="dxa"/>
            <w:shd w:val="clear" w:color="auto" w:fill="auto"/>
          </w:tcPr>
          <w:p w14:paraId="47642DC9" w14:textId="77777777" w:rsidR="00C25153" w:rsidRPr="00FC5650" w:rsidRDefault="00C25153" w:rsidP="00671039">
            <w:r w:rsidRPr="00FC5650">
              <w:rPr>
                <w:sz w:val="22"/>
                <w:szCs w:val="22"/>
              </w:rPr>
              <w:t>7</w:t>
            </w:r>
          </w:p>
        </w:tc>
        <w:tc>
          <w:tcPr>
            <w:tcW w:w="851" w:type="dxa"/>
            <w:shd w:val="clear" w:color="auto" w:fill="auto"/>
          </w:tcPr>
          <w:p w14:paraId="693D5EAB" w14:textId="77777777" w:rsidR="00C25153" w:rsidRPr="00FC5650" w:rsidRDefault="00C25153" w:rsidP="00671039">
            <w:r w:rsidRPr="00FC5650">
              <w:rPr>
                <w:sz w:val="22"/>
                <w:szCs w:val="22"/>
              </w:rPr>
              <w:t>4</w:t>
            </w:r>
          </w:p>
        </w:tc>
        <w:tc>
          <w:tcPr>
            <w:tcW w:w="850" w:type="dxa"/>
            <w:shd w:val="clear" w:color="auto" w:fill="auto"/>
          </w:tcPr>
          <w:p w14:paraId="7265C07A" w14:textId="77777777" w:rsidR="00C25153" w:rsidRPr="00FC5650" w:rsidRDefault="00C25153" w:rsidP="00671039">
            <w:r w:rsidRPr="00FC5650">
              <w:rPr>
                <w:sz w:val="22"/>
                <w:szCs w:val="22"/>
              </w:rPr>
              <w:t>2</w:t>
            </w:r>
          </w:p>
        </w:tc>
        <w:tc>
          <w:tcPr>
            <w:tcW w:w="709" w:type="dxa"/>
            <w:shd w:val="clear" w:color="auto" w:fill="auto"/>
          </w:tcPr>
          <w:p w14:paraId="4495F9E9" w14:textId="77777777" w:rsidR="00C25153" w:rsidRPr="00FC5650" w:rsidRDefault="00C25153" w:rsidP="00671039">
            <w:r w:rsidRPr="00FC5650">
              <w:rPr>
                <w:sz w:val="22"/>
                <w:szCs w:val="22"/>
              </w:rPr>
              <w:t>6</w:t>
            </w:r>
          </w:p>
        </w:tc>
        <w:tc>
          <w:tcPr>
            <w:tcW w:w="709" w:type="dxa"/>
            <w:shd w:val="clear" w:color="auto" w:fill="auto"/>
          </w:tcPr>
          <w:p w14:paraId="48A14792" w14:textId="77777777" w:rsidR="00C25153" w:rsidRPr="00FC5650" w:rsidRDefault="00C25153" w:rsidP="00671039">
            <w:pPr>
              <w:rPr>
                <w:b/>
                <w:bCs/>
              </w:rPr>
            </w:pPr>
            <w:r w:rsidRPr="00FC5650">
              <w:rPr>
                <w:b/>
                <w:bCs/>
                <w:sz w:val="22"/>
                <w:szCs w:val="22"/>
              </w:rPr>
              <w:t>5</w:t>
            </w:r>
          </w:p>
        </w:tc>
        <w:tc>
          <w:tcPr>
            <w:tcW w:w="709" w:type="dxa"/>
            <w:shd w:val="clear" w:color="auto" w:fill="auto"/>
          </w:tcPr>
          <w:p w14:paraId="6E438367" w14:textId="77777777" w:rsidR="00C25153" w:rsidRPr="00FC5650" w:rsidRDefault="00C25153" w:rsidP="00671039">
            <w:r w:rsidRPr="00FC5650">
              <w:rPr>
                <w:sz w:val="22"/>
                <w:szCs w:val="22"/>
              </w:rPr>
              <w:t>53</w:t>
            </w:r>
          </w:p>
        </w:tc>
        <w:tc>
          <w:tcPr>
            <w:tcW w:w="709" w:type="dxa"/>
            <w:shd w:val="clear" w:color="auto" w:fill="auto"/>
          </w:tcPr>
          <w:p w14:paraId="2F14FEAE" w14:textId="77777777" w:rsidR="00C25153" w:rsidRPr="00FC5650" w:rsidRDefault="00C25153" w:rsidP="00671039">
            <w:r w:rsidRPr="00FC5650">
              <w:rPr>
                <w:sz w:val="22"/>
                <w:szCs w:val="22"/>
              </w:rPr>
              <w:t>27</w:t>
            </w:r>
          </w:p>
        </w:tc>
        <w:tc>
          <w:tcPr>
            <w:tcW w:w="851" w:type="dxa"/>
            <w:shd w:val="clear" w:color="auto" w:fill="auto"/>
          </w:tcPr>
          <w:p w14:paraId="537B2137" w14:textId="77777777" w:rsidR="00C25153" w:rsidRPr="00FC5650" w:rsidRDefault="00C25153" w:rsidP="00671039">
            <w:r w:rsidRPr="00FC5650">
              <w:rPr>
                <w:sz w:val="22"/>
                <w:szCs w:val="22"/>
              </w:rPr>
              <w:t>68</w:t>
            </w:r>
          </w:p>
        </w:tc>
        <w:tc>
          <w:tcPr>
            <w:tcW w:w="1558" w:type="dxa"/>
            <w:shd w:val="clear" w:color="auto" w:fill="auto"/>
          </w:tcPr>
          <w:p w14:paraId="35B62A2D" w14:textId="77777777" w:rsidR="00C25153" w:rsidRPr="00FC5650" w:rsidRDefault="00C25153" w:rsidP="00671039">
            <w:r w:rsidRPr="00FC5650">
              <w:rPr>
                <w:sz w:val="22"/>
                <w:szCs w:val="22"/>
              </w:rPr>
              <w:t>44,8</w:t>
            </w:r>
          </w:p>
        </w:tc>
        <w:tc>
          <w:tcPr>
            <w:tcW w:w="855" w:type="dxa"/>
            <w:shd w:val="clear" w:color="auto" w:fill="auto"/>
          </w:tcPr>
          <w:p w14:paraId="287CC91B" w14:textId="77777777" w:rsidR="00C25153" w:rsidRPr="00FC5650" w:rsidRDefault="00C25153" w:rsidP="00671039">
            <w:pPr>
              <w:rPr>
                <w:b/>
              </w:rPr>
            </w:pPr>
            <w:r w:rsidRPr="00FC5650">
              <w:rPr>
                <w:b/>
                <w:sz w:val="22"/>
                <w:szCs w:val="22"/>
              </w:rPr>
              <w:t>42,8</w:t>
            </w:r>
          </w:p>
        </w:tc>
        <w:tc>
          <w:tcPr>
            <w:tcW w:w="850" w:type="dxa"/>
            <w:shd w:val="clear" w:color="auto" w:fill="auto"/>
          </w:tcPr>
          <w:p w14:paraId="563BD298" w14:textId="77777777" w:rsidR="00C25153" w:rsidRPr="00FC5650" w:rsidRDefault="00C25153" w:rsidP="00671039"/>
        </w:tc>
        <w:tc>
          <w:tcPr>
            <w:tcW w:w="851" w:type="dxa"/>
            <w:shd w:val="clear" w:color="auto" w:fill="auto"/>
          </w:tcPr>
          <w:p w14:paraId="500AFD7D" w14:textId="77777777" w:rsidR="00C25153" w:rsidRPr="00FC5650" w:rsidRDefault="00C25153" w:rsidP="00671039">
            <w:r w:rsidRPr="00FC5650">
              <w:rPr>
                <w:sz w:val="22"/>
                <w:szCs w:val="22"/>
              </w:rPr>
              <w:t>100%</w:t>
            </w:r>
          </w:p>
        </w:tc>
        <w:tc>
          <w:tcPr>
            <w:tcW w:w="850" w:type="dxa"/>
            <w:shd w:val="clear" w:color="auto" w:fill="auto"/>
          </w:tcPr>
          <w:p w14:paraId="50AB904E" w14:textId="77777777" w:rsidR="00C25153" w:rsidRPr="00FC5650" w:rsidRDefault="00C25153" w:rsidP="00671039">
            <w:r w:rsidRPr="00FC5650">
              <w:rPr>
                <w:sz w:val="22"/>
                <w:szCs w:val="22"/>
              </w:rPr>
              <w:t>100%</w:t>
            </w:r>
          </w:p>
        </w:tc>
        <w:tc>
          <w:tcPr>
            <w:tcW w:w="851" w:type="dxa"/>
            <w:shd w:val="clear" w:color="auto" w:fill="auto"/>
          </w:tcPr>
          <w:p w14:paraId="60CBEFC1" w14:textId="77777777" w:rsidR="00C25153" w:rsidRPr="00FC5650" w:rsidRDefault="00C25153" w:rsidP="00671039">
            <w:r w:rsidRPr="00FC5650">
              <w:rPr>
                <w:sz w:val="22"/>
                <w:szCs w:val="22"/>
              </w:rPr>
              <w:t>100 %</w:t>
            </w:r>
          </w:p>
        </w:tc>
        <w:tc>
          <w:tcPr>
            <w:tcW w:w="987" w:type="dxa"/>
            <w:shd w:val="clear" w:color="auto" w:fill="auto"/>
          </w:tcPr>
          <w:p w14:paraId="0AB99CC7" w14:textId="77777777" w:rsidR="00C25153" w:rsidRPr="00FC5650" w:rsidRDefault="00C25153" w:rsidP="00671039">
            <w:pPr>
              <w:rPr>
                <w:b/>
                <w:bCs/>
              </w:rPr>
            </w:pPr>
            <w:r w:rsidRPr="00FC5650">
              <w:rPr>
                <w:b/>
                <w:bCs/>
                <w:sz w:val="22"/>
                <w:szCs w:val="22"/>
              </w:rPr>
              <w:t>100 %</w:t>
            </w:r>
          </w:p>
        </w:tc>
      </w:tr>
      <w:tr w:rsidR="00FC5650" w:rsidRPr="00FC5650" w14:paraId="6D9F9962" w14:textId="77777777" w:rsidTr="00672D3C">
        <w:tc>
          <w:tcPr>
            <w:tcW w:w="1140" w:type="dxa"/>
            <w:vMerge/>
            <w:shd w:val="clear" w:color="auto" w:fill="auto"/>
          </w:tcPr>
          <w:p w14:paraId="218CE0E1" w14:textId="77777777" w:rsidR="00C25153" w:rsidRPr="00FC5650" w:rsidRDefault="00C25153" w:rsidP="00671039">
            <w:pPr>
              <w:rPr>
                <w:b/>
              </w:rPr>
            </w:pPr>
          </w:p>
        </w:tc>
        <w:tc>
          <w:tcPr>
            <w:tcW w:w="528" w:type="dxa"/>
            <w:shd w:val="clear" w:color="auto" w:fill="auto"/>
          </w:tcPr>
          <w:p w14:paraId="349BD2B5" w14:textId="77777777" w:rsidR="00C25153" w:rsidRPr="00FC5650" w:rsidRDefault="00C25153" w:rsidP="00671039">
            <w:pPr>
              <w:rPr>
                <w:b/>
              </w:rPr>
            </w:pPr>
            <w:r w:rsidRPr="00FC5650">
              <w:rPr>
                <w:b/>
                <w:sz w:val="22"/>
                <w:szCs w:val="22"/>
              </w:rPr>
              <w:t>Ф</w:t>
            </w:r>
          </w:p>
        </w:tc>
        <w:tc>
          <w:tcPr>
            <w:tcW w:w="708" w:type="dxa"/>
            <w:shd w:val="clear" w:color="auto" w:fill="auto"/>
          </w:tcPr>
          <w:p w14:paraId="58EF41B8" w14:textId="77777777" w:rsidR="00C25153" w:rsidRPr="00FC5650" w:rsidRDefault="00C25153" w:rsidP="00671039"/>
        </w:tc>
        <w:tc>
          <w:tcPr>
            <w:tcW w:w="851" w:type="dxa"/>
            <w:shd w:val="clear" w:color="auto" w:fill="auto"/>
          </w:tcPr>
          <w:p w14:paraId="6DB9131F" w14:textId="77777777" w:rsidR="00C25153" w:rsidRPr="00FC5650" w:rsidRDefault="00C25153" w:rsidP="00671039"/>
        </w:tc>
        <w:tc>
          <w:tcPr>
            <w:tcW w:w="850" w:type="dxa"/>
            <w:shd w:val="clear" w:color="auto" w:fill="auto"/>
          </w:tcPr>
          <w:p w14:paraId="701F7FF3" w14:textId="77777777" w:rsidR="00C25153" w:rsidRPr="00FC5650" w:rsidRDefault="00C25153" w:rsidP="00671039"/>
        </w:tc>
        <w:tc>
          <w:tcPr>
            <w:tcW w:w="709" w:type="dxa"/>
            <w:shd w:val="clear" w:color="auto" w:fill="auto"/>
          </w:tcPr>
          <w:p w14:paraId="037C7881" w14:textId="77777777" w:rsidR="00C25153" w:rsidRPr="00FC5650" w:rsidRDefault="00C25153" w:rsidP="00671039">
            <w:r w:rsidRPr="00FC5650">
              <w:rPr>
                <w:sz w:val="22"/>
                <w:szCs w:val="22"/>
              </w:rPr>
              <w:t>1</w:t>
            </w:r>
          </w:p>
        </w:tc>
        <w:tc>
          <w:tcPr>
            <w:tcW w:w="709" w:type="dxa"/>
            <w:shd w:val="clear" w:color="auto" w:fill="auto"/>
          </w:tcPr>
          <w:p w14:paraId="59279DA4" w14:textId="77777777" w:rsidR="00C25153" w:rsidRPr="00FC5650" w:rsidRDefault="00C25153" w:rsidP="00671039">
            <w:pPr>
              <w:rPr>
                <w:b/>
                <w:bCs/>
              </w:rPr>
            </w:pPr>
            <w:r w:rsidRPr="00FC5650">
              <w:rPr>
                <w:b/>
                <w:bCs/>
                <w:sz w:val="22"/>
                <w:szCs w:val="22"/>
              </w:rPr>
              <w:t>-</w:t>
            </w:r>
          </w:p>
        </w:tc>
        <w:tc>
          <w:tcPr>
            <w:tcW w:w="709" w:type="dxa"/>
            <w:shd w:val="clear" w:color="auto" w:fill="auto"/>
          </w:tcPr>
          <w:p w14:paraId="5FD77FEE" w14:textId="77777777" w:rsidR="00C25153" w:rsidRPr="00FC5650" w:rsidRDefault="00C25153" w:rsidP="00671039"/>
        </w:tc>
        <w:tc>
          <w:tcPr>
            <w:tcW w:w="709" w:type="dxa"/>
            <w:shd w:val="clear" w:color="auto" w:fill="auto"/>
          </w:tcPr>
          <w:p w14:paraId="6953C81E" w14:textId="77777777" w:rsidR="00C25153" w:rsidRPr="00FC5650" w:rsidRDefault="00C25153" w:rsidP="00671039"/>
        </w:tc>
        <w:tc>
          <w:tcPr>
            <w:tcW w:w="851" w:type="dxa"/>
            <w:shd w:val="clear" w:color="auto" w:fill="auto"/>
          </w:tcPr>
          <w:p w14:paraId="4E310E00" w14:textId="77777777" w:rsidR="00C25153" w:rsidRPr="00FC5650" w:rsidRDefault="00C25153" w:rsidP="00671039"/>
        </w:tc>
        <w:tc>
          <w:tcPr>
            <w:tcW w:w="1558" w:type="dxa"/>
            <w:shd w:val="clear" w:color="auto" w:fill="auto"/>
          </w:tcPr>
          <w:p w14:paraId="648BE0EA" w14:textId="0E355237" w:rsidR="00C25153" w:rsidRPr="00FC5650" w:rsidRDefault="00C25153" w:rsidP="00672D3C">
            <w:r w:rsidRPr="00FC5650">
              <w:rPr>
                <w:sz w:val="22"/>
                <w:szCs w:val="22"/>
              </w:rPr>
              <w:t>оц. 3</w:t>
            </w:r>
            <w:r w:rsidR="00672D3C" w:rsidRPr="00FC5650">
              <w:t xml:space="preserve"> </w:t>
            </w:r>
            <w:r w:rsidRPr="00FC5650">
              <w:rPr>
                <w:sz w:val="22"/>
                <w:szCs w:val="22"/>
              </w:rPr>
              <w:t>ГВЭ</w:t>
            </w:r>
          </w:p>
        </w:tc>
        <w:tc>
          <w:tcPr>
            <w:tcW w:w="855" w:type="dxa"/>
            <w:shd w:val="clear" w:color="auto" w:fill="auto"/>
          </w:tcPr>
          <w:p w14:paraId="65405B2E" w14:textId="77777777" w:rsidR="00C25153" w:rsidRPr="00FC5650" w:rsidRDefault="00C25153" w:rsidP="00671039">
            <w:pPr>
              <w:rPr>
                <w:b/>
              </w:rPr>
            </w:pPr>
            <w:r w:rsidRPr="00FC5650">
              <w:rPr>
                <w:b/>
                <w:sz w:val="22"/>
                <w:szCs w:val="22"/>
              </w:rPr>
              <w:t>-</w:t>
            </w:r>
          </w:p>
        </w:tc>
        <w:tc>
          <w:tcPr>
            <w:tcW w:w="850" w:type="dxa"/>
            <w:shd w:val="clear" w:color="auto" w:fill="auto"/>
          </w:tcPr>
          <w:p w14:paraId="70F6DC4F" w14:textId="77777777" w:rsidR="00C25153" w:rsidRPr="00FC5650" w:rsidRDefault="00C25153" w:rsidP="00671039"/>
        </w:tc>
        <w:tc>
          <w:tcPr>
            <w:tcW w:w="851" w:type="dxa"/>
            <w:shd w:val="clear" w:color="auto" w:fill="auto"/>
          </w:tcPr>
          <w:p w14:paraId="496EB26B" w14:textId="77777777" w:rsidR="00C25153" w:rsidRPr="00FC5650" w:rsidRDefault="00C25153" w:rsidP="00671039"/>
        </w:tc>
        <w:tc>
          <w:tcPr>
            <w:tcW w:w="850" w:type="dxa"/>
            <w:shd w:val="clear" w:color="auto" w:fill="auto"/>
          </w:tcPr>
          <w:p w14:paraId="36BF861E" w14:textId="77777777" w:rsidR="00C25153" w:rsidRPr="00FC5650" w:rsidRDefault="00C25153" w:rsidP="00671039"/>
        </w:tc>
        <w:tc>
          <w:tcPr>
            <w:tcW w:w="851" w:type="dxa"/>
            <w:shd w:val="clear" w:color="auto" w:fill="auto"/>
          </w:tcPr>
          <w:p w14:paraId="6C88FF2B" w14:textId="77777777" w:rsidR="00C25153" w:rsidRPr="00FC5650" w:rsidRDefault="00C25153" w:rsidP="00671039">
            <w:r w:rsidRPr="00FC5650">
              <w:rPr>
                <w:sz w:val="22"/>
                <w:szCs w:val="22"/>
              </w:rPr>
              <w:t>0%</w:t>
            </w:r>
          </w:p>
        </w:tc>
        <w:tc>
          <w:tcPr>
            <w:tcW w:w="987" w:type="dxa"/>
            <w:shd w:val="clear" w:color="auto" w:fill="auto"/>
          </w:tcPr>
          <w:p w14:paraId="5EB1FF64" w14:textId="77777777" w:rsidR="00C25153" w:rsidRPr="00FC5650" w:rsidRDefault="00C25153" w:rsidP="00671039">
            <w:pPr>
              <w:rPr>
                <w:b/>
                <w:bCs/>
              </w:rPr>
            </w:pPr>
            <w:r w:rsidRPr="00FC5650">
              <w:rPr>
                <w:b/>
                <w:bCs/>
                <w:sz w:val="22"/>
                <w:szCs w:val="22"/>
              </w:rPr>
              <w:t>-</w:t>
            </w:r>
          </w:p>
        </w:tc>
      </w:tr>
      <w:tr w:rsidR="00FC5650" w:rsidRPr="00FC5650" w14:paraId="30BD5CA3" w14:textId="77777777" w:rsidTr="00672D3C">
        <w:trPr>
          <w:trHeight w:val="684"/>
        </w:trPr>
        <w:tc>
          <w:tcPr>
            <w:tcW w:w="1140" w:type="dxa"/>
            <w:vMerge w:val="restart"/>
            <w:shd w:val="clear" w:color="auto" w:fill="auto"/>
          </w:tcPr>
          <w:p w14:paraId="1ECC40AF" w14:textId="77777777" w:rsidR="00C25153" w:rsidRPr="00FC5650" w:rsidRDefault="00C25153" w:rsidP="00671039">
            <w:pPr>
              <w:rPr>
                <w:b/>
              </w:rPr>
            </w:pPr>
            <w:r w:rsidRPr="00FC5650">
              <w:rPr>
                <w:b/>
                <w:sz w:val="22"/>
                <w:szCs w:val="22"/>
              </w:rPr>
              <w:t>Математика</w:t>
            </w:r>
          </w:p>
        </w:tc>
        <w:tc>
          <w:tcPr>
            <w:tcW w:w="528" w:type="dxa"/>
            <w:vMerge w:val="restart"/>
            <w:shd w:val="clear" w:color="auto" w:fill="auto"/>
          </w:tcPr>
          <w:p w14:paraId="1CDA4BA0" w14:textId="77777777" w:rsidR="00C25153" w:rsidRPr="00FC5650" w:rsidRDefault="00C25153" w:rsidP="00671039">
            <w:pPr>
              <w:rPr>
                <w:b/>
              </w:rPr>
            </w:pPr>
            <w:r w:rsidRPr="00FC5650">
              <w:rPr>
                <w:b/>
                <w:sz w:val="22"/>
                <w:szCs w:val="22"/>
              </w:rPr>
              <w:t>Ш</w:t>
            </w:r>
          </w:p>
        </w:tc>
        <w:tc>
          <w:tcPr>
            <w:tcW w:w="708" w:type="dxa"/>
            <w:vMerge w:val="restart"/>
            <w:shd w:val="clear" w:color="auto" w:fill="auto"/>
          </w:tcPr>
          <w:p w14:paraId="7D93E8A0" w14:textId="77777777" w:rsidR="00C25153" w:rsidRPr="00FC5650" w:rsidRDefault="00C25153" w:rsidP="00671039">
            <w:r w:rsidRPr="00FC5650">
              <w:rPr>
                <w:sz w:val="22"/>
                <w:szCs w:val="22"/>
              </w:rPr>
              <w:t>4 – проф.</w:t>
            </w:r>
          </w:p>
          <w:p w14:paraId="58F917A8" w14:textId="393D0D26" w:rsidR="00C25153" w:rsidRPr="00FC5650" w:rsidRDefault="00C25153" w:rsidP="0026052D">
            <w:r w:rsidRPr="00FC5650">
              <w:rPr>
                <w:sz w:val="22"/>
                <w:szCs w:val="22"/>
              </w:rPr>
              <w:t>7 – база</w:t>
            </w:r>
          </w:p>
        </w:tc>
        <w:tc>
          <w:tcPr>
            <w:tcW w:w="851" w:type="dxa"/>
            <w:vMerge w:val="restart"/>
            <w:shd w:val="clear" w:color="auto" w:fill="auto"/>
          </w:tcPr>
          <w:p w14:paraId="670D6FBB" w14:textId="77777777" w:rsidR="00C25153" w:rsidRPr="00FC5650" w:rsidRDefault="00C25153" w:rsidP="00671039">
            <w:r w:rsidRPr="00FC5650">
              <w:rPr>
                <w:sz w:val="22"/>
                <w:szCs w:val="22"/>
              </w:rPr>
              <w:t>1 – проф.</w:t>
            </w:r>
          </w:p>
          <w:p w14:paraId="098441C3" w14:textId="77777777" w:rsidR="00C25153" w:rsidRPr="00FC5650" w:rsidRDefault="00C25153" w:rsidP="00671039">
            <w:r w:rsidRPr="00FC5650">
              <w:rPr>
                <w:sz w:val="22"/>
                <w:szCs w:val="22"/>
              </w:rPr>
              <w:t>3 - база</w:t>
            </w:r>
          </w:p>
        </w:tc>
        <w:tc>
          <w:tcPr>
            <w:tcW w:w="850" w:type="dxa"/>
            <w:vMerge w:val="restart"/>
            <w:shd w:val="clear" w:color="auto" w:fill="auto"/>
          </w:tcPr>
          <w:p w14:paraId="31DB8DBD" w14:textId="77777777" w:rsidR="00C25153" w:rsidRPr="00FC5650" w:rsidRDefault="00C25153" w:rsidP="00671039">
            <w:r w:rsidRPr="00FC5650">
              <w:rPr>
                <w:sz w:val="22"/>
                <w:szCs w:val="22"/>
              </w:rPr>
              <w:t>1 – проф.</w:t>
            </w:r>
          </w:p>
        </w:tc>
        <w:tc>
          <w:tcPr>
            <w:tcW w:w="709" w:type="dxa"/>
            <w:vMerge w:val="restart"/>
            <w:shd w:val="clear" w:color="auto" w:fill="auto"/>
          </w:tcPr>
          <w:p w14:paraId="4ED95278" w14:textId="77777777" w:rsidR="00C25153" w:rsidRPr="00FC5650" w:rsidRDefault="00C25153" w:rsidP="00671039">
            <w:r w:rsidRPr="00FC5650">
              <w:rPr>
                <w:sz w:val="22"/>
                <w:szCs w:val="22"/>
              </w:rPr>
              <w:t>6</w:t>
            </w:r>
          </w:p>
        </w:tc>
        <w:tc>
          <w:tcPr>
            <w:tcW w:w="709" w:type="dxa"/>
            <w:vMerge w:val="restart"/>
            <w:shd w:val="clear" w:color="auto" w:fill="auto"/>
          </w:tcPr>
          <w:p w14:paraId="023D9206" w14:textId="77777777" w:rsidR="00C25153" w:rsidRPr="00FC5650" w:rsidRDefault="00C25153" w:rsidP="00671039">
            <w:pPr>
              <w:rPr>
                <w:b/>
                <w:bCs/>
              </w:rPr>
            </w:pPr>
            <w:r w:rsidRPr="00FC5650">
              <w:rPr>
                <w:b/>
                <w:bCs/>
                <w:sz w:val="22"/>
                <w:szCs w:val="22"/>
              </w:rPr>
              <w:t>5</w:t>
            </w:r>
          </w:p>
        </w:tc>
        <w:tc>
          <w:tcPr>
            <w:tcW w:w="709" w:type="dxa"/>
            <w:shd w:val="clear" w:color="auto" w:fill="auto"/>
          </w:tcPr>
          <w:p w14:paraId="0F17AE26" w14:textId="77777777" w:rsidR="00C25153" w:rsidRPr="00FC5650" w:rsidRDefault="00C25153" w:rsidP="00671039">
            <w:r w:rsidRPr="00FC5650">
              <w:rPr>
                <w:sz w:val="22"/>
                <w:szCs w:val="22"/>
              </w:rPr>
              <w:t>39 – проф.</w:t>
            </w:r>
          </w:p>
        </w:tc>
        <w:tc>
          <w:tcPr>
            <w:tcW w:w="709" w:type="dxa"/>
            <w:shd w:val="clear" w:color="auto" w:fill="auto"/>
          </w:tcPr>
          <w:p w14:paraId="1A80A39A" w14:textId="77777777" w:rsidR="00C25153" w:rsidRPr="00FC5650" w:rsidRDefault="00C25153" w:rsidP="00671039">
            <w:r w:rsidRPr="00FC5650">
              <w:rPr>
                <w:sz w:val="22"/>
                <w:szCs w:val="22"/>
              </w:rPr>
              <w:t>27 – проф.</w:t>
            </w:r>
          </w:p>
        </w:tc>
        <w:tc>
          <w:tcPr>
            <w:tcW w:w="851" w:type="dxa"/>
            <w:shd w:val="clear" w:color="auto" w:fill="auto"/>
          </w:tcPr>
          <w:p w14:paraId="5411137A" w14:textId="77777777" w:rsidR="00C25153" w:rsidRPr="00FC5650" w:rsidRDefault="00C25153" w:rsidP="00671039">
            <w:r w:rsidRPr="00FC5650">
              <w:rPr>
                <w:sz w:val="22"/>
                <w:szCs w:val="22"/>
              </w:rPr>
              <w:t>78 – проф.</w:t>
            </w:r>
          </w:p>
        </w:tc>
        <w:tc>
          <w:tcPr>
            <w:tcW w:w="1558" w:type="dxa"/>
            <w:shd w:val="clear" w:color="auto" w:fill="auto"/>
          </w:tcPr>
          <w:p w14:paraId="2E250291" w14:textId="77777777" w:rsidR="00C25153" w:rsidRPr="00FC5650" w:rsidRDefault="00C25153" w:rsidP="00671039">
            <w:r w:rsidRPr="00FC5650">
              <w:rPr>
                <w:sz w:val="22"/>
                <w:szCs w:val="22"/>
              </w:rPr>
              <w:t>50 проф.</w:t>
            </w:r>
          </w:p>
        </w:tc>
        <w:tc>
          <w:tcPr>
            <w:tcW w:w="855" w:type="dxa"/>
            <w:shd w:val="clear" w:color="auto" w:fill="auto"/>
          </w:tcPr>
          <w:p w14:paraId="5CE046F2" w14:textId="77777777" w:rsidR="00C25153" w:rsidRPr="00FC5650" w:rsidRDefault="00C25153" w:rsidP="00671039">
            <w:pPr>
              <w:rPr>
                <w:b/>
              </w:rPr>
            </w:pPr>
          </w:p>
          <w:p w14:paraId="230E9CB0" w14:textId="77777777" w:rsidR="00C25153" w:rsidRPr="00FC5650" w:rsidRDefault="00C25153" w:rsidP="00671039">
            <w:pPr>
              <w:rPr>
                <w:b/>
              </w:rPr>
            </w:pPr>
          </w:p>
          <w:p w14:paraId="029DDF90" w14:textId="77777777" w:rsidR="00C25153" w:rsidRPr="00FC5650" w:rsidRDefault="00C25153" w:rsidP="00671039">
            <w:pPr>
              <w:rPr>
                <w:b/>
              </w:rPr>
            </w:pPr>
          </w:p>
        </w:tc>
        <w:tc>
          <w:tcPr>
            <w:tcW w:w="850" w:type="dxa"/>
            <w:vMerge w:val="restart"/>
            <w:shd w:val="clear" w:color="auto" w:fill="auto"/>
          </w:tcPr>
          <w:p w14:paraId="7D963FB2" w14:textId="77777777" w:rsidR="00C25153" w:rsidRPr="00FC5650" w:rsidRDefault="00C25153" w:rsidP="00671039">
            <w:r w:rsidRPr="00FC5650">
              <w:rPr>
                <w:sz w:val="22"/>
                <w:szCs w:val="22"/>
              </w:rPr>
              <w:t>100% – проф.</w:t>
            </w:r>
          </w:p>
          <w:p w14:paraId="08168C33" w14:textId="77777777" w:rsidR="00C25153" w:rsidRPr="00FC5650" w:rsidRDefault="00C25153" w:rsidP="00671039">
            <w:r w:rsidRPr="00FC5650">
              <w:rPr>
                <w:sz w:val="22"/>
                <w:szCs w:val="22"/>
              </w:rPr>
              <w:t>85,7% - база</w:t>
            </w:r>
          </w:p>
        </w:tc>
        <w:tc>
          <w:tcPr>
            <w:tcW w:w="851" w:type="dxa"/>
            <w:vMerge w:val="restart"/>
            <w:shd w:val="clear" w:color="auto" w:fill="auto"/>
          </w:tcPr>
          <w:p w14:paraId="640D46BC" w14:textId="77777777" w:rsidR="00C25153" w:rsidRPr="00FC5650" w:rsidRDefault="00C25153" w:rsidP="00671039">
            <w:r w:rsidRPr="00FC5650">
              <w:rPr>
                <w:sz w:val="22"/>
                <w:szCs w:val="22"/>
              </w:rPr>
              <w:t>100%</w:t>
            </w:r>
          </w:p>
        </w:tc>
        <w:tc>
          <w:tcPr>
            <w:tcW w:w="850" w:type="dxa"/>
            <w:vMerge w:val="restart"/>
            <w:shd w:val="clear" w:color="auto" w:fill="auto"/>
          </w:tcPr>
          <w:p w14:paraId="6C5F7BB4" w14:textId="77777777" w:rsidR="00C25153" w:rsidRPr="00FC5650" w:rsidRDefault="00C25153" w:rsidP="00671039">
            <w:r w:rsidRPr="00FC5650">
              <w:rPr>
                <w:sz w:val="22"/>
                <w:szCs w:val="22"/>
              </w:rPr>
              <w:t>100%</w:t>
            </w:r>
          </w:p>
        </w:tc>
        <w:tc>
          <w:tcPr>
            <w:tcW w:w="851" w:type="dxa"/>
            <w:vMerge w:val="restart"/>
            <w:shd w:val="clear" w:color="auto" w:fill="auto"/>
          </w:tcPr>
          <w:p w14:paraId="26198754" w14:textId="77777777" w:rsidR="00C25153" w:rsidRPr="00FC5650" w:rsidRDefault="00C25153" w:rsidP="00671039">
            <w:r w:rsidRPr="00FC5650">
              <w:rPr>
                <w:sz w:val="22"/>
                <w:szCs w:val="22"/>
              </w:rPr>
              <w:t>100%</w:t>
            </w:r>
          </w:p>
        </w:tc>
        <w:tc>
          <w:tcPr>
            <w:tcW w:w="987" w:type="dxa"/>
            <w:vMerge w:val="restart"/>
            <w:shd w:val="clear" w:color="auto" w:fill="auto"/>
          </w:tcPr>
          <w:p w14:paraId="3C695A63" w14:textId="77777777" w:rsidR="00C25153" w:rsidRPr="00FC5650" w:rsidRDefault="00C25153" w:rsidP="00671039">
            <w:pPr>
              <w:rPr>
                <w:b/>
                <w:bCs/>
              </w:rPr>
            </w:pPr>
            <w:r w:rsidRPr="00FC5650">
              <w:rPr>
                <w:b/>
                <w:bCs/>
                <w:sz w:val="22"/>
                <w:szCs w:val="22"/>
              </w:rPr>
              <w:t>100 %</w:t>
            </w:r>
          </w:p>
        </w:tc>
      </w:tr>
      <w:tr w:rsidR="00FC5650" w:rsidRPr="00FC5650" w14:paraId="7E24CEB4" w14:textId="77777777" w:rsidTr="00672D3C">
        <w:trPr>
          <w:trHeight w:val="562"/>
        </w:trPr>
        <w:tc>
          <w:tcPr>
            <w:tcW w:w="1140" w:type="dxa"/>
            <w:vMerge/>
            <w:shd w:val="clear" w:color="auto" w:fill="auto"/>
          </w:tcPr>
          <w:p w14:paraId="6B97966E" w14:textId="77777777" w:rsidR="00C25153" w:rsidRPr="00FC5650" w:rsidRDefault="00C25153" w:rsidP="00671039">
            <w:pPr>
              <w:rPr>
                <w:b/>
              </w:rPr>
            </w:pPr>
          </w:p>
        </w:tc>
        <w:tc>
          <w:tcPr>
            <w:tcW w:w="528" w:type="dxa"/>
            <w:vMerge/>
            <w:shd w:val="clear" w:color="auto" w:fill="auto"/>
          </w:tcPr>
          <w:p w14:paraId="3172E329" w14:textId="77777777" w:rsidR="00C25153" w:rsidRPr="00FC5650" w:rsidRDefault="00C25153" w:rsidP="00671039">
            <w:pPr>
              <w:rPr>
                <w:b/>
              </w:rPr>
            </w:pPr>
          </w:p>
        </w:tc>
        <w:tc>
          <w:tcPr>
            <w:tcW w:w="708" w:type="dxa"/>
            <w:vMerge/>
            <w:shd w:val="clear" w:color="auto" w:fill="auto"/>
          </w:tcPr>
          <w:p w14:paraId="1F8176A3" w14:textId="77777777" w:rsidR="00C25153" w:rsidRPr="00FC5650" w:rsidRDefault="00C25153" w:rsidP="00671039"/>
        </w:tc>
        <w:tc>
          <w:tcPr>
            <w:tcW w:w="851" w:type="dxa"/>
            <w:vMerge/>
            <w:shd w:val="clear" w:color="auto" w:fill="auto"/>
          </w:tcPr>
          <w:p w14:paraId="44B0FD6B" w14:textId="77777777" w:rsidR="00C25153" w:rsidRPr="00FC5650" w:rsidRDefault="00C25153" w:rsidP="00671039"/>
        </w:tc>
        <w:tc>
          <w:tcPr>
            <w:tcW w:w="850" w:type="dxa"/>
            <w:vMerge/>
            <w:shd w:val="clear" w:color="auto" w:fill="auto"/>
          </w:tcPr>
          <w:p w14:paraId="54F6C02C" w14:textId="77777777" w:rsidR="00C25153" w:rsidRPr="00FC5650" w:rsidRDefault="00C25153" w:rsidP="00671039"/>
        </w:tc>
        <w:tc>
          <w:tcPr>
            <w:tcW w:w="709" w:type="dxa"/>
            <w:vMerge/>
            <w:shd w:val="clear" w:color="auto" w:fill="auto"/>
          </w:tcPr>
          <w:p w14:paraId="19372AB5" w14:textId="77777777" w:rsidR="00C25153" w:rsidRPr="00FC5650" w:rsidRDefault="00C25153" w:rsidP="00671039"/>
        </w:tc>
        <w:tc>
          <w:tcPr>
            <w:tcW w:w="709" w:type="dxa"/>
            <w:vMerge/>
            <w:shd w:val="clear" w:color="auto" w:fill="auto"/>
          </w:tcPr>
          <w:p w14:paraId="746E299B" w14:textId="77777777" w:rsidR="00C25153" w:rsidRPr="00FC5650" w:rsidRDefault="00C25153" w:rsidP="00671039">
            <w:pPr>
              <w:rPr>
                <w:b/>
                <w:bCs/>
              </w:rPr>
            </w:pPr>
          </w:p>
        </w:tc>
        <w:tc>
          <w:tcPr>
            <w:tcW w:w="709" w:type="dxa"/>
            <w:shd w:val="clear" w:color="auto" w:fill="auto"/>
          </w:tcPr>
          <w:p w14:paraId="413F26EE" w14:textId="77777777" w:rsidR="00C25153" w:rsidRPr="00FC5650" w:rsidRDefault="00C25153" w:rsidP="00671039">
            <w:r w:rsidRPr="00FC5650">
              <w:rPr>
                <w:sz w:val="22"/>
                <w:szCs w:val="22"/>
              </w:rPr>
              <w:t>13 - база</w:t>
            </w:r>
          </w:p>
        </w:tc>
        <w:tc>
          <w:tcPr>
            <w:tcW w:w="709" w:type="dxa"/>
            <w:shd w:val="clear" w:color="auto" w:fill="auto"/>
          </w:tcPr>
          <w:p w14:paraId="2EC5499C" w14:textId="77777777" w:rsidR="00C25153" w:rsidRPr="00FC5650" w:rsidRDefault="00C25153" w:rsidP="00671039">
            <w:r w:rsidRPr="00FC5650">
              <w:rPr>
                <w:sz w:val="22"/>
                <w:szCs w:val="22"/>
              </w:rPr>
              <w:t>13 - база</w:t>
            </w:r>
          </w:p>
        </w:tc>
        <w:tc>
          <w:tcPr>
            <w:tcW w:w="851" w:type="dxa"/>
            <w:shd w:val="clear" w:color="auto" w:fill="auto"/>
          </w:tcPr>
          <w:p w14:paraId="61A5B4A5" w14:textId="77777777" w:rsidR="00C25153" w:rsidRPr="00FC5650" w:rsidRDefault="00C25153" w:rsidP="00671039"/>
        </w:tc>
        <w:tc>
          <w:tcPr>
            <w:tcW w:w="1558" w:type="dxa"/>
            <w:shd w:val="clear" w:color="auto" w:fill="auto"/>
          </w:tcPr>
          <w:p w14:paraId="2D100904" w14:textId="77777777" w:rsidR="00C25153" w:rsidRPr="00FC5650" w:rsidRDefault="00C25153" w:rsidP="00671039"/>
        </w:tc>
        <w:tc>
          <w:tcPr>
            <w:tcW w:w="855" w:type="dxa"/>
            <w:shd w:val="clear" w:color="auto" w:fill="auto"/>
          </w:tcPr>
          <w:p w14:paraId="5B36A795" w14:textId="77777777" w:rsidR="00C25153" w:rsidRPr="00FC5650" w:rsidRDefault="00C25153" w:rsidP="00671039">
            <w:pPr>
              <w:rPr>
                <w:b/>
              </w:rPr>
            </w:pPr>
            <w:r w:rsidRPr="00FC5650">
              <w:rPr>
                <w:b/>
                <w:sz w:val="22"/>
                <w:szCs w:val="22"/>
              </w:rPr>
              <w:t>10,2</w:t>
            </w:r>
          </w:p>
          <w:p w14:paraId="5AC7E3C2" w14:textId="77777777" w:rsidR="00C25153" w:rsidRPr="00FC5650" w:rsidRDefault="00C25153" w:rsidP="00671039">
            <w:pPr>
              <w:rPr>
                <w:b/>
              </w:rPr>
            </w:pPr>
            <w:r w:rsidRPr="00FC5650">
              <w:rPr>
                <w:b/>
                <w:sz w:val="22"/>
                <w:szCs w:val="22"/>
              </w:rPr>
              <w:t>(баз.)</w:t>
            </w:r>
          </w:p>
        </w:tc>
        <w:tc>
          <w:tcPr>
            <w:tcW w:w="850" w:type="dxa"/>
            <w:vMerge/>
            <w:shd w:val="clear" w:color="auto" w:fill="auto"/>
          </w:tcPr>
          <w:p w14:paraId="41796125" w14:textId="77777777" w:rsidR="00C25153" w:rsidRPr="00FC5650" w:rsidRDefault="00C25153" w:rsidP="00671039"/>
        </w:tc>
        <w:tc>
          <w:tcPr>
            <w:tcW w:w="851" w:type="dxa"/>
            <w:vMerge/>
            <w:shd w:val="clear" w:color="auto" w:fill="auto"/>
          </w:tcPr>
          <w:p w14:paraId="68908FD9" w14:textId="77777777" w:rsidR="00C25153" w:rsidRPr="00FC5650" w:rsidRDefault="00C25153" w:rsidP="00671039"/>
        </w:tc>
        <w:tc>
          <w:tcPr>
            <w:tcW w:w="850" w:type="dxa"/>
            <w:vMerge/>
            <w:shd w:val="clear" w:color="auto" w:fill="auto"/>
          </w:tcPr>
          <w:p w14:paraId="0CEB55A5" w14:textId="77777777" w:rsidR="00C25153" w:rsidRPr="00FC5650" w:rsidRDefault="00C25153" w:rsidP="00671039"/>
        </w:tc>
        <w:tc>
          <w:tcPr>
            <w:tcW w:w="851" w:type="dxa"/>
            <w:vMerge/>
            <w:shd w:val="clear" w:color="auto" w:fill="auto"/>
          </w:tcPr>
          <w:p w14:paraId="3B415E4D" w14:textId="77777777" w:rsidR="00C25153" w:rsidRPr="00FC5650" w:rsidRDefault="00C25153" w:rsidP="00671039"/>
        </w:tc>
        <w:tc>
          <w:tcPr>
            <w:tcW w:w="987" w:type="dxa"/>
            <w:vMerge/>
            <w:shd w:val="clear" w:color="auto" w:fill="auto"/>
          </w:tcPr>
          <w:p w14:paraId="55CB9520" w14:textId="77777777" w:rsidR="00C25153" w:rsidRPr="00FC5650" w:rsidRDefault="00C25153" w:rsidP="00671039">
            <w:pPr>
              <w:rPr>
                <w:b/>
                <w:bCs/>
              </w:rPr>
            </w:pPr>
          </w:p>
        </w:tc>
      </w:tr>
      <w:tr w:rsidR="007D1ACE" w:rsidRPr="00FC5650" w14:paraId="71E87486" w14:textId="77777777" w:rsidTr="00672D3C">
        <w:tc>
          <w:tcPr>
            <w:tcW w:w="1140" w:type="dxa"/>
            <w:vMerge/>
            <w:shd w:val="clear" w:color="auto" w:fill="auto"/>
          </w:tcPr>
          <w:p w14:paraId="651AC6AD" w14:textId="77777777" w:rsidR="00C25153" w:rsidRPr="00FC5650" w:rsidRDefault="00C25153" w:rsidP="00671039">
            <w:pPr>
              <w:rPr>
                <w:b/>
              </w:rPr>
            </w:pPr>
          </w:p>
        </w:tc>
        <w:tc>
          <w:tcPr>
            <w:tcW w:w="528" w:type="dxa"/>
            <w:shd w:val="clear" w:color="auto" w:fill="auto"/>
          </w:tcPr>
          <w:p w14:paraId="4F44BB48" w14:textId="77777777" w:rsidR="00C25153" w:rsidRPr="00FC5650" w:rsidRDefault="00C25153" w:rsidP="00671039">
            <w:pPr>
              <w:rPr>
                <w:b/>
              </w:rPr>
            </w:pPr>
            <w:r w:rsidRPr="00FC5650">
              <w:rPr>
                <w:b/>
                <w:sz w:val="22"/>
                <w:szCs w:val="22"/>
              </w:rPr>
              <w:t>Ф</w:t>
            </w:r>
          </w:p>
        </w:tc>
        <w:tc>
          <w:tcPr>
            <w:tcW w:w="708" w:type="dxa"/>
            <w:shd w:val="clear" w:color="auto" w:fill="auto"/>
          </w:tcPr>
          <w:p w14:paraId="1AD18A3B" w14:textId="77777777" w:rsidR="00C25153" w:rsidRPr="00FC5650" w:rsidRDefault="00C25153" w:rsidP="00671039"/>
        </w:tc>
        <w:tc>
          <w:tcPr>
            <w:tcW w:w="851" w:type="dxa"/>
            <w:shd w:val="clear" w:color="auto" w:fill="auto"/>
          </w:tcPr>
          <w:p w14:paraId="73B0C170" w14:textId="77777777" w:rsidR="00C25153" w:rsidRPr="00FC5650" w:rsidRDefault="00C25153" w:rsidP="00671039"/>
        </w:tc>
        <w:tc>
          <w:tcPr>
            <w:tcW w:w="850" w:type="dxa"/>
            <w:shd w:val="clear" w:color="auto" w:fill="auto"/>
          </w:tcPr>
          <w:p w14:paraId="5EF9D4E1" w14:textId="77777777" w:rsidR="00C25153" w:rsidRPr="00FC5650" w:rsidRDefault="00C25153" w:rsidP="00671039"/>
        </w:tc>
        <w:tc>
          <w:tcPr>
            <w:tcW w:w="709" w:type="dxa"/>
            <w:shd w:val="clear" w:color="auto" w:fill="auto"/>
          </w:tcPr>
          <w:p w14:paraId="3168AADC" w14:textId="77777777" w:rsidR="00C25153" w:rsidRPr="00FC5650" w:rsidRDefault="00C25153" w:rsidP="00671039">
            <w:r w:rsidRPr="00FC5650">
              <w:rPr>
                <w:sz w:val="22"/>
                <w:szCs w:val="22"/>
              </w:rPr>
              <w:t>1</w:t>
            </w:r>
          </w:p>
        </w:tc>
        <w:tc>
          <w:tcPr>
            <w:tcW w:w="709" w:type="dxa"/>
            <w:shd w:val="clear" w:color="auto" w:fill="auto"/>
          </w:tcPr>
          <w:p w14:paraId="176F7BB6" w14:textId="77777777" w:rsidR="00C25153" w:rsidRPr="00FC5650" w:rsidRDefault="00C25153" w:rsidP="00671039">
            <w:pPr>
              <w:rPr>
                <w:b/>
                <w:bCs/>
              </w:rPr>
            </w:pPr>
            <w:r w:rsidRPr="00FC5650">
              <w:rPr>
                <w:b/>
                <w:bCs/>
                <w:sz w:val="22"/>
                <w:szCs w:val="22"/>
              </w:rPr>
              <w:t>-</w:t>
            </w:r>
          </w:p>
        </w:tc>
        <w:tc>
          <w:tcPr>
            <w:tcW w:w="709" w:type="dxa"/>
            <w:shd w:val="clear" w:color="auto" w:fill="auto"/>
          </w:tcPr>
          <w:p w14:paraId="2AE9BB07" w14:textId="77777777" w:rsidR="00C25153" w:rsidRPr="00FC5650" w:rsidRDefault="00C25153" w:rsidP="00671039"/>
        </w:tc>
        <w:tc>
          <w:tcPr>
            <w:tcW w:w="709" w:type="dxa"/>
            <w:shd w:val="clear" w:color="auto" w:fill="auto"/>
          </w:tcPr>
          <w:p w14:paraId="63B8C113" w14:textId="77777777" w:rsidR="00C25153" w:rsidRPr="00FC5650" w:rsidRDefault="00C25153" w:rsidP="00671039"/>
        </w:tc>
        <w:tc>
          <w:tcPr>
            <w:tcW w:w="851" w:type="dxa"/>
            <w:shd w:val="clear" w:color="auto" w:fill="auto"/>
          </w:tcPr>
          <w:p w14:paraId="41D3E552" w14:textId="77777777" w:rsidR="00C25153" w:rsidRPr="00FC5650" w:rsidRDefault="00C25153" w:rsidP="00671039"/>
        </w:tc>
        <w:tc>
          <w:tcPr>
            <w:tcW w:w="1558" w:type="dxa"/>
            <w:shd w:val="clear" w:color="auto" w:fill="auto"/>
          </w:tcPr>
          <w:p w14:paraId="297B0F91" w14:textId="41E9FD89" w:rsidR="00C25153" w:rsidRPr="00FC5650" w:rsidRDefault="00C25153" w:rsidP="00672D3C">
            <w:r w:rsidRPr="00FC5650">
              <w:rPr>
                <w:sz w:val="22"/>
                <w:szCs w:val="22"/>
              </w:rPr>
              <w:t>оц. 4</w:t>
            </w:r>
            <w:r w:rsidR="00672D3C" w:rsidRPr="00FC5650">
              <w:t xml:space="preserve"> </w:t>
            </w:r>
            <w:r w:rsidRPr="00FC5650">
              <w:rPr>
                <w:sz w:val="22"/>
                <w:szCs w:val="22"/>
              </w:rPr>
              <w:t>ГВЭ</w:t>
            </w:r>
          </w:p>
        </w:tc>
        <w:tc>
          <w:tcPr>
            <w:tcW w:w="855" w:type="dxa"/>
            <w:shd w:val="clear" w:color="auto" w:fill="auto"/>
          </w:tcPr>
          <w:p w14:paraId="7110F4C8" w14:textId="77777777" w:rsidR="00C25153" w:rsidRPr="00FC5650" w:rsidRDefault="00C25153" w:rsidP="00671039">
            <w:r w:rsidRPr="00FC5650">
              <w:rPr>
                <w:sz w:val="22"/>
                <w:szCs w:val="22"/>
              </w:rPr>
              <w:t>-</w:t>
            </w:r>
          </w:p>
        </w:tc>
        <w:tc>
          <w:tcPr>
            <w:tcW w:w="850" w:type="dxa"/>
            <w:shd w:val="clear" w:color="auto" w:fill="auto"/>
          </w:tcPr>
          <w:p w14:paraId="328B84F5" w14:textId="77777777" w:rsidR="00C25153" w:rsidRPr="00FC5650" w:rsidRDefault="00C25153" w:rsidP="00671039"/>
        </w:tc>
        <w:tc>
          <w:tcPr>
            <w:tcW w:w="851" w:type="dxa"/>
            <w:shd w:val="clear" w:color="auto" w:fill="auto"/>
          </w:tcPr>
          <w:p w14:paraId="2D787EDA" w14:textId="77777777" w:rsidR="00C25153" w:rsidRPr="00FC5650" w:rsidRDefault="00C25153" w:rsidP="00671039"/>
        </w:tc>
        <w:tc>
          <w:tcPr>
            <w:tcW w:w="850" w:type="dxa"/>
            <w:shd w:val="clear" w:color="auto" w:fill="auto"/>
          </w:tcPr>
          <w:p w14:paraId="02A72E7E" w14:textId="77777777" w:rsidR="00C25153" w:rsidRPr="00FC5650" w:rsidRDefault="00C25153" w:rsidP="00671039"/>
        </w:tc>
        <w:tc>
          <w:tcPr>
            <w:tcW w:w="851" w:type="dxa"/>
            <w:shd w:val="clear" w:color="auto" w:fill="auto"/>
          </w:tcPr>
          <w:p w14:paraId="62AF3B36" w14:textId="77777777" w:rsidR="00C25153" w:rsidRPr="00FC5650" w:rsidRDefault="00C25153" w:rsidP="00671039">
            <w:r w:rsidRPr="00FC5650">
              <w:rPr>
                <w:sz w:val="22"/>
                <w:szCs w:val="22"/>
              </w:rPr>
              <w:t>100%</w:t>
            </w:r>
          </w:p>
        </w:tc>
        <w:tc>
          <w:tcPr>
            <w:tcW w:w="987" w:type="dxa"/>
            <w:shd w:val="clear" w:color="auto" w:fill="auto"/>
          </w:tcPr>
          <w:p w14:paraId="777F8399" w14:textId="77777777" w:rsidR="00C25153" w:rsidRPr="00FC5650" w:rsidRDefault="00C25153" w:rsidP="00671039">
            <w:r w:rsidRPr="00FC5650">
              <w:rPr>
                <w:sz w:val="22"/>
                <w:szCs w:val="22"/>
              </w:rPr>
              <w:t>-</w:t>
            </w:r>
          </w:p>
        </w:tc>
      </w:tr>
    </w:tbl>
    <w:p w14:paraId="5E9A05EF" w14:textId="2A4CEEAF" w:rsidR="00D6283D" w:rsidRPr="00FC5650" w:rsidRDefault="00D6283D" w:rsidP="00FC5650">
      <w:pPr>
        <w:contextualSpacing/>
        <w:jc w:val="both"/>
        <w:rPr>
          <w:b/>
          <w:bCs/>
        </w:rPr>
      </w:pPr>
      <w:r w:rsidRPr="00FC5650">
        <w:rPr>
          <w:b/>
          <w:bCs/>
        </w:rPr>
        <w:t>Качество сдачи ЕГЭ по основным предметам</w:t>
      </w:r>
    </w:p>
    <w:tbl>
      <w:tblPr>
        <w:tblW w:w="14175" w:type="dxa"/>
        <w:tblInd w:w="108" w:type="dxa"/>
        <w:tblLook w:val="00A0" w:firstRow="1" w:lastRow="0" w:firstColumn="1" w:lastColumn="0" w:noHBand="0" w:noVBand="0"/>
      </w:tblPr>
      <w:tblGrid>
        <w:gridCol w:w="14175"/>
      </w:tblGrid>
      <w:tr w:rsidR="00FC5650" w:rsidRPr="00FC5650" w14:paraId="4644D44A" w14:textId="77777777" w:rsidTr="00573DF0">
        <w:trPr>
          <w:trHeight w:val="973"/>
        </w:trPr>
        <w:tc>
          <w:tcPr>
            <w:tcW w:w="14175" w:type="dxa"/>
          </w:tcPr>
          <w:tbl>
            <w:tblPr>
              <w:tblStyle w:val="ad"/>
              <w:tblW w:w="13169" w:type="dxa"/>
              <w:tblLook w:val="00A0" w:firstRow="1" w:lastRow="0" w:firstColumn="1" w:lastColumn="0" w:noHBand="0" w:noVBand="0"/>
            </w:tblPr>
            <w:tblGrid>
              <w:gridCol w:w="4748"/>
              <w:gridCol w:w="1301"/>
              <w:gridCol w:w="1301"/>
              <w:gridCol w:w="1296"/>
              <w:gridCol w:w="1873"/>
              <w:gridCol w:w="2650"/>
            </w:tblGrid>
            <w:tr w:rsidR="00FC5650" w:rsidRPr="00FC5650" w14:paraId="1B9AD7FB" w14:textId="65BC2B9B" w:rsidTr="00F17EF4">
              <w:trPr>
                <w:trHeight w:val="107"/>
              </w:trPr>
              <w:tc>
                <w:tcPr>
                  <w:tcW w:w="1803" w:type="pct"/>
                </w:tcPr>
                <w:p w14:paraId="55E27A63" w14:textId="77777777" w:rsidR="00F17EF4" w:rsidRPr="00FC5650" w:rsidRDefault="00F17EF4" w:rsidP="007270C2">
                  <w:pPr>
                    <w:ind w:firstLine="284"/>
                    <w:contextualSpacing/>
                    <w:jc w:val="both"/>
                    <w:rPr>
                      <w:i/>
                      <w:iCs/>
                      <w:sz w:val="22"/>
                      <w:szCs w:val="22"/>
                    </w:rPr>
                  </w:pPr>
                  <w:r w:rsidRPr="00FC5650">
                    <w:rPr>
                      <w:b/>
                      <w:bCs/>
                      <w:i/>
                      <w:iCs/>
                      <w:sz w:val="22"/>
                      <w:szCs w:val="22"/>
                    </w:rPr>
                    <w:t>Показатель</w:t>
                  </w:r>
                </w:p>
              </w:tc>
              <w:tc>
                <w:tcPr>
                  <w:tcW w:w="494" w:type="pct"/>
                </w:tcPr>
                <w:p w14:paraId="6C7E1CA0" w14:textId="77777777" w:rsidR="00F17EF4" w:rsidRPr="00FC5650" w:rsidRDefault="00F17EF4" w:rsidP="007270C2">
                  <w:pPr>
                    <w:ind w:firstLine="284"/>
                    <w:contextualSpacing/>
                    <w:jc w:val="both"/>
                    <w:rPr>
                      <w:b/>
                      <w:bCs/>
                      <w:i/>
                      <w:iCs/>
                      <w:sz w:val="22"/>
                      <w:szCs w:val="22"/>
                    </w:rPr>
                  </w:pPr>
                  <w:r w:rsidRPr="00FC5650">
                    <w:rPr>
                      <w:b/>
                      <w:bCs/>
                      <w:i/>
                      <w:iCs/>
                      <w:sz w:val="22"/>
                      <w:szCs w:val="22"/>
                    </w:rPr>
                    <w:t>2018</w:t>
                  </w:r>
                </w:p>
              </w:tc>
              <w:tc>
                <w:tcPr>
                  <w:tcW w:w="494" w:type="pct"/>
                </w:tcPr>
                <w:p w14:paraId="3D1D1F36" w14:textId="77777777" w:rsidR="00F17EF4" w:rsidRPr="00FC5650" w:rsidRDefault="00F17EF4" w:rsidP="007270C2">
                  <w:pPr>
                    <w:ind w:firstLine="284"/>
                    <w:contextualSpacing/>
                    <w:jc w:val="both"/>
                    <w:rPr>
                      <w:b/>
                      <w:bCs/>
                      <w:i/>
                      <w:iCs/>
                      <w:sz w:val="22"/>
                      <w:szCs w:val="22"/>
                    </w:rPr>
                  </w:pPr>
                  <w:r w:rsidRPr="00FC5650">
                    <w:rPr>
                      <w:b/>
                      <w:bCs/>
                      <w:i/>
                      <w:iCs/>
                      <w:sz w:val="22"/>
                      <w:szCs w:val="22"/>
                    </w:rPr>
                    <w:t>2019</w:t>
                  </w:r>
                </w:p>
              </w:tc>
              <w:tc>
                <w:tcPr>
                  <w:tcW w:w="492" w:type="pct"/>
                </w:tcPr>
                <w:p w14:paraId="2143227A" w14:textId="77777777" w:rsidR="00F17EF4" w:rsidRPr="00FC5650" w:rsidRDefault="00F17EF4" w:rsidP="007270C2">
                  <w:pPr>
                    <w:ind w:firstLine="284"/>
                    <w:contextualSpacing/>
                    <w:jc w:val="both"/>
                    <w:rPr>
                      <w:b/>
                      <w:bCs/>
                      <w:i/>
                      <w:iCs/>
                      <w:sz w:val="22"/>
                      <w:szCs w:val="22"/>
                    </w:rPr>
                  </w:pPr>
                  <w:r w:rsidRPr="00FC5650">
                    <w:rPr>
                      <w:b/>
                      <w:bCs/>
                      <w:i/>
                      <w:iCs/>
                      <w:sz w:val="22"/>
                      <w:szCs w:val="22"/>
                    </w:rPr>
                    <w:t>2020</w:t>
                  </w:r>
                </w:p>
              </w:tc>
              <w:tc>
                <w:tcPr>
                  <w:tcW w:w="711" w:type="pct"/>
                </w:tcPr>
                <w:p w14:paraId="278E5D37" w14:textId="77777777" w:rsidR="00F17EF4" w:rsidRPr="00FC5650" w:rsidRDefault="00F17EF4" w:rsidP="007270C2">
                  <w:pPr>
                    <w:ind w:firstLine="284"/>
                    <w:contextualSpacing/>
                    <w:jc w:val="both"/>
                    <w:rPr>
                      <w:b/>
                      <w:bCs/>
                      <w:i/>
                      <w:iCs/>
                      <w:sz w:val="22"/>
                      <w:szCs w:val="22"/>
                    </w:rPr>
                  </w:pPr>
                  <w:r w:rsidRPr="00FC5650">
                    <w:rPr>
                      <w:b/>
                      <w:bCs/>
                      <w:i/>
                      <w:iCs/>
                      <w:sz w:val="22"/>
                      <w:szCs w:val="22"/>
                    </w:rPr>
                    <w:t>2021</w:t>
                  </w:r>
                </w:p>
              </w:tc>
              <w:tc>
                <w:tcPr>
                  <w:tcW w:w="1006" w:type="pct"/>
                </w:tcPr>
                <w:p w14:paraId="7EE1BBB0" w14:textId="300C2E28" w:rsidR="00F17EF4" w:rsidRPr="00FC5650" w:rsidRDefault="00F17EF4" w:rsidP="007270C2">
                  <w:pPr>
                    <w:ind w:firstLine="284"/>
                    <w:contextualSpacing/>
                    <w:jc w:val="both"/>
                    <w:rPr>
                      <w:b/>
                      <w:bCs/>
                      <w:i/>
                      <w:iCs/>
                      <w:sz w:val="22"/>
                      <w:szCs w:val="22"/>
                    </w:rPr>
                  </w:pPr>
                  <w:r w:rsidRPr="00FC5650">
                    <w:rPr>
                      <w:b/>
                      <w:bCs/>
                      <w:i/>
                      <w:iCs/>
                      <w:sz w:val="22"/>
                      <w:szCs w:val="22"/>
                    </w:rPr>
                    <w:t>2022</w:t>
                  </w:r>
                </w:p>
              </w:tc>
            </w:tr>
            <w:tr w:rsidR="00FC5650" w:rsidRPr="00FC5650" w14:paraId="1E29EA67" w14:textId="34EA3BBC" w:rsidTr="00F17EF4">
              <w:trPr>
                <w:trHeight w:val="96"/>
              </w:trPr>
              <w:tc>
                <w:tcPr>
                  <w:tcW w:w="1803" w:type="pct"/>
                </w:tcPr>
                <w:p w14:paraId="1E5C7939" w14:textId="77777777" w:rsidR="00F17EF4" w:rsidRPr="00FC5650" w:rsidRDefault="00F17EF4" w:rsidP="007270C2">
                  <w:pPr>
                    <w:ind w:firstLine="284"/>
                    <w:contextualSpacing/>
                    <w:jc w:val="both"/>
                    <w:rPr>
                      <w:sz w:val="22"/>
                      <w:szCs w:val="22"/>
                    </w:rPr>
                  </w:pPr>
                  <w:r w:rsidRPr="00FC5650">
                    <w:rPr>
                      <w:sz w:val="22"/>
                      <w:szCs w:val="22"/>
                    </w:rPr>
                    <w:t>Доля участников ЕГЭ, сдавших экзамен по русскому языку, %</w:t>
                  </w:r>
                </w:p>
              </w:tc>
              <w:tc>
                <w:tcPr>
                  <w:tcW w:w="494" w:type="pct"/>
                </w:tcPr>
                <w:p w14:paraId="5CA34CA8"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4" w:type="pct"/>
                </w:tcPr>
                <w:p w14:paraId="7FC0B7C6"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2" w:type="pct"/>
                </w:tcPr>
                <w:p w14:paraId="1F57129B" w14:textId="77777777" w:rsidR="00F17EF4" w:rsidRPr="00FC5650" w:rsidRDefault="00F17EF4" w:rsidP="007270C2">
                  <w:pPr>
                    <w:ind w:firstLine="284"/>
                    <w:contextualSpacing/>
                    <w:jc w:val="both"/>
                    <w:rPr>
                      <w:b/>
                      <w:sz w:val="22"/>
                      <w:szCs w:val="22"/>
                    </w:rPr>
                  </w:pPr>
                  <w:r w:rsidRPr="00FC5650">
                    <w:rPr>
                      <w:b/>
                      <w:sz w:val="22"/>
                      <w:szCs w:val="22"/>
                    </w:rPr>
                    <w:t>100</w:t>
                  </w:r>
                </w:p>
              </w:tc>
              <w:tc>
                <w:tcPr>
                  <w:tcW w:w="711" w:type="pct"/>
                </w:tcPr>
                <w:p w14:paraId="456DE98A" w14:textId="77777777" w:rsidR="0055523D" w:rsidRPr="00FC5650" w:rsidRDefault="00F17EF4" w:rsidP="0055523D">
                  <w:pPr>
                    <w:contextualSpacing/>
                    <w:jc w:val="both"/>
                    <w:rPr>
                      <w:b/>
                      <w:sz w:val="22"/>
                      <w:szCs w:val="22"/>
                    </w:rPr>
                  </w:pPr>
                  <w:r w:rsidRPr="00FC5650">
                    <w:rPr>
                      <w:b/>
                      <w:sz w:val="22"/>
                      <w:szCs w:val="22"/>
                    </w:rPr>
                    <w:t>Ш</w:t>
                  </w:r>
                  <w:r w:rsidR="0055523D" w:rsidRPr="00FC5650">
                    <w:rPr>
                      <w:b/>
                      <w:sz w:val="22"/>
                      <w:szCs w:val="22"/>
                    </w:rPr>
                    <w:t xml:space="preserve"> </w:t>
                  </w:r>
                  <w:r w:rsidRPr="00FC5650">
                    <w:rPr>
                      <w:b/>
                      <w:sz w:val="22"/>
                      <w:szCs w:val="22"/>
                    </w:rPr>
                    <w:t>– 100</w:t>
                  </w:r>
                </w:p>
                <w:p w14:paraId="6A717888" w14:textId="67C4FBC1" w:rsidR="00F17EF4" w:rsidRPr="00FC5650" w:rsidRDefault="00F17EF4" w:rsidP="0055523D">
                  <w:pPr>
                    <w:contextualSpacing/>
                    <w:jc w:val="both"/>
                    <w:rPr>
                      <w:b/>
                      <w:sz w:val="22"/>
                      <w:szCs w:val="22"/>
                    </w:rPr>
                  </w:pPr>
                  <w:r w:rsidRPr="00FC5650">
                    <w:rPr>
                      <w:b/>
                      <w:sz w:val="22"/>
                      <w:szCs w:val="22"/>
                    </w:rPr>
                    <w:t>Ф –</w:t>
                  </w:r>
                  <w:r w:rsidR="0055523D" w:rsidRPr="00FC5650">
                    <w:rPr>
                      <w:b/>
                      <w:sz w:val="22"/>
                      <w:szCs w:val="22"/>
                    </w:rPr>
                    <w:t xml:space="preserve"> </w:t>
                  </w:r>
                  <w:r w:rsidRPr="00FC5650">
                    <w:rPr>
                      <w:b/>
                      <w:sz w:val="22"/>
                      <w:szCs w:val="22"/>
                    </w:rPr>
                    <w:t xml:space="preserve">100 </w:t>
                  </w:r>
                  <w:r w:rsidRPr="00FC5650">
                    <w:rPr>
                      <w:sz w:val="22"/>
                      <w:szCs w:val="22"/>
                    </w:rPr>
                    <w:t>(ГВЭ)</w:t>
                  </w:r>
                </w:p>
              </w:tc>
              <w:tc>
                <w:tcPr>
                  <w:tcW w:w="1006" w:type="pct"/>
                </w:tcPr>
                <w:p w14:paraId="7BF52F6B" w14:textId="77777777" w:rsidR="007D1ACE" w:rsidRPr="00FC5650" w:rsidRDefault="007D1ACE" w:rsidP="007D1ACE">
                  <w:pPr>
                    <w:contextualSpacing/>
                    <w:jc w:val="both"/>
                    <w:rPr>
                      <w:b/>
                      <w:sz w:val="22"/>
                      <w:szCs w:val="22"/>
                    </w:rPr>
                  </w:pPr>
                  <w:r w:rsidRPr="00FC5650">
                    <w:rPr>
                      <w:b/>
                      <w:sz w:val="22"/>
                      <w:szCs w:val="22"/>
                    </w:rPr>
                    <w:t>Ш – 100</w:t>
                  </w:r>
                </w:p>
                <w:p w14:paraId="19026B40" w14:textId="77777777" w:rsidR="00F17EF4" w:rsidRPr="00FC5650" w:rsidRDefault="00F17EF4" w:rsidP="00816479">
                  <w:pPr>
                    <w:ind w:firstLine="284"/>
                    <w:contextualSpacing/>
                    <w:jc w:val="both"/>
                    <w:rPr>
                      <w:b/>
                      <w:sz w:val="22"/>
                      <w:szCs w:val="22"/>
                    </w:rPr>
                  </w:pPr>
                </w:p>
              </w:tc>
            </w:tr>
            <w:tr w:rsidR="00FC5650" w:rsidRPr="00FC5650" w14:paraId="1D52C921" w14:textId="0CD92276" w:rsidTr="00F17EF4">
              <w:trPr>
                <w:trHeight w:val="148"/>
              </w:trPr>
              <w:tc>
                <w:tcPr>
                  <w:tcW w:w="1803" w:type="pct"/>
                </w:tcPr>
                <w:p w14:paraId="49122199" w14:textId="77777777" w:rsidR="00F17EF4" w:rsidRPr="00FC5650" w:rsidRDefault="00F17EF4" w:rsidP="007270C2">
                  <w:pPr>
                    <w:ind w:firstLine="284"/>
                    <w:contextualSpacing/>
                    <w:jc w:val="both"/>
                    <w:rPr>
                      <w:sz w:val="22"/>
                      <w:szCs w:val="22"/>
                    </w:rPr>
                  </w:pPr>
                  <w:r w:rsidRPr="00FC5650">
                    <w:rPr>
                      <w:sz w:val="22"/>
                      <w:szCs w:val="22"/>
                    </w:rPr>
                    <w:t>Доля участников ЕГЭ, сдавших экзамен по математике, %</w:t>
                  </w:r>
                </w:p>
              </w:tc>
              <w:tc>
                <w:tcPr>
                  <w:tcW w:w="494" w:type="pct"/>
                </w:tcPr>
                <w:p w14:paraId="579FBC8D"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4" w:type="pct"/>
                </w:tcPr>
                <w:p w14:paraId="2611627D"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2" w:type="pct"/>
                </w:tcPr>
                <w:p w14:paraId="03FC1328" w14:textId="77777777" w:rsidR="00F17EF4" w:rsidRPr="00FC5650" w:rsidRDefault="00F17EF4" w:rsidP="007270C2">
                  <w:pPr>
                    <w:ind w:firstLine="284"/>
                    <w:contextualSpacing/>
                    <w:jc w:val="both"/>
                    <w:rPr>
                      <w:b/>
                      <w:sz w:val="22"/>
                      <w:szCs w:val="22"/>
                    </w:rPr>
                  </w:pPr>
                  <w:r w:rsidRPr="00FC5650">
                    <w:rPr>
                      <w:b/>
                      <w:sz w:val="22"/>
                      <w:szCs w:val="22"/>
                    </w:rPr>
                    <w:t>100</w:t>
                  </w:r>
                </w:p>
              </w:tc>
              <w:tc>
                <w:tcPr>
                  <w:tcW w:w="711" w:type="pct"/>
                </w:tcPr>
                <w:p w14:paraId="71FCE422" w14:textId="77777777" w:rsidR="0055523D" w:rsidRPr="00FC5650" w:rsidRDefault="00F17EF4" w:rsidP="0055523D">
                  <w:pPr>
                    <w:contextualSpacing/>
                    <w:jc w:val="both"/>
                    <w:rPr>
                      <w:b/>
                      <w:sz w:val="22"/>
                      <w:szCs w:val="22"/>
                    </w:rPr>
                  </w:pPr>
                  <w:r w:rsidRPr="00FC5650">
                    <w:rPr>
                      <w:b/>
                      <w:sz w:val="22"/>
                      <w:szCs w:val="22"/>
                    </w:rPr>
                    <w:t>Ш – 100</w:t>
                  </w:r>
                </w:p>
                <w:p w14:paraId="78778C6A" w14:textId="24A53C09" w:rsidR="00F17EF4" w:rsidRPr="00FC5650" w:rsidRDefault="00F17EF4" w:rsidP="0055523D">
                  <w:pPr>
                    <w:contextualSpacing/>
                    <w:jc w:val="both"/>
                    <w:rPr>
                      <w:b/>
                      <w:sz w:val="22"/>
                      <w:szCs w:val="22"/>
                    </w:rPr>
                  </w:pPr>
                  <w:r w:rsidRPr="00FC5650">
                    <w:rPr>
                      <w:b/>
                      <w:sz w:val="22"/>
                      <w:szCs w:val="22"/>
                    </w:rPr>
                    <w:t xml:space="preserve">Ф – 100 </w:t>
                  </w:r>
                  <w:r w:rsidRPr="00FC5650">
                    <w:rPr>
                      <w:sz w:val="22"/>
                      <w:szCs w:val="22"/>
                    </w:rPr>
                    <w:t>(ГВЭ)</w:t>
                  </w:r>
                </w:p>
              </w:tc>
              <w:tc>
                <w:tcPr>
                  <w:tcW w:w="1006" w:type="pct"/>
                </w:tcPr>
                <w:p w14:paraId="08290C6B" w14:textId="77777777" w:rsidR="007D1ACE" w:rsidRPr="00FC5650" w:rsidRDefault="007D1ACE" w:rsidP="007D1ACE">
                  <w:pPr>
                    <w:contextualSpacing/>
                    <w:jc w:val="both"/>
                    <w:rPr>
                      <w:b/>
                      <w:sz w:val="22"/>
                      <w:szCs w:val="22"/>
                    </w:rPr>
                  </w:pPr>
                  <w:r w:rsidRPr="00FC5650">
                    <w:rPr>
                      <w:b/>
                      <w:sz w:val="22"/>
                      <w:szCs w:val="22"/>
                    </w:rPr>
                    <w:t>Ш – 100</w:t>
                  </w:r>
                </w:p>
                <w:p w14:paraId="010BC2CA" w14:textId="77777777" w:rsidR="00F17EF4" w:rsidRPr="00FC5650" w:rsidRDefault="00F17EF4" w:rsidP="00816479">
                  <w:pPr>
                    <w:ind w:firstLine="284"/>
                    <w:contextualSpacing/>
                    <w:jc w:val="both"/>
                    <w:rPr>
                      <w:b/>
                      <w:sz w:val="22"/>
                      <w:szCs w:val="22"/>
                    </w:rPr>
                  </w:pPr>
                </w:p>
              </w:tc>
            </w:tr>
            <w:tr w:rsidR="00FC5650" w:rsidRPr="00FC5650" w14:paraId="457A634D" w14:textId="3B3C8285" w:rsidTr="00F17EF4">
              <w:trPr>
                <w:trHeight w:val="50"/>
              </w:trPr>
              <w:tc>
                <w:tcPr>
                  <w:tcW w:w="1803" w:type="pct"/>
                </w:tcPr>
                <w:p w14:paraId="0BFAABF7" w14:textId="77777777" w:rsidR="00F17EF4" w:rsidRPr="00FC5650" w:rsidRDefault="00F17EF4" w:rsidP="007270C2">
                  <w:pPr>
                    <w:ind w:firstLine="284"/>
                    <w:contextualSpacing/>
                    <w:jc w:val="both"/>
                    <w:rPr>
                      <w:sz w:val="22"/>
                      <w:szCs w:val="22"/>
                    </w:rPr>
                  </w:pPr>
                  <w:r w:rsidRPr="00FC5650">
                    <w:rPr>
                      <w:sz w:val="22"/>
                      <w:szCs w:val="22"/>
                    </w:rPr>
                    <w:t>Доля выпускников ОО, получивших аттестаты, %</w:t>
                  </w:r>
                </w:p>
              </w:tc>
              <w:tc>
                <w:tcPr>
                  <w:tcW w:w="494" w:type="pct"/>
                </w:tcPr>
                <w:p w14:paraId="2AA3E651"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4" w:type="pct"/>
                </w:tcPr>
                <w:p w14:paraId="6CC7851E" w14:textId="77777777" w:rsidR="00F17EF4" w:rsidRPr="00FC5650" w:rsidRDefault="00F17EF4" w:rsidP="007270C2">
                  <w:pPr>
                    <w:ind w:firstLine="284"/>
                    <w:contextualSpacing/>
                    <w:jc w:val="both"/>
                    <w:rPr>
                      <w:b/>
                      <w:sz w:val="22"/>
                      <w:szCs w:val="22"/>
                    </w:rPr>
                  </w:pPr>
                  <w:r w:rsidRPr="00FC5650">
                    <w:rPr>
                      <w:b/>
                      <w:sz w:val="22"/>
                      <w:szCs w:val="22"/>
                    </w:rPr>
                    <w:t>100</w:t>
                  </w:r>
                </w:p>
              </w:tc>
              <w:tc>
                <w:tcPr>
                  <w:tcW w:w="492" w:type="pct"/>
                </w:tcPr>
                <w:p w14:paraId="3D4ACBFB" w14:textId="77777777" w:rsidR="00F17EF4" w:rsidRPr="00FC5650" w:rsidRDefault="00F17EF4" w:rsidP="007270C2">
                  <w:pPr>
                    <w:ind w:firstLine="284"/>
                    <w:contextualSpacing/>
                    <w:jc w:val="both"/>
                    <w:rPr>
                      <w:b/>
                      <w:sz w:val="22"/>
                      <w:szCs w:val="22"/>
                    </w:rPr>
                  </w:pPr>
                  <w:r w:rsidRPr="00FC5650">
                    <w:rPr>
                      <w:b/>
                      <w:sz w:val="22"/>
                      <w:szCs w:val="22"/>
                    </w:rPr>
                    <w:t>100</w:t>
                  </w:r>
                </w:p>
              </w:tc>
              <w:tc>
                <w:tcPr>
                  <w:tcW w:w="711" w:type="pct"/>
                </w:tcPr>
                <w:p w14:paraId="6CAF9D5E" w14:textId="77777777" w:rsidR="0055523D" w:rsidRPr="00FC5650" w:rsidRDefault="00F17EF4" w:rsidP="0055523D">
                  <w:pPr>
                    <w:contextualSpacing/>
                    <w:jc w:val="both"/>
                    <w:rPr>
                      <w:b/>
                      <w:sz w:val="22"/>
                      <w:szCs w:val="22"/>
                    </w:rPr>
                  </w:pPr>
                  <w:r w:rsidRPr="00FC5650">
                    <w:rPr>
                      <w:b/>
                      <w:sz w:val="22"/>
                      <w:szCs w:val="22"/>
                    </w:rPr>
                    <w:t>Ш – 100</w:t>
                  </w:r>
                </w:p>
                <w:p w14:paraId="79802E3A" w14:textId="0DC8D568" w:rsidR="00F17EF4" w:rsidRPr="00FC5650" w:rsidRDefault="00F17EF4" w:rsidP="0055523D">
                  <w:pPr>
                    <w:contextualSpacing/>
                    <w:jc w:val="both"/>
                    <w:rPr>
                      <w:b/>
                      <w:sz w:val="22"/>
                      <w:szCs w:val="22"/>
                    </w:rPr>
                  </w:pPr>
                  <w:r w:rsidRPr="00FC5650">
                    <w:rPr>
                      <w:b/>
                      <w:sz w:val="22"/>
                      <w:szCs w:val="22"/>
                    </w:rPr>
                    <w:t>Ф – 100</w:t>
                  </w:r>
                </w:p>
              </w:tc>
              <w:tc>
                <w:tcPr>
                  <w:tcW w:w="1006" w:type="pct"/>
                </w:tcPr>
                <w:p w14:paraId="2B43983B" w14:textId="77777777" w:rsidR="0055523D" w:rsidRPr="00FC5650" w:rsidRDefault="0055523D" w:rsidP="0055523D">
                  <w:pPr>
                    <w:contextualSpacing/>
                    <w:jc w:val="both"/>
                    <w:rPr>
                      <w:b/>
                      <w:sz w:val="22"/>
                      <w:szCs w:val="22"/>
                    </w:rPr>
                  </w:pPr>
                  <w:r w:rsidRPr="00FC5650">
                    <w:rPr>
                      <w:b/>
                      <w:sz w:val="22"/>
                      <w:szCs w:val="22"/>
                    </w:rPr>
                    <w:t>Ш – 100</w:t>
                  </w:r>
                </w:p>
                <w:p w14:paraId="1B67F891" w14:textId="390A393E" w:rsidR="00F17EF4" w:rsidRPr="00FC5650" w:rsidRDefault="00F17EF4" w:rsidP="0055523D">
                  <w:pPr>
                    <w:contextualSpacing/>
                    <w:jc w:val="both"/>
                    <w:rPr>
                      <w:b/>
                      <w:sz w:val="22"/>
                      <w:szCs w:val="22"/>
                    </w:rPr>
                  </w:pPr>
                </w:p>
              </w:tc>
            </w:tr>
            <w:tr w:rsidR="00FC5650" w:rsidRPr="00FC5650" w14:paraId="2BFFB825" w14:textId="7EB7A638" w:rsidTr="00F17EF4">
              <w:trPr>
                <w:trHeight w:val="95"/>
              </w:trPr>
              <w:tc>
                <w:tcPr>
                  <w:tcW w:w="1803" w:type="pct"/>
                </w:tcPr>
                <w:p w14:paraId="0340611C" w14:textId="77777777" w:rsidR="00F17EF4" w:rsidRPr="00FC5650" w:rsidRDefault="00F17EF4" w:rsidP="007270C2">
                  <w:pPr>
                    <w:ind w:firstLine="284"/>
                    <w:contextualSpacing/>
                    <w:jc w:val="both"/>
                    <w:rPr>
                      <w:sz w:val="22"/>
                      <w:szCs w:val="22"/>
                    </w:rPr>
                  </w:pPr>
                  <w:r w:rsidRPr="00FC5650">
                    <w:rPr>
                      <w:sz w:val="22"/>
                      <w:szCs w:val="22"/>
                    </w:rPr>
                    <w:t>Доля выпускников ОО, получивших аттестаты с отличием, %</w:t>
                  </w:r>
                </w:p>
              </w:tc>
              <w:tc>
                <w:tcPr>
                  <w:tcW w:w="494" w:type="pct"/>
                </w:tcPr>
                <w:p w14:paraId="57DA245F" w14:textId="77777777" w:rsidR="00F17EF4" w:rsidRPr="00FC5650" w:rsidRDefault="00F17EF4" w:rsidP="007270C2">
                  <w:pPr>
                    <w:ind w:firstLine="284"/>
                    <w:contextualSpacing/>
                    <w:jc w:val="both"/>
                    <w:rPr>
                      <w:sz w:val="22"/>
                      <w:szCs w:val="22"/>
                    </w:rPr>
                  </w:pPr>
                  <w:r w:rsidRPr="00FC5650">
                    <w:rPr>
                      <w:sz w:val="22"/>
                      <w:szCs w:val="22"/>
                    </w:rPr>
                    <w:t>0</w:t>
                  </w:r>
                </w:p>
              </w:tc>
              <w:tc>
                <w:tcPr>
                  <w:tcW w:w="494" w:type="pct"/>
                </w:tcPr>
                <w:p w14:paraId="66B22901" w14:textId="77777777" w:rsidR="00F17EF4" w:rsidRPr="00FC5650" w:rsidRDefault="00F17EF4" w:rsidP="007270C2">
                  <w:pPr>
                    <w:ind w:firstLine="284"/>
                    <w:contextualSpacing/>
                    <w:jc w:val="both"/>
                    <w:rPr>
                      <w:sz w:val="22"/>
                      <w:szCs w:val="22"/>
                    </w:rPr>
                  </w:pPr>
                  <w:r w:rsidRPr="00FC5650">
                    <w:rPr>
                      <w:sz w:val="22"/>
                      <w:szCs w:val="22"/>
                    </w:rPr>
                    <w:t>0</w:t>
                  </w:r>
                </w:p>
              </w:tc>
              <w:tc>
                <w:tcPr>
                  <w:tcW w:w="492" w:type="pct"/>
                </w:tcPr>
                <w:p w14:paraId="5BDBE9B2" w14:textId="77777777" w:rsidR="00F17EF4" w:rsidRPr="00FC5650" w:rsidRDefault="00F17EF4" w:rsidP="007270C2">
                  <w:pPr>
                    <w:ind w:firstLine="284"/>
                    <w:contextualSpacing/>
                    <w:jc w:val="both"/>
                    <w:rPr>
                      <w:sz w:val="22"/>
                      <w:szCs w:val="22"/>
                    </w:rPr>
                  </w:pPr>
                  <w:r w:rsidRPr="00FC5650">
                    <w:rPr>
                      <w:sz w:val="22"/>
                      <w:szCs w:val="22"/>
                    </w:rPr>
                    <w:t>33,33</w:t>
                  </w:r>
                </w:p>
              </w:tc>
              <w:tc>
                <w:tcPr>
                  <w:tcW w:w="711" w:type="pct"/>
                </w:tcPr>
                <w:p w14:paraId="1EA145CE" w14:textId="77777777" w:rsidR="00F17EF4" w:rsidRPr="00FC5650" w:rsidRDefault="00F17EF4" w:rsidP="007270C2">
                  <w:pPr>
                    <w:ind w:firstLine="284"/>
                    <w:contextualSpacing/>
                    <w:jc w:val="both"/>
                    <w:rPr>
                      <w:sz w:val="22"/>
                      <w:szCs w:val="22"/>
                    </w:rPr>
                  </w:pPr>
                  <w:r w:rsidRPr="00FC5650">
                    <w:rPr>
                      <w:sz w:val="22"/>
                      <w:szCs w:val="22"/>
                    </w:rPr>
                    <w:t>0</w:t>
                  </w:r>
                </w:p>
              </w:tc>
              <w:tc>
                <w:tcPr>
                  <w:tcW w:w="1006" w:type="pct"/>
                </w:tcPr>
                <w:p w14:paraId="6670A07D" w14:textId="0AFAFCE6" w:rsidR="00F17EF4" w:rsidRPr="00FC5650" w:rsidRDefault="0055523D" w:rsidP="007270C2">
                  <w:pPr>
                    <w:ind w:firstLine="284"/>
                    <w:contextualSpacing/>
                    <w:jc w:val="both"/>
                    <w:rPr>
                      <w:sz w:val="22"/>
                      <w:szCs w:val="22"/>
                    </w:rPr>
                  </w:pPr>
                  <w:r w:rsidRPr="00FC5650">
                    <w:rPr>
                      <w:sz w:val="22"/>
                      <w:szCs w:val="22"/>
                    </w:rPr>
                    <w:t>0</w:t>
                  </w:r>
                </w:p>
              </w:tc>
            </w:tr>
          </w:tbl>
          <w:p w14:paraId="0C4821C9" w14:textId="77777777" w:rsidR="00573DF0" w:rsidRPr="00FC5650" w:rsidRDefault="00573DF0" w:rsidP="007270C2">
            <w:pPr>
              <w:pStyle w:val="afa"/>
              <w:widowControl w:val="0"/>
              <w:tabs>
                <w:tab w:val="left" w:pos="2552"/>
              </w:tabs>
              <w:autoSpaceDE w:val="0"/>
              <w:autoSpaceDN w:val="0"/>
              <w:ind w:left="0" w:firstLine="284"/>
              <w:jc w:val="both"/>
            </w:pPr>
          </w:p>
        </w:tc>
      </w:tr>
    </w:tbl>
    <w:p w14:paraId="59910488" w14:textId="77777777" w:rsidR="00816479" w:rsidRPr="00FC5650" w:rsidRDefault="00816479" w:rsidP="007270C2">
      <w:pPr>
        <w:ind w:firstLine="284"/>
        <w:contextualSpacing/>
        <w:jc w:val="both"/>
        <w:rPr>
          <w:b/>
        </w:rPr>
      </w:pPr>
    </w:p>
    <w:p w14:paraId="4FD1F960" w14:textId="77777777" w:rsidR="007D1ACE" w:rsidRPr="00FC5650" w:rsidRDefault="00D6283D" w:rsidP="007D1ACE">
      <w:pPr>
        <w:pStyle w:val="afa"/>
        <w:widowControl w:val="0"/>
        <w:tabs>
          <w:tab w:val="left" w:pos="2552"/>
        </w:tabs>
        <w:autoSpaceDE w:val="0"/>
        <w:autoSpaceDN w:val="0"/>
        <w:ind w:left="0" w:firstLine="284"/>
        <w:jc w:val="both"/>
      </w:pPr>
      <w:r w:rsidRPr="00FC5650">
        <w:rPr>
          <w:b/>
        </w:rPr>
        <w:t>ВЫВОД</w:t>
      </w:r>
      <w:r w:rsidRPr="00FC5650">
        <w:t>:</w:t>
      </w:r>
      <w:r w:rsidR="00D20C8A" w:rsidRPr="00FC5650">
        <w:t xml:space="preserve"> </w:t>
      </w:r>
      <w:bookmarkStart w:id="25" w:name="_Toc412192327"/>
      <w:r w:rsidR="007D1ACE" w:rsidRPr="00FC5650">
        <w:t>В 2022 году для получения аттестата достаточно было сдать 2 основных обязательных предмета в форме ЕГЭ. Общие результаты ЕГЭ по школе оказались достаточно высоки. Все обучающиеся получили аттестаты.</w:t>
      </w:r>
    </w:p>
    <w:p w14:paraId="57C2021E" w14:textId="77777777" w:rsidR="007D1ACE" w:rsidRPr="00FC5650" w:rsidRDefault="007D1ACE" w:rsidP="007D1ACE">
      <w:pPr>
        <w:ind w:firstLine="284"/>
        <w:contextualSpacing/>
        <w:jc w:val="both"/>
        <w:rPr>
          <w:b/>
          <w:u w:val="single"/>
        </w:rPr>
      </w:pPr>
    </w:p>
    <w:p w14:paraId="44618E0F" w14:textId="017DF238" w:rsidR="001E600F" w:rsidRPr="00FC5650" w:rsidRDefault="001E600F" w:rsidP="007D1ACE">
      <w:pPr>
        <w:ind w:firstLine="284"/>
        <w:contextualSpacing/>
        <w:rPr>
          <w:b/>
          <w:u w:val="single"/>
        </w:rPr>
      </w:pPr>
      <w:r w:rsidRPr="00FC5650">
        <w:rPr>
          <w:b/>
          <w:u w:val="single"/>
          <w:lang w:val="en-US"/>
        </w:rPr>
        <w:t>I</w:t>
      </w:r>
      <w:r w:rsidRPr="00FC5650">
        <w:rPr>
          <w:b/>
          <w:u w:val="single"/>
        </w:rPr>
        <w:t>.</w:t>
      </w:r>
      <w:r w:rsidRPr="00FC5650">
        <w:rPr>
          <w:b/>
          <w:u w:val="single"/>
          <w:lang w:val="en-US"/>
        </w:rPr>
        <w:t>VI</w:t>
      </w:r>
      <w:r w:rsidR="00F420D0" w:rsidRPr="00FC5650">
        <w:rPr>
          <w:b/>
          <w:u w:val="single"/>
        </w:rPr>
        <w:t xml:space="preserve">. </w:t>
      </w:r>
      <w:r w:rsidRPr="00FC5650">
        <w:rPr>
          <w:b/>
          <w:u w:val="single"/>
        </w:rPr>
        <w:t>ОЦЕНКА ВОСТРЕБОВАННОСТИ ВЫПУСКНИКОВ</w:t>
      </w:r>
    </w:p>
    <w:p w14:paraId="1952E8B8" w14:textId="77777777" w:rsidR="00846299" w:rsidRPr="00FC5650" w:rsidRDefault="001E600F" w:rsidP="00846299">
      <w:pPr>
        <w:ind w:firstLine="284"/>
        <w:contextualSpacing/>
        <w:jc w:val="both"/>
      </w:pPr>
      <w:r w:rsidRPr="00FC5650">
        <w:t>Востребованность выпускников общеобразовательной "ШКОЛЫ" является одним из основных, объективных и независимых показателей качества образования  школы. Администрация школы изучает социальный</w:t>
      </w:r>
      <w:r w:rsidR="00315A5B" w:rsidRPr="00FC5650">
        <w:t xml:space="preserve"> заказ родителей к школе. </w:t>
      </w:r>
    </w:p>
    <w:p w14:paraId="1AD135DE" w14:textId="35D07630" w:rsidR="00846299" w:rsidRPr="00FC5650" w:rsidRDefault="00846299" w:rsidP="00846299">
      <w:pPr>
        <w:ind w:firstLine="284"/>
        <w:contextualSpacing/>
        <w:jc w:val="both"/>
      </w:pPr>
      <w:r w:rsidRPr="00FC5650">
        <w:t>В 2021-2022 уч.г. уровень СОО заканчивали выпускники, обучающиеся по учебным планам гуманитарного профиля и универсального профиля с естественнонаучным уклоном. В первом случае были выбраны предметы для углубленного изучения, т.к. обучающаяся имела высокий уровень изучения этих предметов на уровне ООО и была мотивирована на поступление и обучение по специальности «юрист». А во втором случае, был разработан универсальный учебный план по причине невысокой успеваемости обучающихся, но мотивированных на поступление в СПО на соответствующие специальности естественнонаучной направленности (медицинский работник и агроном).</w:t>
      </w:r>
    </w:p>
    <w:p w14:paraId="670C3992" w14:textId="77777777" w:rsidR="00846299" w:rsidRPr="00FC5650" w:rsidRDefault="00846299" w:rsidP="00846299">
      <w:pPr>
        <w:ind w:firstLine="284"/>
        <w:contextualSpacing/>
        <w:jc w:val="both"/>
      </w:pPr>
      <w:r w:rsidRPr="00FC5650">
        <w:t xml:space="preserve">Стоит отметить, что только один из обучающихся поступил по выбранному направлению – в медицинский колледж. </w:t>
      </w:r>
    </w:p>
    <w:p w14:paraId="5B099185" w14:textId="77777777" w:rsidR="00846299" w:rsidRPr="00FC5650" w:rsidRDefault="00846299" w:rsidP="00846299">
      <w:pPr>
        <w:ind w:firstLine="284"/>
        <w:contextualSpacing/>
        <w:jc w:val="both"/>
        <w:rPr>
          <w:b/>
          <w:u w:val="single"/>
        </w:rPr>
      </w:pPr>
      <w:r w:rsidRPr="00FC5650">
        <w:t>В школьный учебный план введены учебные курсы, отвечающие направлениям профессионального самоопределения для учащихся 9-х классов.</w:t>
      </w:r>
    </w:p>
    <w:p w14:paraId="19208258" w14:textId="77777777" w:rsidR="00846299" w:rsidRPr="00FC5650" w:rsidRDefault="00846299" w:rsidP="00846299">
      <w:pPr>
        <w:ind w:firstLine="284"/>
        <w:contextualSpacing/>
        <w:jc w:val="both"/>
        <w:outlineLvl w:val="1"/>
      </w:pPr>
      <w:r w:rsidRPr="00FC5650">
        <w:lastRenderedPageBreak/>
        <w:t>Распределение выпускников 9 классов по направлениям продолжения образования.</w:t>
      </w:r>
    </w:p>
    <w:tbl>
      <w:tblPr>
        <w:tblStyle w:val="ad"/>
        <w:tblW w:w="0" w:type="auto"/>
        <w:tblInd w:w="360" w:type="dxa"/>
        <w:tblLook w:val="04A0" w:firstRow="1" w:lastRow="0" w:firstColumn="1" w:lastColumn="0" w:noHBand="0" w:noVBand="1"/>
      </w:tblPr>
      <w:tblGrid>
        <w:gridCol w:w="2795"/>
        <w:gridCol w:w="2815"/>
        <w:gridCol w:w="2794"/>
        <w:gridCol w:w="2832"/>
        <w:gridCol w:w="2795"/>
      </w:tblGrid>
      <w:tr w:rsidR="00FC5650" w:rsidRPr="00FC5650" w14:paraId="3A8B1D4C" w14:textId="77777777" w:rsidTr="00626627">
        <w:tc>
          <w:tcPr>
            <w:tcW w:w="2795" w:type="dxa"/>
            <w:vMerge w:val="restart"/>
          </w:tcPr>
          <w:p w14:paraId="0F353A72" w14:textId="77777777" w:rsidR="00846299" w:rsidRPr="00FC5650" w:rsidRDefault="00846299" w:rsidP="00626627">
            <w:pPr>
              <w:ind w:firstLine="284"/>
              <w:contextualSpacing/>
              <w:jc w:val="both"/>
              <w:outlineLvl w:val="1"/>
            </w:pPr>
            <w:r w:rsidRPr="00FC5650">
              <w:t xml:space="preserve">Год </w:t>
            </w:r>
          </w:p>
        </w:tc>
        <w:tc>
          <w:tcPr>
            <w:tcW w:w="5609" w:type="dxa"/>
            <w:gridSpan w:val="2"/>
          </w:tcPr>
          <w:p w14:paraId="080FDE0A" w14:textId="77777777" w:rsidR="00846299" w:rsidRPr="00FC5650" w:rsidRDefault="00846299" w:rsidP="00626627">
            <w:pPr>
              <w:ind w:firstLine="284"/>
              <w:contextualSpacing/>
              <w:jc w:val="both"/>
              <w:outlineLvl w:val="1"/>
            </w:pPr>
            <w:r w:rsidRPr="00FC5650">
              <w:t>10 класс</w:t>
            </w:r>
          </w:p>
        </w:tc>
        <w:tc>
          <w:tcPr>
            <w:tcW w:w="5627" w:type="dxa"/>
            <w:gridSpan w:val="2"/>
          </w:tcPr>
          <w:p w14:paraId="63C5E911" w14:textId="77777777" w:rsidR="00846299" w:rsidRPr="00FC5650" w:rsidRDefault="00846299" w:rsidP="00626627">
            <w:pPr>
              <w:ind w:firstLine="284"/>
              <w:contextualSpacing/>
              <w:jc w:val="both"/>
              <w:outlineLvl w:val="1"/>
            </w:pPr>
            <w:r w:rsidRPr="00FC5650">
              <w:t>Колледжи, СУЗ</w:t>
            </w:r>
          </w:p>
        </w:tc>
      </w:tr>
      <w:tr w:rsidR="00FC5650" w:rsidRPr="00FC5650" w14:paraId="1535817A" w14:textId="77777777" w:rsidTr="00626627">
        <w:tc>
          <w:tcPr>
            <w:tcW w:w="2795" w:type="dxa"/>
            <w:vMerge/>
          </w:tcPr>
          <w:p w14:paraId="05EFCA93" w14:textId="77777777" w:rsidR="00846299" w:rsidRPr="00FC5650" w:rsidRDefault="00846299" w:rsidP="00626627">
            <w:pPr>
              <w:ind w:firstLine="284"/>
              <w:contextualSpacing/>
              <w:jc w:val="both"/>
              <w:outlineLvl w:val="1"/>
            </w:pPr>
          </w:p>
        </w:tc>
        <w:tc>
          <w:tcPr>
            <w:tcW w:w="2815" w:type="dxa"/>
          </w:tcPr>
          <w:p w14:paraId="5B3B1456" w14:textId="77777777" w:rsidR="00846299" w:rsidRPr="00FC5650" w:rsidRDefault="00846299" w:rsidP="00626627">
            <w:pPr>
              <w:ind w:firstLine="284"/>
              <w:contextualSpacing/>
              <w:jc w:val="both"/>
              <w:outlineLvl w:val="1"/>
            </w:pPr>
            <w:r w:rsidRPr="00FC5650">
              <w:t>Количество</w:t>
            </w:r>
          </w:p>
        </w:tc>
        <w:tc>
          <w:tcPr>
            <w:tcW w:w="2794" w:type="dxa"/>
          </w:tcPr>
          <w:p w14:paraId="04880428" w14:textId="77777777" w:rsidR="00846299" w:rsidRPr="00FC5650" w:rsidRDefault="00846299" w:rsidP="00626627">
            <w:pPr>
              <w:ind w:firstLine="284"/>
              <w:contextualSpacing/>
              <w:jc w:val="both"/>
              <w:outlineLvl w:val="1"/>
            </w:pPr>
            <w:r w:rsidRPr="00FC5650">
              <w:t>%</w:t>
            </w:r>
          </w:p>
        </w:tc>
        <w:tc>
          <w:tcPr>
            <w:tcW w:w="2832" w:type="dxa"/>
          </w:tcPr>
          <w:p w14:paraId="71142EFF" w14:textId="77777777" w:rsidR="00846299" w:rsidRPr="00FC5650" w:rsidRDefault="00846299" w:rsidP="00626627">
            <w:pPr>
              <w:ind w:firstLine="284"/>
              <w:contextualSpacing/>
              <w:jc w:val="both"/>
              <w:outlineLvl w:val="1"/>
            </w:pPr>
            <w:r w:rsidRPr="00FC5650">
              <w:t xml:space="preserve">Количество </w:t>
            </w:r>
          </w:p>
        </w:tc>
        <w:tc>
          <w:tcPr>
            <w:tcW w:w="2795" w:type="dxa"/>
          </w:tcPr>
          <w:p w14:paraId="2E5BDCE1" w14:textId="77777777" w:rsidR="00846299" w:rsidRPr="00FC5650" w:rsidRDefault="00846299" w:rsidP="00626627">
            <w:pPr>
              <w:ind w:firstLine="284"/>
              <w:contextualSpacing/>
              <w:jc w:val="both"/>
              <w:outlineLvl w:val="1"/>
            </w:pPr>
            <w:r w:rsidRPr="00FC5650">
              <w:t>%</w:t>
            </w:r>
          </w:p>
        </w:tc>
      </w:tr>
      <w:tr w:rsidR="00FC5650" w:rsidRPr="00FC5650" w14:paraId="622F93BB" w14:textId="77777777" w:rsidTr="00626627">
        <w:tc>
          <w:tcPr>
            <w:tcW w:w="2795" w:type="dxa"/>
          </w:tcPr>
          <w:p w14:paraId="40B4E1B6" w14:textId="77777777" w:rsidR="00846299" w:rsidRPr="00FC5650" w:rsidRDefault="00846299" w:rsidP="00626627">
            <w:pPr>
              <w:ind w:firstLine="284"/>
              <w:contextualSpacing/>
              <w:jc w:val="both"/>
              <w:outlineLvl w:val="1"/>
            </w:pPr>
            <w:r w:rsidRPr="00FC5650">
              <w:t>2019</w:t>
            </w:r>
          </w:p>
        </w:tc>
        <w:tc>
          <w:tcPr>
            <w:tcW w:w="2815" w:type="dxa"/>
          </w:tcPr>
          <w:p w14:paraId="7643EC63" w14:textId="77777777" w:rsidR="00846299" w:rsidRPr="00FC5650" w:rsidRDefault="00846299" w:rsidP="00626627">
            <w:pPr>
              <w:ind w:firstLine="284"/>
              <w:contextualSpacing/>
              <w:jc w:val="both"/>
              <w:outlineLvl w:val="1"/>
            </w:pPr>
            <w:r w:rsidRPr="00FC5650">
              <w:t>6</w:t>
            </w:r>
          </w:p>
        </w:tc>
        <w:tc>
          <w:tcPr>
            <w:tcW w:w="2794" w:type="dxa"/>
          </w:tcPr>
          <w:p w14:paraId="26D09A09" w14:textId="77777777" w:rsidR="00846299" w:rsidRPr="00FC5650" w:rsidRDefault="00846299" w:rsidP="00626627">
            <w:pPr>
              <w:ind w:firstLine="284"/>
              <w:contextualSpacing/>
              <w:jc w:val="both"/>
              <w:outlineLvl w:val="1"/>
            </w:pPr>
            <w:r w:rsidRPr="00FC5650">
              <w:t>46,15</w:t>
            </w:r>
          </w:p>
        </w:tc>
        <w:tc>
          <w:tcPr>
            <w:tcW w:w="2832" w:type="dxa"/>
          </w:tcPr>
          <w:p w14:paraId="2BB21FB7" w14:textId="77777777" w:rsidR="00846299" w:rsidRPr="00FC5650" w:rsidRDefault="00846299" w:rsidP="00626627">
            <w:pPr>
              <w:ind w:firstLine="284"/>
              <w:contextualSpacing/>
              <w:jc w:val="both"/>
              <w:outlineLvl w:val="1"/>
            </w:pPr>
            <w:r w:rsidRPr="00FC5650">
              <w:t>7</w:t>
            </w:r>
          </w:p>
        </w:tc>
        <w:tc>
          <w:tcPr>
            <w:tcW w:w="2795" w:type="dxa"/>
          </w:tcPr>
          <w:p w14:paraId="6B777E27" w14:textId="77777777" w:rsidR="00846299" w:rsidRPr="00FC5650" w:rsidRDefault="00846299" w:rsidP="00626627">
            <w:pPr>
              <w:ind w:firstLine="284"/>
              <w:contextualSpacing/>
              <w:jc w:val="both"/>
              <w:outlineLvl w:val="1"/>
            </w:pPr>
            <w:r w:rsidRPr="00FC5650">
              <w:t>53,85</w:t>
            </w:r>
          </w:p>
        </w:tc>
      </w:tr>
      <w:tr w:rsidR="00FC5650" w:rsidRPr="00FC5650" w14:paraId="5FABC663" w14:textId="77777777" w:rsidTr="00626627">
        <w:tc>
          <w:tcPr>
            <w:tcW w:w="2795" w:type="dxa"/>
          </w:tcPr>
          <w:p w14:paraId="5643469F" w14:textId="77777777" w:rsidR="00846299" w:rsidRPr="00FC5650" w:rsidRDefault="00846299" w:rsidP="00626627">
            <w:pPr>
              <w:ind w:firstLine="284"/>
              <w:contextualSpacing/>
              <w:jc w:val="both"/>
              <w:outlineLvl w:val="1"/>
            </w:pPr>
            <w:r w:rsidRPr="00FC5650">
              <w:t>2020</w:t>
            </w:r>
          </w:p>
        </w:tc>
        <w:tc>
          <w:tcPr>
            <w:tcW w:w="2815" w:type="dxa"/>
          </w:tcPr>
          <w:p w14:paraId="6DF92BDC" w14:textId="77777777" w:rsidR="00846299" w:rsidRPr="00FC5650" w:rsidRDefault="00846299" w:rsidP="00626627">
            <w:pPr>
              <w:ind w:firstLine="284"/>
              <w:contextualSpacing/>
              <w:jc w:val="both"/>
              <w:outlineLvl w:val="1"/>
            </w:pPr>
            <w:r w:rsidRPr="00FC5650">
              <w:t>7</w:t>
            </w:r>
          </w:p>
        </w:tc>
        <w:tc>
          <w:tcPr>
            <w:tcW w:w="2794" w:type="dxa"/>
          </w:tcPr>
          <w:p w14:paraId="0B14788F" w14:textId="77777777" w:rsidR="00846299" w:rsidRPr="00FC5650" w:rsidRDefault="00846299" w:rsidP="00626627">
            <w:pPr>
              <w:ind w:firstLine="284"/>
              <w:contextualSpacing/>
              <w:jc w:val="both"/>
              <w:outlineLvl w:val="1"/>
            </w:pPr>
            <w:r w:rsidRPr="00FC5650">
              <w:t>58,33</w:t>
            </w:r>
          </w:p>
        </w:tc>
        <w:tc>
          <w:tcPr>
            <w:tcW w:w="2832" w:type="dxa"/>
          </w:tcPr>
          <w:p w14:paraId="2B61AD23" w14:textId="77777777" w:rsidR="00846299" w:rsidRPr="00FC5650" w:rsidRDefault="00846299" w:rsidP="00626627">
            <w:pPr>
              <w:ind w:firstLine="284"/>
              <w:contextualSpacing/>
              <w:jc w:val="both"/>
              <w:outlineLvl w:val="1"/>
            </w:pPr>
            <w:r w:rsidRPr="00FC5650">
              <w:t>5</w:t>
            </w:r>
          </w:p>
        </w:tc>
        <w:tc>
          <w:tcPr>
            <w:tcW w:w="2795" w:type="dxa"/>
          </w:tcPr>
          <w:p w14:paraId="5D3BF17A" w14:textId="77777777" w:rsidR="00846299" w:rsidRPr="00FC5650" w:rsidRDefault="00846299" w:rsidP="00626627">
            <w:pPr>
              <w:ind w:firstLine="284"/>
              <w:contextualSpacing/>
              <w:jc w:val="both"/>
              <w:outlineLvl w:val="1"/>
            </w:pPr>
            <w:r w:rsidRPr="00FC5650">
              <w:t>41,67</w:t>
            </w:r>
          </w:p>
        </w:tc>
      </w:tr>
      <w:tr w:rsidR="00FC5650" w:rsidRPr="00FC5650" w14:paraId="39562322" w14:textId="77777777" w:rsidTr="00626627">
        <w:tc>
          <w:tcPr>
            <w:tcW w:w="2795" w:type="dxa"/>
          </w:tcPr>
          <w:p w14:paraId="5BE6A179" w14:textId="77777777" w:rsidR="00846299" w:rsidRPr="00FC5650" w:rsidRDefault="00846299" w:rsidP="00626627">
            <w:pPr>
              <w:ind w:firstLine="284"/>
              <w:contextualSpacing/>
              <w:jc w:val="both"/>
              <w:outlineLvl w:val="1"/>
            </w:pPr>
            <w:r w:rsidRPr="00FC5650">
              <w:t>2021</w:t>
            </w:r>
          </w:p>
        </w:tc>
        <w:tc>
          <w:tcPr>
            <w:tcW w:w="2815" w:type="dxa"/>
          </w:tcPr>
          <w:p w14:paraId="39CD932C" w14:textId="77777777" w:rsidR="00846299" w:rsidRPr="00FC5650" w:rsidRDefault="00846299" w:rsidP="00626627">
            <w:pPr>
              <w:ind w:firstLine="284"/>
              <w:contextualSpacing/>
              <w:jc w:val="both"/>
              <w:outlineLvl w:val="1"/>
            </w:pPr>
            <w:r w:rsidRPr="00FC5650">
              <w:t>4</w:t>
            </w:r>
          </w:p>
        </w:tc>
        <w:tc>
          <w:tcPr>
            <w:tcW w:w="2794" w:type="dxa"/>
          </w:tcPr>
          <w:p w14:paraId="1E93CE43" w14:textId="77777777" w:rsidR="00846299" w:rsidRPr="00FC5650" w:rsidRDefault="00846299" w:rsidP="00626627">
            <w:pPr>
              <w:ind w:firstLine="284"/>
              <w:contextualSpacing/>
              <w:jc w:val="both"/>
              <w:outlineLvl w:val="1"/>
            </w:pPr>
            <w:r w:rsidRPr="00FC5650">
              <w:t>40</w:t>
            </w:r>
          </w:p>
        </w:tc>
        <w:tc>
          <w:tcPr>
            <w:tcW w:w="2832" w:type="dxa"/>
          </w:tcPr>
          <w:p w14:paraId="275C9A90" w14:textId="77777777" w:rsidR="00846299" w:rsidRPr="00FC5650" w:rsidRDefault="00846299" w:rsidP="00626627">
            <w:pPr>
              <w:ind w:firstLine="284"/>
              <w:contextualSpacing/>
              <w:jc w:val="both"/>
              <w:outlineLvl w:val="1"/>
            </w:pPr>
            <w:r w:rsidRPr="00FC5650">
              <w:t>6</w:t>
            </w:r>
          </w:p>
        </w:tc>
        <w:tc>
          <w:tcPr>
            <w:tcW w:w="2795" w:type="dxa"/>
          </w:tcPr>
          <w:p w14:paraId="26A23EF6" w14:textId="77777777" w:rsidR="00846299" w:rsidRPr="00FC5650" w:rsidRDefault="00846299" w:rsidP="00626627">
            <w:pPr>
              <w:ind w:firstLine="284"/>
              <w:contextualSpacing/>
              <w:jc w:val="both"/>
              <w:outlineLvl w:val="1"/>
            </w:pPr>
            <w:r w:rsidRPr="00FC5650">
              <w:t>60</w:t>
            </w:r>
          </w:p>
        </w:tc>
      </w:tr>
      <w:tr w:rsidR="00FC5650" w:rsidRPr="00FC5650" w14:paraId="0F4DDCAC" w14:textId="77777777" w:rsidTr="00626627">
        <w:tc>
          <w:tcPr>
            <w:tcW w:w="2795" w:type="dxa"/>
          </w:tcPr>
          <w:p w14:paraId="388E98EF" w14:textId="77777777" w:rsidR="00846299" w:rsidRPr="00FC5650" w:rsidRDefault="00846299" w:rsidP="00626627">
            <w:pPr>
              <w:ind w:firstLine="284"/>
              <w:contextualSpacing/>
              <w:jc w:val="both"/>
              <w:outlineLvl w:val="1"/>
            </w:pPr>
            <w:r w:rsidRPr="00FC5650">
              <w:t>2022</w:t>
            </w:r>
          </w:p>
        </w:tc>
        <w:tc>
          <w:tcPr>
            <w:tcW w:w="2815" w:type="dxa"/>
          </w:tcPr>
          <w:p w14:paraId="518DCA89" w14:textId="77777777" w:rsidR="00846299" w:rsidRPr="00FC5650" w:rsidRDefault="00846299" w:rsidP="00626627">
            <w:pPr>
              <w:ind w:firstLine="284"/>
              <w:contextualSpacing/>
              <w:jc w:val="both"/>
              <w:outlineLvl w:val="1"/>
            </w:pPr>
            <w:r w:rsidRPr="00FC5650">
              <w:t>4</w:t>
            </w:r>
          </w:p>
        </w:tc>
        <w:tc>
          <w:tcPr>
            <w:tcW w:w="2794" w:type="dxa"/>
          </w:tcPr>
          <w:p w14:paraId="479FCF13" w14:textId="77777777" w:rsidR="00846299" w:rsidRPr="00FC5650" w:rsidRDefault="00846299" w:rsidP="00626627">
            <w:pPr>
              <w:ind w:firstLine="284"/>
              <w:contextualSpacing/>
              <w:jc w:val="both"/>
              <w:outlineLvl w:val="1"/>
            </w:pPr>
            <w:r w:rsidRPr="00FC5650">
              <w:t>50</w:t>
            </w:r>
          </w:p>
        </w:tc>
        <w:tc>
          <w:tcPr>
            <w:tcW w:w="2832" w:type="dxa"/>
          </w:tcPr>
          <w:p w14:paraId="58D7D58E" w14:textId="77777777" w:rsidR="00846299" w:rsidRPr="00FC5650" w:rsidRDefault="00846299" w:rsidP="00626627">
            <w:pPr>
              <w:ind w:firstLine="284"/>
              <w:contextualSpacing/>
              <w:jc w:val="both"/>
              <w:outlineLvl w:val="1"/>
            </w:pPr>
            <w:r w:rsidRPr="00FC5650">
              <w:t>4</w:t>
            </w:r>
          </w:p>
        </w:tc>
        <w:tc>
          <w:tcPr>
            <w:tcW w:w="2795" w:type="dxa"/>
          </w:tcPr>
          <w:p w14:paraId="6B2897A1" w14:textId="77777777" w:rsidR="00846299" w:rsidRPr="00FC5650" w:rsidRDefault="00846299" w:rsidP="00626627">
            <w:pPr>
              <w:ind w:firstLine="284"/>
              <w:contextualSpacing/>
              <w:jc w:val="both"/>
              <w:outlineLvl w:val="1"/>
            </w:pPr>
            <w:r w:rsidRPr="00FC5650">
              <w:t>50</w:t>
            </w:r>
          </w:p>
        </w:tc>
      </w:tr>
    </w:tbl>
    <w:p w14:paraId="39177C97" w14:textId="77777777" w:rsidR="00846299" w:rsidRPr="00FC5650" w:rsidRDefault="00846299" w:rsidP="00846299">
      <w:pPr>
        <w:ind w:firstLine="284"/>
        <w:contextualSpacing/>
        <w:jc w:val="both"/>
        <w:outlineLvl w:val="1"/>
      </w:pPr>
      <w:r w:rsidRPr="00FC5650">
        <w:t>Распределение выпускников 11 классов по направлениям продолжения образования</w:t>
      </w:r>
    </w:p>
    <w:tbl>
      <w:tblPr>
        <w:tblStyle w:val="ad"/>
        <w:tblW w:w="0" w:type="auto"/>
        <w:tblInd w:w="360" w:type="dxa"/>
        <w:tblLook w:val="04A0" w:firstRow="1" w:lastRow="0" w:firstColumn="1" w:lastColumn="0" w:noHBand="0" w:noVBand="1"/>
      </w:tblPr>
      <w:tblGrid>
        <w:gridCol w:w="2795"/>
        <w:gridCol w:w="1915"/>
        <w:gridCol w:w="1701"/>
        <w:gridCol w:w="2126"/>
        <w:gridCol w:w="2126"/>
        <w:gridCol w:w="3014"/>
      </w:tblGrid>
      <w:tr w:rsidR="00FC5650" w:rsidRPr="00FC5650" w14:paraId="12BCEF7F" w14:textId="77777777" w:rsidTr="00626627">
        <w:tc>
          <w:tcPr>
            <w:tcW w:w="2795" w:type="dxa"/>
            <w:vMerge w:val="restart"/>
          </w:tcPr>
          <w:p w14:paraId="551378FB" w14:textId="77777777" w:rsidR="00846299" w:rsidRPr="00FC5650" w:rsidRDefault="00846299" w:rsidP="00626627">
            <w:pPr>
              <w:ind w:firstLine="284"/>
              <w:contextualSpacing/>
              <w:jc w:val="both"/>
              <w:outlineLvl w:val="1"/>
            </w:pPr>
            <w:r w:rsidRPr="00FC5650">
              <w:t xml:space="preserve">Год </w:t>
            </w:r>
          </w:p>
        </w:tc>
        <w:tc>
          <w:tcPr>
            <w:tcW w:w="3616" w:type="dxa"/>
            <w:gridSpan w:val="2"/>
          </w:tcPr>
          <w:p w14:paraId="67152400" w14:textId="77777777" w:rsidR="00846299" w:rsidRPr="00FC5650" w:rsidRDefault="00846299" w:rsidP="00626627">
            <w:pPr>
              <w:ind w:firstLine="284"/>
              <w:contextualSpacing/>
              <w:jc w:val="both"/>
              <w:outlineLvl w:val="1"/>
            </w:pPr>
            <w:r w:rsidRPr="00FC5650">
              <w:t>ВУЗ</w:t>
            </w:r>
          </w:p>
        </w:tc>
        <w:tc>
          <w:tcPr>
            <w:tcW w:w="4252" w:type="dxa"/>
            <w:gridSpan w:val="2"/>
          </w:tcPr>
          <w:p w14:paraId="311306A4" w14:textId="77777777" w:rsidR="00846299" w:rsidRPr="00FC5650" w:rsidRDefault="00846299" w:rsidP="00626627">
            <w:pPr>
              <w:ind w:firstLine="284"/>
              <w:contextualSpacing/>
              <w:jc w:val="both"/>
              <w:outlineLvl w:val="1"/>
            </w:pPr>
            <w:r w:rsidRPr="00FC5650">
              <w:t>Колледжи, техникумы</w:t>
            </w:r>
          </w:p>
        </w:tc>
        <w:tc>
          <w:tcPr>
            <w:tcW w:w="3014" w:type="dxa"/>
          </w:tcPr>
          <w:p w14:paraId="41F297F8" w14:textId="77777777" w:rsidR="00846299" w:rsidRPr="00FC5650" w:rsidRDefault="00846299" w:rsidP="00626627">
            <w:pPr>
              <w:ind w:firstLine="284"/>
              <w:contextualSpacing/>
              <w:jc w:val="both"/>
              <w:outlineLvl w:val="1"/>
            </w:pPr>
            <w:r w:rsidRPr="00FC5650">
              <w:t>Не организованы</w:t>
            </w:r>
          </w:p>
        </w:tc>
      </w:tr>
      <w:tr w:rsidR="00FC5650" w:rsidRPr="00FC5650" w14:paraId="44842EC1" w14:textId="77777777" w:rsidTr="00626627">
        <w:tc>
          <w:tcPr>
            <w:tcW w:w="2795" w:type="dxa"/>
            <w:vMerge/>
          </w:tcPr>
          <w:p w14:paraId="753C8BEA" w14:textId="77777777" w:rsidR="00846299" w:rsidRPr="00FC5650" w:rsidRDefault="00846299" w:rsidP="00626627">
            <w:pPr>
              <w:ind w:firstLine="284"/>
              <w:contextualSpacing/>
              <w:jc w:val="both"/>
              <w:outlineLvl w:val="1"/>
            </w:pPr>
          </w:p>
        </w:tc>
        <w:tc>
          <w:tcPr>
            <w:tcW w:w="1915" w:type="dxa"/>
          </w:tcPr>
          <w:p w14:paraId="2ED0735D" w14:textId="77777777" w:rsidR="00846299" w:rsidRPr="00FC5650" w:rsidRDefault="00846299" w:rsidP="00626627">
            <w:pPr>
              <w:ind w:firstLine="284"/>
              <w:contextualSpacing/>
              <w:jc w:val="both"/>
              <w:outlineLvl w:val="1"/>
            </w:pPr>
            <w:r w:rsidRPr="00FC5650">
              <w:t>Количество</w:t>
            </w:r>
          </w:p>
        </w:tc>
        <w:tc>
          <w:tcPr>
            <w:tcW w:w="1701" w:type="dxa"/>
          </w:tcPr>
          <w:p w14:paraId="0DE68B3C" w14:textId="77777777" w:rsidR="00846299" w:rsidRPr="00FC5650" w:rsidRDefault="00846299" w:rsidP="00626627">
            <w:pPr>
              <w:ind w:firstLine="284"/>
              <w:contextualSpacing/>
              <w:jc w:val="both"/>
              <w:outlineLvl w:val="1"/>
            </w:pPr>
            <w:r w:rsidRPr="00FC5650">
              <w:t>%</w:t>
            </w:r>
          </w:p>
        </w:tc>
        <w:tc>
          <w:tcPr>
            <w:tcW w:w="2126" w:type="dxa"/>
          </w:tcPr>
          <w:p w14:paraId="6078251B" w14:textId="77777777" w:rsidR="00846299" w:rsidRPr="00FC5650" w:rsidRDefault="00846299" w:rsidP="00626627">
            <w:pPr>
              <w:ind w:firstLine="284"/>
              <w:contextualSpacing/>
              <w:jc w:val="both"/>
              <w:outlineLvl w:val="1"/>
            </w:pPr>
            <w:r w:rsidRPr="00FC5650">
              <w:t xml:space="preserve">Количество </w:t>
            </w:r>
          </w:p>
        </w:tc>
        <w:tc>
          <w:tcPr>
            <w:tcW w:w="2126" w:type="dxa"/>
          </w:tcPr>
          <w:p w14:paraId="7C34725E" w14:textId="77777777" w:rsidR="00846299" w:rsidRPr="00FC5650" w:rsidRDefault="00846299" w:rsidP="00626627">
            <w:pPr>
              <w:ind w:firstLine="284"/>
              <w:contextualSpacing/>
              <w:jc w:val="both"/>
              <w:outlineLvl w:val="1"/>
            </w:pPr>
            <w:r w:rsidRPr="00FC5650">
              <w:t>%</w:t>
            </w:r>
          </w:p>
        </w:tc>
        <w:tc>
          <w:tcPr>
            <w:tcW w:w="3014" w:type="dxa"/>
          </w:tcPr>
          <w:p w14:paraId="03148021" w14:textId="77777777" w:rsidR="00846299" w:rsidRPr="00FC5650" w:rsidRDefault="00846299" w:rsidP="00626627">
            <w:pPr>
              <w:ind w:firstLine="284"/>
              <w:contextualSpacing/>
              <w:jc w:val="both"/>
              <w:outlineLvl w:val="1"/>
            </w:pPr>
            <w:r w:rsidRPr="00FC5650">
              <w:t>%</w:t>
            </w:r>
          </w:p>
        </w:tc>
      </w:tr>
      <w:tr w:rsidR="00FC5650" w:rsidRPr="00FC5650" w14:paraId="159DCBB2" w14:textId="77777777" w:rsidTr="00626627">
        <w:tc>
          <w:tcPr>
            <w:tcW w:w="2795" w:type="dxa"/>
          </w:tcPr>
          <w:p w14:paraId="1E0287DF" w14:textId="77777777" w:rsidR="00846299" w:rsidRPr="00FC5650" w:rsidRDefault="00846299" w:rsidP="00626627">
            <w:pPr>
              <w:ind w:firstLine="284"/>
              <w:contextualSpacing/>
              <w:jc w:val="both"/>
              <w:outlineLvl w:val="1"/>
            </w:pPr>
            <w:r w:rsidRPr="00FC5650">
              <w:t>2019</w:t>
            </w:r>
          </w:p>
        </w:tc>
        <w:tc>
          <w:tcPr>
            <w:tcW w:w="1915" w:type="dxa"/>
          </w:tcPr>
          <w:p w14:paraId="622333C0" w14:textId="77777777" w:rsidR="00846299" w:rsidRPr="00FC5650" w:rsidRDefault="00846299" w:rsidP="00626627">
            <w:pPr>
              <w:ind w:firstLine="284"/>
              <w:contextualSpacing/>
              <w:jc w:val="both"/>
              <w:outlineLvl w:val="1"/>
            </w:pPr>
            <w:r w:rsidRPr="00FC5650">
              <w:t>1</w:t>
            </w:r>
          </w:p>
        </w:tc>
        <w:tc>
          <w:tcPr>
            <w:tcW w:w="1701" w:type="dxa"/>
          </w:tcPr>
          <w:p w14:paraId="7B85405C" w14:textId="77777777" w:rsidR="00846299" w:rsidRPr="00FC5650" w:rsidRDefault="00846299" w:rsidP="00626627">
            <w:pPr>
              <w:ind w:firstLine="284"/>
              <w:contextualSpacing/>
              <w:jc w:val="both"/>
              <w:outlineLvl w:val="1"/>
            </w:pPr>
            <w:r w:rsidRPr="00FC5650">
              <w:t>25</w:t>
            </w:r>
          </w:p>
        </w:tc>
        <w:tc>
          <w:tcPr>
            <w:tcW w:w="2126" w:type="dxa"/>
          </w:tcPr>
          <w:p w14:paraId="4203140A" w14:textId="77777777" w:rsidR="00846299" w:rsidRPr="00FC5650" w:rsidRDefault="00846299" w:rsidP="00626627">
            <w:pPr>
              <w:ind w:firstLine="284"/>
              <w:contextualSpacing/>
              <w:jc w:val="both"/>
              <w:outlineLvl w:val="1"/>
            </w:pPr>
            <w:r w:rsidRPr="00FC5650">
              <w:t>3</w:t>
            </w:r>
          </w:p>
        </w:tc>
        <w:tc>
          <w:tcPr>
            <w:tcW w:w="2126" w:type="dxa"/>
          </w:tcPr>
          <w:p w14:paraId="0B249EF9" w14:textId="77777777" w:rsidR="00846299" w:rsidRPr="00FC5650" w:rsidRDefault="00846299" w:rsidP="00626627">
            <w:pPr>
              <w:ind w:firstLine="284"/>
              <w:contextualSpacing/>
              <w:jc w:val="both"/>
              <w:outlineLvl w:val="1"/>
            </w:pPr>
            <w:r w:rsidRPr="00FC5650">
              <w:t>75</w:t>
            </w:r>
          </w:p>
        </w:tc>
        <w:tc>
          <w:tcPr>
            <w:tcW w:w="3014" w:type="dxa"/>
          </w:tcPr>
          <w:p w14:paraId="16F37A0C" w14:textId="77777777" w:rsidR="00846299" w:rsidRPr="00FC5650" w:rsidRDefault="00846299" w:rsidP="00626627">
            <w:pPr>
              <w:ind w:firstLine="284"/>
              <w:contextualSpacing/>
              <w:jc w:val="both"/>
              <w:outlineLvl w:val="1"/>
            </w:pPr>
            <w:r w:rsidRPr="00FC5650">
              <w:t>0</w:t>
            </w:r>
          </w:p>
        </w:tc>
      </w:tr>
      <w:tr w:rsidR="00FC5650" w:rsidRPr="00FC5650" w14:paraId="67E47428" w14:textId="77777777" w:rsidTr="00626627">
        <w:tc>
          <w:tcPr>
            <w:tcW w:w="2795" w:type="dxa"/>
          </w:tcPr>
          <w:p w14:paraId="619C1B04" w14:textId="77777777" w:rsidR="00846299" w:rsidRPr="00FC5650" w:rsidRDefault="00846299" w:rsidP="00626627">
            <w:pPr>
              <w:ind w:firstLine="284"/>
              <w:contextualSpacing/>
              <w:jc w:val="both"/>
              <w:outlineLvl w:val="1"/>
            </w:pPr>
            <w:r w:rsidRPr="00FC5650">
              <w:t>2020</w:t>
            </w:r>
          </w:p>
        </w:tc>
        <w:tc>
          <w:tcPr>
            <w:tcW w:w="1915" w:type="dxa"/>
          </w:tcPr>
          <w:p w14:paraId="3CC560DD" w14:textId="77777777" w:rsidR="00846299" w:rsidRPr="00FC5650" w:rsidRDefault="00846299" w:rsidP="00626627">
            <w:pPr>
              <w:ind w:firstLine="284"/>
              <w:contextualSpacing/>
              <w:jc w:val="both"/>
              <w:outlineLvl w:val="1"/>
            </w:pPr>
            <w:r w:rsidRPr="00FC5650">
              <w:t>2</w:t>
            </w:r>
          </w:p>
        </w:tc>
        <w:tc>
          <w:tcPr>
            <w:tcW w:w="1701" w:type="dxa"/>
          </w:tcPr>
          <w:p w14:paraId="7B21D426" w14:textId="77777777" w:rsidR="00846299" w:rsidRPr="00FC5650" w:rsidRDefault="00846299" w:rsidP="00626627">
            <w:pPr>
              <w:ind w:firstLine="284"/>
              <w:contextualSpacing/>
              <w:jc w:val="both"/>
              <w:outlineLvl w:val="1"/>
            </w:pPr>
            <w:r w:rsidRPr="00FC5650">
              <w:t>66,67</w:t>
            </w:r>
          </w:p>
        </w:tc>
        <w:tc>
          <w:tcPr>
            <w:tcW w:w="2126" w:type="dxa"/>
          </w:tcPr>
          <w:p w14:paraId="5BD4BC26" w14:textId="77777777" w:rsidR="00846299" w:rsidRPr="00FC5650" w:rsidRDefault="00846299" w:rsidP="00626627">
            <w:pPr>
              <w:ind w:firstLine="284"/>
              <w:contextualSpacing/>
              <w:jc w:val="both"/>
              <w:outlineLvl w:val="1"/>
            </w:pPr>
            <w:r w:rsidRPr="00FC5650">
              <w:t>1</w:t>
            </w:r>
          </w:p>
        </w:tc>
        <w:tc>
          <w:tcPr>
            <w:tcW w:w="2126" w:type="dxa"/>
          </w:tcPr>
          <w:p w14:paraId="0B42F1DF" w14:textId="77777777" w:rsidR="00846299" w:rsidRPr="00FC5650" w:rsidRDefault="00846299" w:rsidP="00626627">
            <w:pPr>
              <w:ind w:firstLine="284"/>
              <w:contextualSpacing/>
              <w:jc w:val="both"/>
              <w:outlineLvl w:val="1"/>
            </w:pPr>
            <w:r w:rsidRPr="00FC5650">
              <w:t>33,33</w:t>
            </w:r>
          </w:p>
        </w:tc>
        <w:tc>
          <w:tcPr>
            <w:tcW w:w="3014" w:type="dxa"/>
          </w:tcPr>
          <w:p w14:paraId="2245B95A" w14:textId="77777777" w:rsidR="00846299" w:rsidRPr="00FC5650" w:rsidRDefault="00846299" w:rsidP="00626627">
            <w:pPr>
              <w:ind w:firstLine="284"/>
              <w:contextualSpacing/>
              <w:jc w:val="both"/>
              <w:outlineLvl w:val="1"/>
            </w:pPr>
            <w:r w:rsidRPr="00FC5650">
              <w:t>0</w:t>
            </w:r>
          </w:p>
        </w:tc>
      </w:tr>
      <w:tr w:rsidR="00FC5650" w:rsidRPr="00FC5650" w14:paraId="212426A3" w14:textId="77777777" w:rsidTr="00626627">
        <w:tc>
          <w:tcPr>
            <w:tcW w:w="2795" w:type="dxa"/>
          </w:tcPr>
          <w:p w14:paraId="424900CB" w14:textId="77777777" w:rsidR="00846299" w:rsidRPr="00FC5650" w:rsidRDefault="00846299" w:rsidP="00626627">
            <w:pPr>
              <w:ind w:firstLine="284"/>
              <w:contextualSpacing/>
              <w:jc w:val="both"/>
              <w:outlineLvl w:val="1"/>
            </w:pPr>
            <w:r w:rsidRPr="00FC5650">
              <w:t>2021</w:t>
            </w:r>
          </w:p>
        </w:tc>
        <w:tc>
          <w:tcPr>
            <w:tcW w:w="1915" w:type="dxa"/>
          </w:tcPr>
          <w:p w14:paraId="05B0328F" w14:textId="77777777" w:rsidR="00846299" w:rsidRPr="00FC5650" w:rsidRDefault="00846299" w:rsidP="00626627">
            <w:pPr>
              <w:ind w:firstLine="284"/>
              <w:contextualSpacing/>
              <w:jc w:val="both"/>
              <w:outlineLvl w:val="1"/>
            </w:pPr>
            <w:r w:rsidRPr="00FC5650">
              <w:t>0</w:t>
            </w:r>
          </w:p>
        </w:tc>
        <w:tc>
          <w:tcPr>
            <w:tcW w:w="1701" w:type="dxa"/>
          </w:tcPr>
          <w:p w14:paraId="53903E03" w14:textId="77777777" w:rsidR="00846299" w:rsidRPr="00FC5650" w:rsidRDefault="00846299" w:rsidP="00626627">
            <w:pPr>
              <w:ind w:firstLine="284"/>
              <w:contextualSpacing/>
              <w:jc w:val="both"/>
              <w:outlineLvl w:val="1"/>
            </w:pPr>
            <w:r w:rsidRPr="00FC5650">
              <w:t>0</w:t>
            </w:r>
          </w:p>
        </w:tc>
        <w:tc>
          <w:tcPr>
            <w:tcW w:w="2126" w:type="dxa"/>
          </w:tcPr>
          <w:p w14:paraId="5FA7DD6B" w14:textId="77777777" w:rsidR="00846299" w:rsidRPr="00FC5650" w:rsidRDefault="00846299" w:rsidP="00626627">
            <w:pPr>
              <w:ind w:firstLine="284"/>
              <w:contextualSpacing/>
              <w:jc w:val="both"/>
              <w:outlineLvl w:val="1"/>
            </w:pPr>
            <w:r w:rsidRPr="00FC5650">
              <w:t>6</w:t>
            </w:r>
          </w:p>
        </w:tc>
        <w:tc>
          <w:tcPr>
            <w:tcW w:w="2126" w:type="dxa"/>
          </w:tcPr>
          <w:p w14:paraId="45E63407" w14:textId="77777777" w:rsidR="00846299" w:rsidRPr="00FC5650" w:rsidRDefault="00846299" w:rsidP="00626627">
            <w:pPr>
              <w:ind w:firstLine="284"/>
              <w:contextualSpacing/>
              <w:jc w:val="both"/>
              <w:outlineLvl w:val="1"/>
            </w:pPr>
            <w:r w:rsidRPr="00FC5650">
              <w:t>100</w:t>
            </w:r>
          </w:p>
        </w:tc>
        <w:tc>
          <w:tcPr>
            <w:tcW w:w="3014" w:type="dxa"/>
          </w:tcPr>
          <w:p w14:paraId="2B66C86F" w14:textId="77777777" w:rsidR="00846299" w:rsidRPr="00FC5650" w:rsidRDefault="00846299" w:rsidP="00626627">
            <w:pPr>
              <w:ind w:firstLine="284"/>
              <w:contextualSpacing/>
              <w:jc w:val="both"/>
              <w:outlineLvl w:val="1"/>
            </w:pPr>
            <w:r w:rsidRPr="00FC5650">
              <w:t>0</w:t>
            </w:r>
          </w:p>
        </w:tc>
      </w:tr>
      <w:tr w:rsidR="00FC5650" w:rsidRPr="00FC5650" w14:paraId="17DFFD75" w14:textId="77777777" w:rsidTr="00626627">
        <w:tc>
          <w:tcPr>
            <w:tcW w:w="2795" w:type="dxa"/>
          </w:tcPr>
          <w:p w14:paraId="02EB0CAA" w14:textId="77777777" w:rsidR="00846299" w:rsidRPr="00FC5650" w:rsidRDefault="00846299" w:rsidP="00626627">
            <w:pPr>
              <w:ind w:firstLine="284"/>
              <w:contextualSpacing/>
              <w:jc w:val="both"/>
              <w:outlineLvl w:val="1"/>
            </w:pPr>
            <w:r w:rsidRPr="00FC5650">
              <w:t>2022</w:t>
            </w:r>
          </w:p>
        </w:tc>
        <w:tc>
          <w:tcPr>
            <w:tcW w:w="1915" w:type="dxa"/>
          </w:tcPr>
          <w:p w14:paraId="0E519A3F" w14:textId="77777777" w:rsidR="00846299" w:rsidRPr="00FC5650" w:rsidRDefault="00846299" w:rsidP="00626627">
            <w:pPr>
              <w:ind w:firstLine="284"/>
              <w:contextualSpacing/>
              <w:jc w:val="both"/>
              <w:outlineLvl w:val="1"/>
            </w:pPr>
            <w:r w:rsidRPr="00FC5650">
              <w:t>0</w:t>
            </w:r>
          </w:p>
        </w:tc>
        <w:tc>
          <w:tcPr>
            <w:tcW w:w="1701" w:type="dxa"/>
          </w:tcPr>
          <w:p w14:paraId="6B97171D" w14:textId="77777777" w:rsidR="00846299" w:rsidRPr="00FC5650" w:rsidRDefault="00846299" w:rsidP="00626627">
            <w:pPr>
              <w:ind w:firstLine="284"/>
              <w:contextualSpacing/>
              <w:jc w:val="both"/>
              <w:outlineLvl w:val="1"/>
            </w:pPr>
            <w:r w:rsidRPr="00FC5650">
              <w:t>0</w:t>
            </w:r>
          </w:p>
        </w:tc>
        <w:tc>
          <w:tcPr>
            <w:tcW w:w="2126" w:type="dxa"/>
          </w:tcPr>
          <w:p w14:paraId="1E5E952B" w14:textId="77777777" w:rsidR="00846299" w:rsidRPr="00FC5650" w:rsidRDefault="00846299" w:rsidP="00626627">
            <w:pPr>
              <w:ind w:firstLine="284"/>
              <w:contextualSpacing/>
              <w:jc w:val="both"/>
              <w:outlineLvl w:val="1"/>
            </w:pPr>
            <w:r w:rsidRPr="00FC5650">
              <w:t>4</w:t>
            </w:r>
          </w:p>
        </w:tc>
        <w:tc>
          <w:tcPr>
            <w:tcW w:w="2126" w:type="dxa"/>
          </w:tcPr>
          <w:p w14:paraId="2D8D602C" w14:textId="77777777" w:rsidR="00846299" w:rsidRPr="00FC5650" w:rsidRDefault="00846299" w:rsidP="00626627">
            <w:pPr>
              <w:ind w:firstLine="284"/>
              <w:contextualSpacing/>
              <w:jc w:val="both"/>
              <w:outlineLvl w:val="1"/>
            </w:pPr>
            <w:r w:rsidRPr="00FC5650">
              <w:t>80</w:t>
            </w:r>
          </w:p>
        </w:tc>
        <w:tc>
          <w:tcPr>
            <w:tcW w:w="3014" w:type="dxa"/>
          </w:tcPr>
          <w:p w14:paraId="23AF51C0" w14:textId="77777777" w:rsidR="00846299" w:rsidRPr="00FC5650" w:rsidRDefault="00846299" w:rsidP="00626627">
            <w:pPr>
              <w:ind w:firstLine="284"/>
              <w:contextualSpacing/>
              <w:jc w:val="both"/>
              <w:outlineLvl w:val="1"/>
            </w:pPr>
            <w:r w:rsidRPr="00FC5650">
              <w:t>20</w:t>
            </w:r>
          </w:p>
        </w:tc>
      </w:tr>
    </w:tbl>
    <w:p w14:paraId="070B28A8" w14:textId="77777777" w:rsidR="00846299" w:rsidRPr="00FC5650" w:rsidRDefault="00846299" w:rsidP="00846299">
      <w:pPr>
        <w:ind w:firstLine="284"/>
        <w:contextualSpacing/>
        <w:jc w:val="both"/>
        <w:outlineLvl w:val="1"/>
        <w:rPr>
          <w:b/>
          <w:bCs/>
        </w:rPr>
      </w:pPr>
      <w:r w:rsidRPr="00FC5650">
        <w:t>Распределение выпускников СОО школы по учебным заведениям не соответствует их интересам и потребностям согласно анкетным данным при составлении УП. Это подтверждает низкое качество подготовки по предметам, выбранным для сдачи экзаменов, т.к., согласно итоговому опросу, дети вынуждены были поступать туда, куда хватило баллов. Тогда как проводимая профориентационная работа в школе направлена на самоопределение обучающихся, обучающиеся посещали интенсивные школы, участвовали в мероприятиях, близких именно выбранному ими профилю обучения.  Необходимо усилить внутришкольный контроль за качеством подготовки к ГИА.</w:t>
      </w:r>
    </w:p>
    <w:p w14:paraId="754C1CB6" w14:textId="52235C85" w:rsidR="00C750E5" w:rsidRPr="00FC5650" w:rsidRDefault="00C750E5" w:rsidP="00846299">
      <w:pPr>
        <w:ind w:firstLine="284"/>
        <w:contextualSpacing/>
        <w:jc w:val="both"/>
        <w:rPr>
          <w:b/>
          <w:u w:val="single"/>
        </w:rPr>
      </w:pPr>
    </w:p>
    <w:p w14:paraId="03F6569A" w14:textId="0322BBD4" w:rsidR="00A4224E" w:rsidRPr="00FC5650" w:rsidRDefault="00D759F9" w:rsidP="007270C2">
      <w:pPr>
        <w:pStyle w:val="afa"/>
        <w:ind w:left="0" w:firstLine="284"/>
        <w:outlineLvl w:val="1"/>
        <w:rPr>
          <w:b/>
          <w:u w:val="single"/>
        </w:rPr>
      </w:pPr>
      <w:r w:rsidRPr="00FC5650">
        <w:rPr>
          <w:b/>
          <w:u w:val="single"/>
          <w:lang w:val="en-US"/>
        </w:rPr>
        <w:t>I</w:t>
      </w:r>
      <w:r w:rsidRPr="00FC5650">
        <w:rPr>
          <w:b/>
          <w:u w:val="single"/>
        </w:rPr>
        <w:t>.</w:t>
      </w:r>
      <w:r w:rsidRPr="00FC5650">
        <w:rPr>
          <w:b/>
          <w:u w:val="single"/>
          <w:lang w:val="en-US"/>
        </w:rPr>
        <w:t>VI</w:t>
      </w:r>
      <w:r w:rsidR="00C4540B" w:rsidRPr="00FC5650">
        <w:rPr>
          <w:b/>
          <w:u w:val="single"/>
          <w:lang w:val="en-US"/>
        </w:rPr>
        <w:t>I</w:t>
      </w:r>
      <w:r w:rsidR="00CA3C7B" w:rsidRPr="00FC5650">
        <w:rPr>
          <w:b/>
          <w:u w:val="single"/>
        </w:rPr>
        <w:t>.</w:t>
      </w:r>
      <w:r w:rsidR="00F3024E" w:rsidRPr="00FC5650">
        <w:rPr>
          <w:b/>
          <w:u w:val="single"/>
        </w:rPr>
        <w:t>1</w:t>
      </w:r>
      <w:r w:rsidR="006936F6" w:rsidRPr="00FC5650">
        <w:rPr>
          <w:b/>
          <w:u w:val="single"/>
        </w:rPr>
        <w:t xml:space="preserve">ОЦЕНКА </w:t>
      </w:r>
      <w:r w:rsidR="00861995" w:rsidRPr="00FC5650">
        <w:rPr>
          <w:b/>
          <w:u w:val="single"/>
        </w:rPr>
        <w:t>КАЧЕСТВ</w:t>
      </w:r>
      <w:r w:rsidR="00C31147" w:rsidRPr="00FC5650">
        <w:rPr>
          <w:b/>
          <w:u w:val="single"/>
        </w:rPr>
        <w:t>А</w:t>
      </w:r>
      <w:r w:rsidR="006422C6" w:rsidRPr="00FC5650">
        <w:rPr>
          <w:b/>
          <w:u w:val="single"/>
        </w:rPr>
        <w:t xml:space="preserve"> </w:t>
      </w:r>
      <w:r w:rsidR="00861995" w:rsidRPr="00FC5650">
        <w:rPr>
          <w:b/>
          <w:u w:val="single"/>
        </w:rPr>
        <w:t>КАДРОВОГО</w:t>
      </w:r>
      <w:r w:rsidR="006936F6" w:rsidRPr="00FC5650">
        <w:rPr>
          <w:b/>
          <w:u w:val="single"/>
        </w:rPr>
        <w:t xml:space="preserve"> ОБЕСПЕЧЕНИЯ</w:t>
      </w:r>
    </w:p>
    <w:p w14:paraId="668C78A6" w14:textId="77777777" w:rsidR="003D40E3" w:rsidRPr="00FC5650" w:rsidRDefault="003D40E3" w:rsidP="007270C2">
      <w:pPr>
        <w:pStyle w:val="afa"/>
        <w:ind w:left="0" w:firstLine="284"/>
        <w:outlineLvl w:val="1"/>
        <w:rPr>
          <w:b/>
          <w:u w:val="single"/>
        </w:rPr>
      </w:pPr>
    </w:p>
    <w:bookmarkEnd w:id="25"/>
    <w:p w14:paraId="1C64F564" w14:textId="64A17356" w:rsidR="00765CA5" w:rsidRPr="00FC5650" w:rsidRDefault="00A4224E" w:rsidP="007270C2">
      <w:pPr>
        <w:pStyle w:val="aff0"/>
        <w:spacing w:before="0" w:after="0"/>
        <w:ind w:firstLine="284"/>
        <w:contextualSpacing/>
        <w:jc w:val="both"/>
        <w:rPr>
          <w:sz w:val="32"/>
          <w:szCs w:val="24"/>
        </w:rPr>
      </w:pPr>
      <w:r w:rsidRPr="00FC5650">
        <w:rPr>
          <w:sz w:val="24"/>
          <w:szCs w:val="24"/>
        </w:rPr>
        <w:t>«</w:t>
      </w:r>
      <w:r w:rsidR="00D759F9" w:rsidRPr="00FC5650">
        <w:rPr>
          <w:sz w:val="24"/>
          <w:szCs w:val="24"/>
        </w:rPr>
        <w:t>ШКОЛА</w:t>
      </w:r>
      <w:r w:rsidRPr="00FC5650">
        <w:rPr>
          <w:sz w:val="24"/>
          <w:szCs w:val="24"/>
        </w:rPr>
        <w:t>»</w:t>
      </w:r>
      <w:r w:rsidR="00861995" w:rsidRPr="00FC5650">
        <w:rPr>
          <w:sz w:val="24"/>
          <w:szCs w:val="24"/>
        </w:rPr>
        <w:t xml:space="preserve"> укомплектована педа</w:t>
      </w:r>
      <w:r w:rsidR="00D41C97" w:rsidRPr="00FC5650">
        <w:rPr>
          <w:sz w:val="24"/>
          <w:szCs w:val="24"/>
        </w:rPr>
        <w:t xml:space="preserve">гогическими кадрами в составе </w:t>
      </w:r>
      <w:r w:rsidR="003F76B3" w:rsidRPr="00FC5650">
        <w:rPr>
          <w:sz w:val="24"/>
          <w:szCs w:val="24"/>
        </w:rPr>
        <w:t>3</w:t>
      </w:r>
      <w:r w:rsidR="00846299" w:rsidRPr="00FC5650">
        <w:rPr>
          <w:sz w:val="24"/>
          <w:szCs w:val="24"/>
        </w:rPr>
        <w:t>9</w:t>
      </w:r>
      <w:r w:rsidR="00861995" w:rsidRPr="00FC5650">
        <w:rPr>
          <w:sz w:val="24"/>
          <w:szCs w:val="24"/>
        </w:rPr>
        <w:t xml:space="preserve"> педаг</w:t>
      </w:r>
      <w:r w:rsidR="002317CA" w:rsidRPr="00FC5650">
        <w:rPr>
          <w:sz w:val="24"/>
          <w:szCs w:val="24"/>
        </w:rPr>
        <w:t>огических работников</w:t>
      </w:r>
      <w:r w:rsidR="00951C0E" w:rsidRPr="00FC5650">
        <w:rPr>
          <w:sz w:val="24"/>
          <w:szCs w:val="24"/>
        </w:rPr>
        <w:t xml:space="preserve"> </w:t>
      </w:r>
      <w:r w:rsidRPr="00FC5650">
        <w:rPr>
          <w:sz w:val="24"/>
          <w:szCs w:val="24"/>
        </w:rPr>
        <w:t>согласно штатному расписанию</w:t>
      </w:r>
      <w:r w:rsidR="00DD7CC9" w:rsidRPr="00FC5650">
        <w:rPr>
          <w:sz w:val="24"/>
          <w:szCs w:val="24"/>
        </w:rPr>
        <w:t>.</w:t>
      </w:r>
      <w:r w:rsidR="006422C6" w:rsidRPr="00FC5650">
        <w:rPr>
          <w:sz w:val="24"/>
          <w:szCs w:val="24"/>
        </w:rPr>
        <w:t xml:space="preserve"> </w:t>
      </w:r>
      <w:r w:rsidR="00DD7CC9" w:rsidRPr="00FC5650">
        <w:rPr>
          <w:sz w:val="24"/>
        </w:rPr>
        <w:t>Все педагоги имеют педагогическое образование.</w:t>
      </w:r>
    </w:p>
    <w:tbl>
      <w:tblPr>
        <w:tblStyle w:val="ad"/>
        <w:tblW w:w="0" w:type="auto"/>
        <w:tblLook w:val="04A0" w:firstRow="1" w:lastRow="0" w:firstColumn="1" w:lastColumn="0" w:noHBand="0" w:noVBand="1"/>
      </w:tblPr>
      <w:tblGrid>
        <w:gridCol w:w="3510"/>
        <w:gridCol w:w="1593"/>
      </w:tblGrid>
      <w:tr w:rsidR="00FC5650" w:rsidRPr="00FC5650" w14:paraId="169BAB52" w14:textId="77777777" w:rsidTr="003D40E3">
        <w:tc>
          <w:tcPr>
            <w:tcW w:w="3510" w:type="dxa"/>
          </w:tcPr>
          <w:p w14:paraId="6826AD94" w14:textId="77777777" w:rsidR="00804C4A" w:rsidRPr="00FC5650" w:rsidRDefault="00804C4A" w:rsidP="007270C2">
            <w:pPr>
              <w:pStyle w:val="aff0"/>
              <w:spacing w:before="0" w:after="0"/>
              <w:ind w:firstLine="284"/>
              <w:contextualSpacing/>
              <w:jc w:val="both"/>
              <w:rPr>
                <w:sz w:val="24"/>
                <w:szCs w:val="24"/>
              </w:rPr>
            </w:pPr>
            <w:r w:rsidRPr="00FC5650">
              <w:rPr>
                <w:sz w:val="24"/>
                <w:szCs w:val="24"/>
              </w:rPr>
              <w:t xml:space="preserve">Школа </w:t>
            </w:r>
          </w:p>
        </w:tc>
        <w:tc>
          <w:tcPr>
            <w:tcW w:w="1593" w:type="dxa"/>
          </w:tcPr>
          <w:p w14:paraId="2EDE0612" w14:textId="77777777" w:rsidR="00804C4A" w:rsidRPr="00FC5650" w:rsidRDefault="00A4224E" w:rsidP="007270C2">
            <w:pPr>
              <w:pStyle w:val="aff0"/>
              <w:spacing w:before="0" w:after="0"/>
              <w:ind w:firstLine="284"/>
              <w:contextualSpacing/>
              <w:jc w:val="both"/>
              <w:rPr>
                <w:sz w:val="24"/>
                <w:szCs w:val="24"/>
              </w:rPr>
            </w:pPr>
            <w:r w:rsidRPr="00FC5650">
              <w:rPr>
                <w:sz w:val="24"/>
                <w:szCs w:val="24"/>
              </w:rPr>
              <w:t>24</w:t>
            </w:r>
          </w:p>
        </w:tc>
      </w:tr>
      <w:tr w:rsidR="00FC5650" w:rsidRPr="00FC5650" w14:paraId="03DBAEBE" w14:textId="77777777" w:rsidTr="003D40E3">
        <w:tc>
          <w:tcPr>
            <w:tcW w:w="3510" w:type="dxa"/>
          </w:tcPr>
          <w:p w14:paraId="6D0826E7" w14:textId="77777777" w:rsidR="00804C4A" w:rsidRPr="00FC5650" w:rsidRDefault="00804C4A" w:rsidP="007270C2">
            <w:pPr>
              <w:pStyle w:val="aff0"/>
              <w:spacing w:before="0" w:after="0"/>
              <w:ind w:firstLine="284"/>
              <w:contextualSpacing/>
              <w:jc w:val="both"/>
              <w:rPr>
                <w:sz w:val="24"/>
                <w:szCs w:val="24"/>
              </w:rPr>
            </w:pPr>
            <w:r w:rsidRPr="00FC5650">
              <w:rPr>
                <w:sz w:val="24"/>
                <w:szCs w:val="24"/>
              </w:rPr>
              <w:t>Филиал</w:t>
            </w:r>
          </w:p>
        </w:tc>
        <w:tc>
          <w:tcPr>
            <w:tcW w:w="1593" w:type="dxa"/>
          </w:tcPr>
          <w:p w14:paraId="6CC95C02" w14:textId="77777777" w:rsidR="00804C4A" w:rsidRPr="00FC5650" w:rsidRDefault="00A4224E" w:rsidP="007270C2">
            <w:pPr>
              <w:pStyle w:val="aff0"/>
              <w:spacing w:before="0" w:after="0"/>
              <w:ind w:firstLine="284"/>
              <w:contextualSpacing/>
              <w:jc w:val="both"/>
              <w:rPr>
                <w:sz w:val="24"/>
                <w:szCs w:val="24"/>
              </w:rPr>
            </w:pPr>
            <w:r w:rsidRPr="00FC5650">
              <w:rPr>
                <w:sz w:val="24"/>
                <w:szCs w:val="24"/>
              </w:rPr>
              <w:t>10</w:t>
            </w:r>
          </w:p>
        </w:tc>
      </w:tr>
      <w:tr w:rsidR="00FC5650" w:rsidRPr="00FC5650" w14:paraId="53D79690" w14:textId="77777777" w:rsidTr="003D40E3">
        <w:tc>
          <w:tcPr>
            <w:tcW w:w="3510" w:type="dxa"/>
          </w:tcPr>
          <w:p w14:paraId="1DCB65CC" w14:textId="77777777" w:rsidR="00804C4A" w:rsidRPr="00FC5650" w:rsidRDefault="00804C4A" w:rsidP="007270C2">
            <w:pPr>
              <w:pStyle w:val="aff0"/>
              <w:spacing w:before="0" w:after="0"/>
              <w:ind w:firstLine="284"/>
              <w:contextualSpacing/>
              <w:jc w:val="both"/>
              <w:rPr>
                <w:sz w:val="24"/>
                <w:szCs w:val="24"/>
              </w:rPr>
            </w:pPr>
            <w:r w:rsidRPr="00FC5650">
              <w:rPr>
                <w:sz w:val="24"/>
                <w:szCs w:val="24"/>
              </w:rPr>
              <w:t>Структурное подразделение</w:t>
            </w:r>
          </w:p>
        </w:tc>
        <w:tc>
          <w:tcPr>
            <w:tcW w:w="1593" w:type="dxa"/>
          </w:tcPr>
          <w:p w14:paraId="1F0D147C" w14:textId="77777777" w:rsidR="00804C4A" w:rsidRPr="00FC5650" w:rsidRDefault="00A4224E" w:rsidP="007270C2">
            <w:pPr>
              <w:pStyle w:val="aff0"/>
              <w:spacing w:before="0" w:after="0"/>
              <w:ind w:firstLine="284"/>
              <w:contextualSpacing/>
              <w:jc w:val="both"/>
              <w:rPr>
                <w:sz w:val="24"/>
                <w:szCs w:val="24"/>
              </w:rPr>
            </w:pPr>
            <w:r w:rsidRPr="00FC5650">
              <w:rPr>
                <w:sz w:val="24"/>
                <w:szCs w:val="24"/>
              </w:rPr>
              <w:t>5</w:t>
            </w:r>
          </w:p>
        </w:tc>
      </w:tr>
      <w:tr w:rsidR="00FC5650" w:rsidRPr="00FC5650" w14:paraId="338FA564" w14:textId="77777777" w:rsidTr="003D40E3">
        <w:tc>
          <w:tcPr>
            <w:tcW w:w="3510" w:type="dxa"/>
          </w:tcPr>
          <w:p w14:paraId="10B7F106" w14:textId="77777777" w:rsidR="00804C4A" w:rsidRPr="00FC5650" w:rsidRDefault="00A4224E" w:rsidP="007270C2">
            <w:pPr>
              <w:pStyle w:val="aff0"/>
              <w:spacing w:before="0" w:after="0"/>
              <w:ind w:firstLine="284"/>
              <w:contextualSpacing/>
              <w:jc w:val="both"/>
              <w:rPr>
                <w:b/>
                <w:sz w:val="24"/>
                <w:szCs w:val="24"/>
              </w:rPr>
            </w:pPr>
            <w:r w:rsidRPr="00FC5650">
              <w:rPr>
                <w:b/>
                <w:sz w:val="24"/>
                <w:szCs w:val="24"/>
              </w:rPr>
              <w:t>Итого:</w:t>
            </w:r>
          </w:p>
        </w:tc>
        <w:tc>
          <w:tcPr>
            <w:tcW w:w="1593" w:type="dxa"/>
          </w:tcPr>
          <w:p w14:paraId="7BA63D6E" w14:textId="77777777" w:rsidR="00804C4A" w:rsidRPr="00FC5650" w:rsidRDefault="00A4224E" w:rsidP="007270C2">
            <w:pPr>
              <w:pStyle w:val="aff0"/>
              <w:spacing w:before="0" w:after="0"/>
              <w:ind w:firstLine="284"/>
              <w:contextualSpacing/>
              <w:jc w:val="both"/>
              <w:rPr>
                <w:b/>
                <w:sz w:val="24"/>
                <w:szCs w:val="24"/>
              </w:rPr>
            </w:pPr>
            <w:r w:rsidRPr="00FC5650">
              <w:rPr>
                <w:b/>
                <w:sz w:val="24"/>
                <w:szCs w:val="24"/>
              </w:rPr>
              <w:t>39</w:t>
            </w:r>
          </w:p>
        </w:tc>
      </w:tr>
    </w:tbl>
    <w:tbl>
      <w:tblPr>
        <w:tblpPr w:leftFromText="180" w:rightFromText="180" w:vertAnchor="text" w:horzAnchor="margin" w:tblpXSpec="right" w:tblpY="-11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560"/>
        <w:gridCol w:w="1417"/>
      </w:tblGrid>
      <w:tr w:rsidR="00FC5650" w:rsidRPr="00FC5650" w14:paraId="5C368F27" w14:textId="77777777" w:rsidTr="003D40E3">
        <w:tc>
          <w:tcPr>
            <w:tcW w:w="6062" w:type="dxa"/>
          </w:tcPr>
          <w:p w14:paraId="36C0CAC4" w14:textId="77777777" w:rsidR="003D40E3" w:rsidRPr="00FC5650" w:rsidRDefault="003D40E3" w:rsidP="003D40E3">
            <w:pPr>
              <w:ind w:firstLine="284"/>
              <w:contextualSpacing/>
              <w:jc w:val="both"/>
            </w:pPr>
            <w:r w:rsidRPr="00FC5650">
              <w:t>Уровень образования педагогического коллектива</w:t>
            </w:r>
          </w:p>
        </w:tc>
        <w:tc>
          <w:tcPr>
            <w:tcW w:w="1560" w:type="dxa"/>
          </w:tcPr>
          <w:p w14:paraId="1D2F829E" w14:textId="77777777" w:rsidR="003D40E3" w:rsidRPr="00FC5650" w:rsidRDefault="003D40E3" w:rsidP="003D40E3">
            <w:pPr>
              <w:ind w:firstLine="284"/>
              <w:contextualSpacing/>
              <w:jc w:val="both"/>
            </w:pPr>
            <w:r w:rsidRPr="00FC5650">
              <w:t xml:space="preserve">Кол-во </w:t>
            </w:r>
          </w:p>
        </w:tc>
        <w:tc>
          <w:tcPr>
            <w:tcW w:w="1417" w:type="dxa"/>
          </w:tcPr>
          <w:p w14:paraId="42B2B0D4" w14:textId="77777777" w:rsidR="003D40E3" w:rsidRPr="00FC5650" w:rsidRDefault="003D40E3" w:rsidP="003D40E3">
            <w:pPr>
              <w:ind w:firstLine="284"/>
              <w:contextualSpacing/>
              <w:jc w:val="both"/>
            </w:pPr>
            <w:r w:rsidRPr="00FC5650">
              <w:t>в %</w:t>
            </w:r>
          </w:p>
        </w:tc>
      </w:tr>
      <w:tr w:rsidR="00FC5650" w:rsidRPr="00FC5650" w14:paraId="47BC69F7" w14:textId="77777777" w:rsidTr="003D40E3">
        <w:tc>
          <w:tcPr>
            <w:tcW w:w="6062" w:type="dxa"/>
          </w:tcPr>
          <w:p w14:paraId="341EB8B7" w14:textId="77777777" w:rsidR="003D40E3" w:rsidRPr="00FC5650" w:rsidRDefault="003D40E3" w:rsidP="003D40E3">
            <w:pPr>
              <w:ind w:firstLine="284"/>
              <w:contextualSpacing/>
              <w:jc w:val="both"/>
            </w:pPr>
            <w:r w:rsidRPr="00FC5650">
              <w:t>Среднее специальное образование</w:t>
            </w:r>
          </w:p>
        </w:tc>
        <w:tc>
          <w:tcPr>
            <w:tcW w:w="1560" w:type="dxa"/>
          </w:tcPr>
          <w:p w14:paraId="19A10D63" w14:textId="77777777" w:rsidR="003D40E3" w:rsidRPr="00FC5650" w:rsidRDefault="003D40E3" w:rsidP="003D40E3">
            <w:pPr>
              <w:ind w:firstLine="284"/>
              <w:contextualSpacing/>
              <w:jc w:val="both"/>
            </w:pPr>
            <w:r w:rsidRPr="00FC5650">
              <w:t>20</w:t>
            </w:r>
          </w:p>
        </w:tc>
        <w:tc>
          <w:tcPr>
            <w:tcW w:w="1417" w:type="dxa"/>
          </w:tcPr>
          <w:p w14:paraId="528B5EB0" w14:textId="77777777" w:rsidR="003D40E3" w:rsidRPr="00FC5650" w:rsidRDefault="003D40E3" w:rsidP="003D40E3">
            <w:pPr>
              <w:ind w:firstLine="284"/>
              <w:contextualSpacing/>
              <w:jc w:val="both"/>
            </w:pPr>
            <w:r w:rsidRPr="00FC5650">
              <w:t>51,2</w:t>
            </w:r>
          </w:p>
        </w:tc>
      </w:tr>
      <w:tr w:rsidR="00FC5650" w:rsidRPr="00FC5650" w14:paraId="0579FB5A" w14:textId="77777777" w:rsidTr="003D40E3">
        <w:tc>
          <w:tcPr>
            <w:tcW w:w="6062" w:type="dxa"/>
          </w:tcPr>
          <w:p w14:paraId="223A1561" w14:textId="77777777" w:rsidR="003D40E3" w:rsidRPr="00FC5650" w:rsidRDefault="003D40E3" w:rsidP="003D40E3">
            <w:pPr>
              <w:ind w:firstLine="284"/>
              <w:contextualSpacing/>
              <w:jc w:val="both"/>
            </w:pPr>
            <w:r w:rsidRPr="00FC5650">
              <w:t>Бакалавр</w:t>
            </w:r>
          </w:p>
        </w:tc>
        <w:tc>
          <w:tcPr>
            <w:tcW w:w="1560" w:type="dxa"/>
          </w:tcPr>
          <w:p w14:paraId="2952EC40" w14:textId="77777777" w:rsidR="003D40E3" w:rsidRPr="00FC5650" w:rsidRDefault="003D40E3" w:rsidP="003D40E3">
            <w:pPr>
              <w:ind w:firstLine="284"/>
              <w:contextualSpacing/>
              <w:jc w:val="both"/>
            </w:pPr>
            <w:r w:rsidRPr="00FC5650">
              <w:t>6</w:t>
            </w:r>
          </w:p>
        </w:tc>
        <w:tc>
          <w:tcPr>
            <w:tcW w:w="1417" w:type="dxa"/>
          </w:tcPr>
          <w:p w14:paraId="6D3E2E10" w14:textId="77777777" w:rsidR="003D40E3" w:rsidRPr="00FC5650" w:rsidRDefault="003D40E3" w:rsidP="003D40E3">
            <w:pPr>
              <w:ind w:firstLine="284"/>
              <w:contextualSpacing/>
              <w:jc w:val="both"/>
            </w:pPr>
            <w:r w:rsidRPr="00FC5650">
              <w:t>15,4</w:t>
            </w:r>
          </w:p>
        </w:tc>
      </w:tr>
      <w:tr w:rsidR="00FC5650" w:rsidRPr="00FC5650" w14:paraId="56284D5C" w14:textId="77777777" w:rsidTr="00C76A51">
        <w:tc>
          <w:tcPr>
            <w:tcW w:w="6062" w:type="dxa"/>
            <w:tcBorders>
              <w:bottom w:val="single" w:sz="4" w:space="0" w:color="auto"/>
            </w:tcBorders>
          </w:tcPr>
          <w:p w14:paraId="33AC4F96" w14:textId="77777777" w:rsidR="003D40E3" w:rsidRPr="00FC5650" w:rsidRDefault="003D40E3" w:rsidP="003D40E3">
            <w:pPr>
              <w:ind w:firstLine="284"/>
              <w:contextualSpacing/>
              <w:jc w:val="both"/>
            </w:pPr>
            <w:r w:rsidRPr="00FC5650">
              <w:t>Высшее</w:t>
            </w:r>
          </w:p>
        </w:tc>
        <w:tc>
          <w:tcPr>
            <w:tcW w:w="1560" w:type="dxa"/>
            <w:tcBorders>
              <w:bottom w:val="single" w:sz="4" w:space="0" w:color="auto"/>
            </w:tcBorders>
          </w:tcPr>
          <w:p w14:paraId="7476078E" w14:textId="77777777" w:rsidR="003D40E3" w:rsidRPr="00FC5650" w:rsidRDefault="003D40E3" w:rsidP="003D40E3">
            <w:pPr>
              <w:ind w:firstLine="284"/>
              <w:contextualSpacing/>
              <w:jc w:val="both"/>
            </w:pPr>
            <w:r w:rsidRPr="00FC5650">
              <w:t>12</w:t>
            </w:r>
          </w:p>
        </w:tc>
        <w:tc>
          <w:tcPr>
            <w:tcW w:w="1417" w:type="dxa"/>
            <w:tcBorders>
              <w:bottom w:val="single" w:sz="4" w:space="0" w:color="auto"/>
            </w:tcBorders>
          </w:tcPr>
          <w:p w14:paraId="6F0CB929" w14:textId="77777777" w:rsidR="003D40E3" w:rsidRPr="00FC5650" w:rsidRDefault="003D40E3" w:rsidP="003D40E3">
            <w:pPr>
              <w:ind w:firstLine="284"/>
              <w:contextualSpacing/>
              <w:jc w:val="both"/>
            </w:pPr>
            <w:r w:rsidRPr="00FC5650">
              <w:t>30,8</w:t>
            </w:r>
          </w:p>
        </w:tc>
      </w:tr>
      <w:tr w:rsidR="00FC5650" w:rsidRPr="00FC5650" w14:paraId="77A33794" w14:textId="77777777" w:rsidTr="00C76A51">
        <w:trPr>
          <w:trHeight w:val="121"/>
        </w:trPr>
        <w:tc>
          <w:tcPr>
            <w:tcW w:w="6062" w:type="dxa"/>
            <w:tcBorders>
              <w:bottom w:val="single" w:sz="4" w:space="0" w:color="auto"/>
            </w:tcBorders>
          </w:tcPr>
          <w:p w14:paraId="632C98D0" w14:textId="77777777" w:rsidR="003D40E3" w:rsidRPr="00FC5650" w:rsidRDefault="003D40E3" w:rsidP="003D40E3">
            <w:pPr>
              <w:ind w:firstLine="284"/>
              <w:contextualSpacing/>
              <w:jc w:val="both"/>
            </w:pPr>
            <w:r w:rsidRPr="00FC5650">
              <w:t>Имеют второе высшее образование</w:t>
            </w:r>
          </w:p>
        </w:tc>
        <w:tc>
          <w:tcPr>
            <w:tcW w:w="1560" w:type="dxa"/>
            <w:tcBorders>
              <w:bottom w:val="single" w:sz="4" w:space="0" w:color="auto"/>
            </w:tcBorders>
          </w:tcPr>
          <w:p w14:paraId="40EF4DF6" w14:textId="77777777" w:rsidR="003D40E3" w:rsidRPr="00FC5650" w:rsidRDefault="003D40E3" w:rsidP="003D40E3">
            <w:pPr>
              <w:ind w:firstLine="284"/>
              <w:contextualSpacing/>
              <w:jc w:val="both"/>
            </w:pPr>
            <w:r w:rsidRPr="00FC5650">
              <w:t>1</w:t>
            </w:r>
          </w:p>
        </w:tc>
        <w:tc>
          <w:tcPr>
            <w:tcW w:w="1417" w:type="dxa"/>
            <w:tcBorders>
              <w:bottom w:val="single" w:sz="4" w:space="0" w:color="auto"/>
            </w:tcBorders>
          </w:tcPr>
          <w:p w14:paraId="378EAD82" w14:textId="77777777" w:rsidR="003D40E3" w:rsidRPr="00FC5650" w:rsidRDefault="003D40E3" w:rsidP="003D40E3">
            <w:pPr>
              <w:ind w:firstLine="284"/>
              <w:contextualSpacing/>
              <w:jc w:val="both"/>
            </w:pPr>
            <w:r w:rsidRPr="00FC5650">
              <w:t>2,6</w:t>
            </w:r>
          </w:p>
        </w:tc>
      </w:tr>
      <w:tr w:rsidR="00FC5650" w:rsidRPr="00FC5650" w14:paraId="0EC70355" w14:textId="77777777" w:rsidTr="00C76A51">
        <w:trPr>
          <w:trHeight w:val="373"/>
        </w:trPr>
        <w:tc>
          <w:tcPr>
            <w:tcW w:w="6062" w:type="dxa"/>
            <w:tcBorders>
              <w:top w:val="single" w:sz="4" w:space="0" w:color="auto"/>
            </w:tcBorders>
          </w:tcPr>
          <w:p w14:paraId="4B98236C" w14:textId="77777777" w:rsidR="003D40E3" w:rsidRPr="00FC5650" w:rsidRDefault="003D40E3" w:rsidP="003D40E3">
            <w:pPr>
              <w:ind w:firstLine="284"/>
              <w:contextualSpacing/>
              <w:jc w:val="both"/>
            </w:pPr>
            <w:r w:rsidRPr="00FC5650">
              <w:t>Имеют высшее образование, прошли переподготовку по специальности «Менеджмент в образовании»</w:t>
            </w:r>
          </w:p>
        </w:tc>
        <w:tc>
          <w:tcPr>
            <w:tcW w:w="1560" w:type="dxa"/>
            <w:tcBorders>
              <w:top w:val="single" w:sz="4" w:space="0" w:color="auto"/>
            </w:tcBorders>
          </w:tcPr>
          <w:p w14:paraId="2693CD6A" w14:textId="77777777" w:rsidR="003D40E3" w:rsidRPr="00FC5650" w:rsidRDefault="003D40E3" w:rsidP="003D40E3">
            <w:pPr>
              <w:ind w:firstLine="284"/>
              <w:contextualSpacing/>
              <w:jc w:val="both"/>
            </w:pPr>
            <w:r w:rsidRPr="00FC5650">
              <w:t>5</w:t>
            </w:r>
          </w:p>
        </w:tc>
        <w:tc>
          <w:tcPr>
            <w:tcW w:w="1417" w:type="dxa"/>
            <w:tcBorders>
              <w:top w:val="single" w:sz="4" w:space="0" w:color="auto"/>
            </w:tcBorders>
          </w:tcPr>
          <w:p w14:paraId="0F3C138F" w14:textId="77777777" w:rsidR="003D40E3" w:rsidRPr="00FC5650" w:rsidRDefault="003D40E3" w:rsidP="003D40E3">
            <w:pPr>
              <w:ind w:firstLine="284"/>
              <w:contextualSpacing/>
              <w:jc w:val="both"/>
            </w:pPr>
            <w:r w:rsidRPr="00FC5650">
              <w:t>12,8</w:t>
            </w:r>
          </w:p>
        </w:tc>
      </w:tr>
    </w:tbl>
    <w:p w14:paraId="42EC14DE" w14:textId="77777777" w:rsidR="003D40E3" w:rsidRPr="00FC5650" w:rsidRDefault="003D40E3" w:rsidP="00DD7CC9">
      <w:pPr>
        <w:pStyle w:val="aff0"/>
        <w:spacing w:before="0" w:after="0"/>
        <w:ind w:firstLine="284"/>
        <w:contextualSpacing/>
        <w:jc w:val="both"/>
        <w:rPr>
          <w:sz w:val="24"/>
          <w:szCs w:val="24"/>
        </w:rPr>
      </w:pPr>
    </w:p>
    <w:p w14:paraId="4FF42F6D" w14:textId="3CE1F11F" w:rsidR="000C64B1" w:rsidRPr="00FC5650" w:rsidRDefault="002317CA" w:rsidP="00DD7CC9">
      <w:pPr>
        <w:pStyle w:val="aff0"/>
        <w:spacing w:before="0" w:after="0"/>
        <w:ind w:firstLine="284"/>
        <w:contextualSpacing/>
        <w:jc w:val="both"/>
      </w:pPr>
      <w:r w:rsidRPr="00FC5650">
        <w:rPr>
          <w:sz w:val="24"/>
          <w:szCs w:val="24"/>
        </w:rPr>
        <w:t xml:space="preserve">В том числе, </w:t>
      </w:r>
      <w:r w:rsidR="00D41C97" w:rsidRPr="00FC5650">
        <w:rPr>
          <w:sz w:val="24"/>
          <w:szCs w:val="24"/>
        </w:rPr>
        <w:t>административных работников</w:t>
      </w:r>
      <w:r w:rsidRPr="00FC5650">
        <w:rPr>
          <w:sz w:val="24"/>
          <w:szCs w:val="24"/>
        </w:rPr>
        <w:t xml:space="preserve"> –</w:t>
      </w:r>
      <w:r w:rsidR="00D41C97" w:rsidRPr="00FC5650">
        <w:rPr>
          <w:sz w:val="24"/>
          <w:szCs w:val="24"/>
        </w:rPr>
        <w:t xml:space="preserve"> 7 (1 директор,</w:t>
      </w:r>
      <w:r w:rsidR="003E0BCD" w:rsidRPr="00FC5650">
        <w:rPr>
          <w:sz w:val="24"/>
          <w:szCs w:val="24"/>
        </w:rPr>
        <w:t xml:space="preserve"> </w:t>
      </w:r>
      <w:r w:rsidR="00D41C97" w:rsidRPr="00FC5650">
        <w:rPr>
          <w:sz w:val="24"/>
          <w:szCs w:val="24"/>
        </w:rPr>
        <w:t>1 заведующий филиалом, 2</w:t>
      </w:r>
      <w:r w:rsidR="00861995" w:rsidRPr="00FC5650">
        <w:rPr>
          <w:sz w:val="24"/>
          <w:szCs w:val="24"/>
        </w:rPr>
        <w:t xml:space="preserve"> заместител</w:t>
      </w:r>
      <w:r w:rsidR="00E42A4E" w:rsidRPr="00FC5650">
        <w:rPr>
          <w:sz w:val="24"/>
          <w:szCs w:val="24"/>
        </w:rPr>
        <w:t>я</w:t>
      </w:r>
      <w:r w:rsidR="00861995" w:rsidRPr="00FC5650">
        <w:rPr>
          <w:sz w:val="24"/>
          <w:szCs w:val="24"/>
        </w:rPr>
        <w:t xml:space="preserve"> директора по УВР,</w:t>
      </w:r>
      <w:r w:rsidR="003E0BCD" w:rsidRPr="00FC5650">
        <w:rPr>
          <w:sz w:val="24"/>
          <w:szCs w:val="24"/>
        </w:rPr>
        <w:t xml:space="preserve"> </w:t>
      </w:r>
      <w:r w:rsidR="001A30D5" w:rsidRPr="00FC5650">
        <w:rPr>
          <w:sz w:val="24"/>
          <w:szCs w:val="24"/>
        </w:rPr>
        <w:t xml:space="preserve">1 </w:t>
      </w:r>
      <w:r w:rsidR="00893E8F" w:rsidRPr="00FC5650">
        <w:rPr>
          <w:sz w:val="24"/>
          <w:szCs w:val="24"/>
        </w:rPr>
        <w:t>заместитель директора по ВР,</w:t>
      </w:r>
      <w:r w:rsidR="003E0BCD" w:rsidRPr="00FC5650">
        <w:rPr>
          <w:sz w:val="24"/>
          <w:szCs w:val="24"/>
        </w:rPr>
        <w:t xml:space="preserve"> </w:t>
      </w:r>
      <w:r w:rsidR="00D41C97" w:rsidRPr="00FC5650">
        <w:rPr>
          <w:sz w:val="24"/>
          <w:szCs w:val="24"/>
        </w:rPr>
        <w:t>1 заместитель директора по</w:t>
      </w:r>
      <w:r w:rsidR="00942C2F" w:rsidRPr="00FC5650">
        <w:rPr>
          <w:sz w:val="24"/>
          <w:szCs w:val="24"/>
        </w:rPr>
        <w:t xml:space="preserve"> хозяйственной </w:t>
      </w:r>
      <w:r w:rsidR="000731FA" w:rsidRPr="00FC5650">
        <w:rPr>
          <w:sz w:val="24"/>
          <w:szCs w:val="24"/>
        </w:rPr>
        <w:t>работе</w:t>
      </w:r>
      <w:r w:rsidR="00D41C97" w:rsidRPr="00FC5650">
        <w:rPr>
          <w:sz w:val="24"/>
          <w:szCs w:val="24"/>
        </w:rPr>
        <w:t>, 1 заместитель директора по безопасности</w:t>
      </w:r>
      <w:r w:rsidR="00861995" w:rsidRPr="00FC5650">
        <w:rPr>
          <w:sz w:val="24"/>
          <w:szCs w:val="24"/>
        </w:rPr>
        <w:t>)</w:t>
      </w:r>
      <w:r w:rsidR="00D13039" w:rsidRPr="00FC5650">
        <w:rPr>
          <w:sz w:val="24"/>
          <w:szCs w:val="24"/>
        </w:rPr>
        <w:t>, 7</w:t>
      </w:r>
      <w:r w:rsidR="00D759F9" w:rsidRPr="00FC5650">
        <w:rPr>
          <w:sz w:val="24"/>
          <w:szCs w:val="24"/>
        </w:rPr>
        <w:t xml:space="preserve"> узких с</w:t>
      </w:r>
      <w:r w:rsidR="00D13039" w:rsidRPr="00FC5650">
        <w:rPr>
          <w:sz w:val="24"/>
          <w:szCs w:val="24"/>
        </w:rPr>
        <w:t>пециалистов (учитель-логопед - 2, учитель</w:t>
      </w:r>
      <w:r w:rsidR="00CE7C92" w:rsidRPr="00FC5650">
        <w:rPr>
          <w:sz w:val="24"/>
          <w:szCs w:val="24"/>
        </w:rPr>
        <w:t>-</w:t>
      </w:r>
      <w:r w:rsidR="00D13039" w:rsidRPr="00FC5650">
        <w:rPr>
          <w:sz w:val="24"/>
          <w:szCs w:val="24"/>
        </w:rPr>
        <w:t>дефектолог - 2</w:t>
      </w:r>
      <w:r w:rsidR="00D759F9" w:rsidRPr="00FC5650">
        <w:rPr>
          <w:sz w:val="24"/>
          <w:szCs w:val="24"/>
        </w:rPr>
        <w:t>, педагог-психолог - 1, социальный педагог-2)</w:t>
      </w:r>
      <w:r w:rsidR="00861995" w:rsidRPr="00FC5650">
        <w:rPr>
          <w:sz w:val="24"/>
          <w:szCs w:val="24"/>
        </w:rPr>
        <w:t xml:space="preserve">. Вакансий нет. </w:t>
      </w:r>
      <w:r w:rsidR="00861995" w:rsidRPr="00FC5650">
        <w:rPr>
          <w:rStyle w:val="aff1"/>
          <w:bCs/>
          <w:iCs/>
          <w:sz w:val="24"/>
          <w:szCs w:val="24"/>
        </w:rPr>
        <w:t>Мужчин </w:t>
      </w:r>
      <w:r w:rsidR="00D41C97" w:rsidRPr="00FC5650">
        <w:rPr>
          <w:rStyle w:val="aff1"/>
          <w:bCs/>
          <w:iCs/>
          <w:sz w:val="24"/>
          <w:szCs w:val="24"/>
        </w:rPr>
        <w:t>6, женщин 3</w:t>
      </w:r>
      <w:r w:rsidR="007F0198" w:rsidRPr="00FC5650">
        <w:rPr>
          <w:rStyle w:val="aff1"/>
          <w:bCs/>
          <w:iCs/>
          <w:sz w:val="24"/>
          <w:szCs w:val="24"/>
        </w:rPr>
        <w:t>3</w:t>
      </w:r>
      <w:r w:rsidR="00D13039" w:rsidRPr="00FC5650">
        <w:rPr>
          <w:rStyle w:val="aff1"/>
          <w:bCs/>
          <w:iCs/>
          <w:sz w:val="24"/>
          <w:szCs w:val="24"/>
        </w:rPr>
        <w:t>. Средний возраст педагогов - 39 лет</w:t>
      </w:r>
      <w:r w:rsidR="00861995" w:rsidRPr="00FC5650">
        <w:rPr>
          <w:rStyle w:val="aff1"/>
          <w:bCs/>
          <w:iCs/>
          <w:sz w:val="24"/>
          <w:szCs w:val="24"/>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2"/>
        <w:gridCol w:w="5414"/>
      </w:tblGrid>
      <w:tr w:rsidR="00FC5650" w:rsidRPr="00FC5650" w14:paraId="69016EE5" w14:textId="77777777" w:rsidTr="00F42CD0">
        <w:trPr>
          <w:trHeight w:val="515"/>
        </w:trPr>
        <w:tc>
          <w:tcPr>
            <w:tcW w:w="5326" w:type="dxa"/>
          </w:tcPr>
          <w:p w14:paraId="65CC5431" w14:textId="77777777" w:rsidR="00DD2CBC" w:rsidRPr="00FC5650" w:rsidRDefault="00DD2CBC" w:rsidP="007270C2">
            <w:pPr>
              <w:ind w:firstLine="284"/>
              <w:contextualSpacing/>
              <w:jc w:val="both"/>
              <w:rPr>
                <w:b/>
                <w:bCs/>
              </w:rPr>
            </w:pPr>
            <w:r w:rsidRPr="00FC5650">
              <w:rPr>
                <w:b/>
                <w:bCs/>
              </w:rPr>
              <w:t>Квалификационная структура кадрового корпуса</w:t>
            </w:r>
          </w:p>
        </w:tc>
        <w:tc>
          <w:tcPr>
            <w:tcW w:w="5414" w:type="dxa"/>
          </w:tcPr>
          <w:p w14:paraId="6AC6D5B5" w14:textId="77777777" w:rsidR="00DD2CBC" w:rsidRPr="00FC5650" w:rsidRDefault="00DD2CBC" w:rsidP="000C64B1">
            <w:pPr>
              <w:ind w:firstLine="284"/>
              <w:contextualSpacing/>
              <w:jc w:val="both"/>
              <w:rPr>
                <w:b/>
                <w:bCs/>
              </w:rPr>
            </w:pPr>
            <w:r w:rsidRPr="00FC5650">
              <w:rPr>
                <w:b/>
                <w:bCs/>
              </w:rPr>
              <w:t>Возрастной состав кадрового корпуса</w:t>
            </w:r>
          </w:p>
        </w:tc>
      </w:tr>
      <w:tr w:rsidR="00FC5650" w:rsidRPr="00FC5650" w14:paraId="575F114C" w14:textId="77777777" w:rsidTr="00F42CD0">
        <w:trPr>
          <w:trHeight w:val="2085"/>
        </w:trPr>
        <w:tc>
          <w:tcPr>
            <w:tcW w:w="5326" w:type="dxa"/>
          </w:tcPr>
          <w:p w14:paraId="770847FD" w14:textId="77777777" w:rsidR="003E3603" w:rsidRPr="00FC5650" w:rsidRDefault="003E3603" w:rsidP="007270C2">
            <w:pPr>
              <w:ind w:firstLine="284"/>
              <w:contextualSpacing/>
              <w:jc w:val="both"/>
              <w:rPr>
                <w:b/>
                <w:bCs/>
                <w:noProof/>
              </w:rPr>
            </w:pPr>
            <w:r w:rsidRPr="00FC5650">
              <w:rPr>
                <w:b/>
                <w:bCs/>
                <w:noProof/>
              </w:rPr>
              <w:lastRenderedPageBreak/>
              <w:drawing>
                <wp:inline distT="0" distB="0" distL="0" distR="0" wp14:anchorId="3F184817" wp14:editId="1287C7B1">
                  <wp:extent cx="3566160" cy="235458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14" w:type="dxa"/>
          </w:tcPr>
          <w:p w14:paraId="1AE17C02" w14:textId="470ADEC1" w:rsidR="003E3603" w:rsidRPr="00FC5650" w:rsidRDefault="003E3603" w:rsidP="007270C2">
            <w:pPr>
              <w:ind w:firstLine="284"/>
              <w:contextualSpacing/>
              <w:jc w:val="both"/>
              <w:rPr>
                <w:b/>
                <w:noProof/>
              </w:rPr>
            </w:pPr>
            <w:r w:rsidRPr="00FC5650">
              <w:rPr>
                <w:b/>
                <w:noProof/>
              </w:rPr>
              <w:drawing>
                <wp:inline distT="0" distB="0" distL="0" distR="0" wp14:anchorId="07107014" wp14:editId="7F7742DB">
                  <wp:extent cx="3028950" cy="1228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75276FC4" w14:textId="77777777" w:rsidR="00A32EEE" w:rsidRPr="00FC5650" w:rsidRDefault="00A32EEE" w:rsidP="007270C2">
      <w:pPr>
        <w:ind w:firstLine="284"/>
        <w:contextualSpacing/>
        <w:jc w:val="both"/>
      </w:pPr>
    </w:p>
    <w:p w14:paraId="04F7A645" w14:textId="1F4BBBB8" w:rsidR="007D3F2E" w:rsidRPr="00FC5650" w:rsidRDefault="00861995" w:rsidP="007270C2">
      <w:pPr>
        <w:ind w:firstLine="284"/>
        <w:contextualSpacing/>
        <w:jc w:val="both"/>
      </w:pPr>
      <w:r w:rsidRPr="00FC5650">
        <w:t>Аттестация является стимулом для роста квалификации педагогических работников. Сравнительный анализ данных по квалификационным категориям, стажу</w:t>
      </w:r>
      <w:r w:rsidR="00BA60F0" w:rsidRPr="00FC5650">
        <w:t xml:space="preserve"> </w:t>
      </w:r>
      <w:r w:rsidRPr="00FC5650">
        <w:t>и возрасту педагогов свидетельствует о стабильности коллектива</w:t>
      </w:r>
      <w:r w:rsidR="000D5DD6" w:rsidRPr="00FC5650">
        <w:t>, а также о его небольшом омоложении</w:t>
      </w:r>
      <w:r w:rsidRPr="00FC5650">
        <w:t xml:space="preserve">. </w:t>
      </w: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134"/>
        <w:gridCol w:w="1134"/>
        <w:gridCol w:w="1134"/>
      </w:tblGrid>
      <w:tr w:rsidR="00FC5650" w:rsidRPr="00FC5650" w14:paraId="3E4DDFAF" w14:textId="1D4DC42F" w:rsidTr="0026052D">
        <w:tc>
          <w:tcPr>
            <w:tcW w:w="1701" w:type="dxa"/>
          </w:tcPr>
          <w:p w14:paraId="2BB2667B" w14:textId="77777777" w:rsidR="0026052D" w:rsidRPr="00FC5650" w:rsidRDefault="0026052D" w:rsidP="001E0DC0">
            <w:pPr>
              <w:ind w:firstLine="284"/>
              <w:contextualSpacing/>
              <w:jc w:val="both"/>
            </w:pPr>
            <w:r w:rsidRPr="00FC5650">
              <w:t>Уровень О</w:t>
            </w:r>
          </w:p>
        </w:tc>
        <w:tc>
          <w:tcPr>
            <w:tcW w:w="1134" w:type="dxa"/>
          </w:tcPr>
          <w:p w14:paraId="7612461C" w14:textId="77777777" w:rsidR="0026052D" w:rsidRPr="00FC5650" w:rsidRDefault="0026052D" w:rsidP="001E0DC0">
            <w:pPr>
              <w:ind w:firstLine="284"/>
              <w:contextualSpacing/>
              <w:jc w:val="both"/>
            </w:pPr>
            <w:r w:rsidRPr="00FC5650">
              <w:t>2019</w:t>
            </w:r>
          </w:p>
        </w:tc>
        <w:tc>
          <w:tcPr>
            <w:tcW w:w="1134" w:type="dxa"/>
          </w:tcPr>
          <w:p w14:paraId="3618A0AD" w14:textId="77777777" w:rsidR="0026052D" w:rsidRPr="00FC5650" w:rsidRDefault="0026052D" w:rsidP="001E0DC0">
            <w:pPr>
              <w:ind w:firstLine="284"/>
              <w:contextualSpacing/>
              <w:jc w:val="both"/>
            </w:pPr>
            <w:r w:rsidRPr="00FC5650">
              <w:t>2020</w:t>
            </w:r>
          </w:p>
        </w:tc>
        <w:tc>
          <w:tcPr>
            <w:tcW w:w="1134" w:type="dxa"/>
          </w:tcPr>
          <w:p w14:paraId="69D8D41A" w14:textId="77777777" w:rsidR="0026052D" w:rsidRPr="00FC5650" w:rsidRDefault="0026052D" w:rsidP="001E0DC0">
            <w:pPr>
              <w:ind w:firstLine="284"/>
              <w:contextualSpacing/>
              <w:jc w:val="both"/>
            </w:pPr>
            <w:r w:rsidRPr="00FC5650">
              <w:t>2021</w:t>
            </w:r>
          </w:p>
        </w:tc>
        <w:tc>
          <w:tcPr>
            <w:tcW w:w="1134" w:type="dxa"/>
          </w:tcPr>
          <w:p w14:paraId="4B6C0FEC" w14:textId="75F4FFE9" w:rsidR="0026052D" w:rsidRPr="00FC5650" w:rsidRDefault="0026052D" w:rsidP="001E0DC0">
            <w:pPr>
              <w:ind w:firstLine="284"/>
              <w:contextualSpacing/>
              <w:jc w:val="both"/>
              <w:rPr>
                <w:lang w:val="en-US"/>
              </w:rPr>
            </w:pPr>
            <w:r w:rsidRPr="00FC5650">
              <w:rPr>
                <w:lang w:val="en-US"/>
              </w:rPr>
              <w:t>2022</w:t>
            </w:r>
          </w:p>
        </w:tc>
      </w:tr>
      <w:tr w:rsidR="00FC5650" w:rsidRPr="00FC5650" w14:paraId="1AC66921" w14:textId="0BABAA34" w:rsidTr="0026052D">
        <w:tc>
          <w:tcPr>
            <w:tcW w:w="1701" w:type="dxa"/>
          </w:tcPr>
          <w:p w14:paraId="4C8B082D" w14:textId="77777777" w:rsidR="0026052D" w:rsidRPr="00FC5650" w:rsidRDefault="0026052D" w:rsidP="001E0DC0">
            <w:pPr>
              <w:ind w:firstLine="284"/>
              <w:contextualSpacing/>
              <w:jc w:val="both"/>
            </w:pPr>
            <w:r w:rsidRPr="00FC5650">
              <w:t>ДОО</w:t>
            </w:r>
          </w:p>
        </w:tc>
        <w:tc>
          <w:tcPr>
            <w:tcW w:w="1134" w:type="dxa"/>
          </w:tcPr>
          <w:p w14:paraId="0CC58AC1" w14:textId="77777777" w:rsidR="0026052D" w:rsidRPr="00FC5650" w:rsidRDefault="0026052D" w:rsidP="001E0DC0">
            <w:pPr>
              <w:ind w:firstLine="284"/>
              <w:contextualSpacing/>
              <w:jc w:val="both"/>
            </w:pPr>
            <w:r w:rsidRPr="00FC5650">
              <w:t>1</w:t>
            </w:r>
          </w:p>
        </w:tc>
        <w:tc>
          <w:tcPr>
            <w:tcW w:w="1134" w:type="dxa"/>
          </w:tcPr>
          <w:p w14:paraId="1168D0E1" w14:textId="77777777" w:rsidR="0026052D" w:rsidRPr="00FC5650" w:rsidRDefault="0026052D" w:rsidP="001E0DC0">
            <w:pPr>
              <w:ind w:firstLine="284"/>
              <w:contextualSpacing/>
              <w:jc w:val="both"/>
            </w:pPr>
            <w:r w:rsidRPr="00FC5650">
              <w:t>2</w:t>
            </w:r>
          </w:p>
        </w:tc>
        <w:tc>
          <w:tcPr>
            <w:tcW w:w="1134" w:type="dxa"/>
          </w:tcPr>
          <w:p w14:paraId="7D21F524" w14:textId="77777777" w:rsidR="0026052D" w:rsidRPr="00FC5650" w:rsidRDefault="0026052D" w:rsidP="001E0DC0">
            <w:pPr>
              <w:ind w:firstLine="284"/>
              <w:contextualSpacing/>
              <w:jc w:val="both"/>
            </w:pPr>
            <w:r w:rsidRPr="00FC5650">
              <w:t>1</w:t>
            </w:r>
          </w:p>
        </w:tc>
        <w:tc>
          <w:tcPr>
            <w:tcW w:w="1134" w:type="dxa"/>
          </w:tcPr>
          <w:p w14:paraId="53AD3BB8" w14:textId="61F4BF3C" w:rsidR="0026052D" w:rsidRPr="00FC5650" w:rsidRDefault="0026052D" w:rsidP="001E0DC0">
            <w:pPr>
              <w:ind w:firstLine="284"/>
              <w:contextualSpacing/>
              <w:jc w:val="both"/>
              <w:rPr>
                <w:lang w:val="en-US"/>
              </w:rPr>
            </w:pPr>
            <w:r w:rsidRPr="00FC5650">
              <w:rPr>
                <w:lang w:val="en-US"/>
              </w:rPr>
              <w:t>5</w:t>
            </w:r>
          </w:p>
        </w:tc>
      </w:tr>
      <w:tr w:rsidR="00FC5650" w:rsidRPr="00FC5650" w14:paraId="6CE72B6B" w14:textId="37D8EFD7" w:rsidTr="0026052D">
        <w:tc>
          <w:tcPr>
            <w:tcW w:w="1701" w:type="dxa"/>
          </w:tcPr>
          <w:p w14:paraId="48BBE4FD" w14:textId="77777777" w:rsidR="0026052D" w:rsidRPr="00FC5650" w:rsidRDefault="0026052D" w:rsidP="001E0DC0">
            <w:pPr>
              <w:ind w:firstLine="284"/>
              <w:contextualSpacing/>
              <w:jc w:val="both"/>
            </w:pPr>
            <w:r w:rsidRPr="00FC5650">
              <w:t>НОО</w:t>
            </w:r>
          </w:p>
        </w:tc>
        <w:tc>
          <w:tcPr>
            <w:tcW w:w="1134" w:type="dxa"/>
          </w:tcPr>
          <w:p w14:paraId="6B4C9B1E" w14:textId="77777777" w:rsidR="0026052D" w:rsidRPr="00FC5650" w:rsidRDefault="0026052D" w:rsidP="001E0DC0">
            <w:pPr>
              <w:ind w:firstLine="284"/>
              <w:contextualSpacing/>
              <w:jc w:val="both"/>
            </w:pPr>
            <w:r w:rsidRPr="00FC5650">
              <w:t>3</w:t>
            </w:r>
          </w:p>
        </w:tc>
        <w:tc>
          <w:tcPr>
            <w:tcW w:w="1134" w:type="dxa"/>
          </w:tcPr>
          <w:p w14:paraId="74E7CC99" w14:textId="77777777" w:rsidR="0026052D" w:rsidRPr="00FC5650" w:rsidRDefault="0026052D" w:rsidP="001E0DC0">
            <w:pPr>
              <w:ind w:firstLine="284"/>
              <w:contextualSpacing/>
              <w:jc w:val="both"/>
            </w:pPr>
            <w:r w:rsidRPr="00FC5650">
              <w:t>2</w:t>
            </w:r>
          </w:p>
        </w:tc>
        <w:tc>
          <w:tcPr>
            <w:tcW w:w="1134" w:type="dxa"/>
          </w:tcPr>
          <w:p w14:paraId="7BA10FC6" w14:textId="77777777" w:rsidR="0026052D" w:rsidRPr="00FC5650" w:rsidRDefault="0026052D" w:rsidP="001E0DC0">
            <w:pPr>
              <w:ind w:firstLine="284"/>
              <w:contextualSpacing/>
              <w:jc w:val="both"/>
            </w:pPr>
            <w:r w:rsidRPr="00FC5650">
              <w:t>2</w:t>
            </w:r>
          </w:p>
        </w:tc>
        <w:tc>
          <w:tcPr>
            <w:tcW w:w="1134" w:type="dxa"/>
          </w:tcPr>
          <w:p w14:paraId="1875D776" w14:textId="599CE4E4" w:rsidR="0026052D" w:rsidRPr="00FC5650" w:rsidRDefault="005E6331" w:rsidP="001E0DC0">
            <w:pPr>
              <w:ind w:firstLine="284"/>
              <w:contextualSpacing/>
              <w:jc w:val="both"/>
            </w:pPr>
            <w:r>
              <w:t>3</w:t>
            </w:r>
          </w:p>
        </w:tc>
      </w:tr>
      <w:tr w:rsidR="00FC5650" w:rsidRPr="00FC5650" w14:paraId="0F03449B" w14:textId="7BD780DC" w:rsidTr="0026052D">
        <w:tc>
          <w:tcPr>
            <w:tcW w:w="1701" w:type="dxa"/>
          </w:tcPr>
          <w:p w14:paraId="7B7997E3" w14:textId="77777777" w:rsidR="0026052D" w:rsidRPr="00FC5650" w:rsidRDefault="0026052D" w:rsidP="001E0DC0">
            <w:pPr>
              <w:ind w:firstLine="284"/>
              <w:contextualSpacing/>
              <w:jc w:val="both"/>
            </w:pPr>
            <w:r w:rsidRPr="00FC5650">
              <w:t>ООО</w:t>
            </w:r>
          </w:p>
        </w:tc>
        <w:tc>
          <w:tcPr>
            <w:tcW w:w="1134" w:type="dxa"/>
          </w:tcPr>
          <w:p w14:paraId="02C4CE96" w14:textId="77777777" w:rsidR="0026052D" w:rsidRPr="00FC5650" w:rsidRDefault="0026052D" w:rsidP="001E0DC0">
            <w:pPr>
              <w:ind w:firstLine="284"/>
              <w:contextualSpacing/>
              <w:jc w:val="both"/>
            </w:pPr>
            <w:r w:rsidRPr="00FC5650">
              <w:t>13</w:t>
            </w:r>
          </w:p>
        </w:tc>
        <w:tc>
          <w:tcPr>
            <w:tcW w:w="1134" w:type="dxa"/>
          </w:tcPr>
          <w:p w14:paraId="5336125A" w14:textId="77777777" w:rsidR="0026052D" w:rsidRPr="00FC5650" w:rsidRDefault="0026052D" w:rsidP="001E0DC0">
            <w:pPr>
              <w:ind w:firstLine="284"/>
              <w:contextualSpacing/>
              <w:jc w:val="both"/>
            </w:pPr>
            <w:r w:rsidRPr="00FC5650">
              <w:t>5</w:t>
            </w:r>
          </w:p>
        </w:tc>
        <w:tc>
          <w:tcPr>
            <w:tcW w:w="1134" w:type="dxa"/>
          </w:tcPr>
          <w:p w14:paraId="5C6AF9F0" w14:textId="77777777" w:rsidR="0026052D" w:rsidRPr="00FC5650" w:rsidRDefault="0026052D" w:rsidP="001E0DC0">
            <w:pPr>
              <w:ind w:firstLine="284"/>
              <w:contextualSpacing/>
              <w:jc w:val="both"/>
            </w:pPr>
            <w:r w:rsidRPr="00FC5650">
              <w:t>6</w:t>
            </w:r>
          </w:p>
        </w:tc>
        <w:tc>
          <w:tcPr>
            <w:tcW w:w="1134" w:type="dxa"/>
          </w:tcPr>
          <w:p w14:paraId="15778491" w14:textId="7305E52D" w:rsidR="0026052D" w:rsidRPr="00FC5650" w:rsidRDefault="005E6331" w:rsidP="001E0DC0">
            <w:pPr>
              <w:ind w:firstLine="284"/>
              <w:contextualSpacing/>
              <w:jc w:val="both"/>
            </w:pPr>
            <w:r>
              <w:t>7</w:t>
            </w:r>
          </w:p>
        </w:tc>
      </w:tr>
      <w:tr w:rsidR="00FC5650" w:rsidRPr="00FC5650" w14:paraId="2AFBF644" w14:textId="25255FE8" w:rsidTr="0026052D">
        <w:tc>
          <w:tcPr>
            <w:tcW w:w="1701" w:type="dxa"/>
          </w:tcPr>
          <w:p w14:paraId="0B6BAEAD" w14:textId="77777777" w:rsidR="0026052D" w:rsidRPr="00FC5650" w:rsidRDefault="0026052D" w:rsidP="001E0DC0">
            <w:pPr>
              <w:ind w:firstLine="284"/>
              <w:contextualSpacing/>
              <w:jc w:val="both"/>
            </w:pPr>
            <w:r w:rsidRPr="00FC5650">
              <w:t>СОО</w:t>
            </w:r>
          </w:p>
        </w:tc>
        <w:tc>
          <w:tcPr>
            <w:tcW w:w="1134" w:type="dxa"/>
          </w:tcPr>
          <w:p w14:paraId="3D18D773" w14:textId="77777777" w:rsidR="0026052D" w:rsidRPr="00FC5650" w:rsidRDefault="0026052D" w:rsidP="001E0DC0">
            <w:pPr>
              <w:ind w:firstLine="284"/>
              <w:contextualSpacing/>
              <w:jc w:val="both"/>
            </w:pPr>
            <w:r w:rsidRPr="00FC5650">
              <w:t>5</w:t>
            </w:r>
          </w:p>
        </w:tc>
        <w:tc>
          <w:tcPr>
            <w:tcW w:w="1134" w:type="dxa"/>
          </w:tcPr>
          <w:p w14:paraId="7D0E1DE2" w14:textId="77777777" w:rsidR="0026052D" w:rsidRPr="00FC5650" w:rsidRDefault="0026052D" w:rsidP="001E0DC0">
            <w:pPr>
              <w:ind w:firstLine="284"/>
              <w:contextualSpacing/>
              <w:jc w:val="both"/>
            </w:pPr>
            <w:r w:rsidRPr="00FC5650">
              <w:t>3</w:t>
            </w:r>
          </w:p>
        </w:tc>
        <w:tc>
          <w:tcPr>
            <w:tcW w:w="1134" w:type="dxa"/>
          </w:tcPr>
          <w:p w14:paraId="219D4F67" w14:textId="77777777" w:rsidR="0026052D" w:rsidRPr="00FC5650" w:rsidRDefault="0026052D" w:rsidP="001E0DC0">
            <w:pPr>
              <w:ind w:firstLine="284"/>
              <w:contextualSpacing/>
              <w:jc w:val="both"/>
            </w:pPr>
            <w:r w:rsidRPr="00FC5650">
              <w:t>3</w:t>
            </w:r>
          </w:p>
        </w:tc>
        <w:tc>
          <w:tcPr>
            <w:tcW w:w="1134" w:type="dxa"/>
          </w:tcPr>
          <w:p w14:paraId="25DD07B9" w14:textId="4435F432" w:rsidR="0026052D" w:rsidRPr="00FC5650" w:rsidRDefault="005E6331" w:rsidP="001E0DC0">
            <w:pPr>
              <w:ind w:firstLine="284"/>
              <w:contextualSpacing/>
              <w:jc w:val="both"/>
            </w:pPr>
            <w:r>
              <w:t>5</w:t>
            </w:r>
          </w:p>
        </w:tc>
      </w:tr>
      <w:tr w:rsidR="00FC5650" w:rsidRPr="00FC5650" w14:paraId="4CCC0D97" w14:textId="2B7DFFC7" w:rsidTr="0026052D">
        <w:tc>
          <w:tcPr>
            <w:tcW w:w="1701" w:type="dxa"/>
          </w:tcPr>
          <w:p w14:paraId="1F234BFF" w14:textId="77777777" w:rsidR="0026052D" w:rsidRPr="00FC5650" w:rsidRDefault="0026052D" w:rsidP="001E0DC0">
            <w:pPr>
              <w:ind w:firstLine="284"/>
              <w:contextualSpacing/>
              <w:jc w:val="both"/>
            </w:pPr>
            <w:r w:rsidRPr="00FC5650">
              <w:t xml:space="preserve">Инклюзия </w:t>
            </w:r>
          </w:p>
        </w:tc>
        <w:tc>
          <w:tcPr>
            <w:tcW w:w="1134" w:type="dxa"/>
          </w:tcPr>
          <w:p w14:paraId="28273F71" w14:textId="77777777" w:rsidR="0026052D" w:rsidRPr="00FC5650" w:rsidRDefault="0026052D" w:rsidP="001E0DC0">
            <w:pPr>
              <w:ind w:firstLine="284"/>
              <w:contextualSpacing/>
              <w:jc w:val="both"/>
            </w:pPr>
            <w:r w:rsidRPr="00FC5650">
              <w:t>11</w:t>
            </w:r>
          </w:p>
        </w:tc>
        <w:tc>
          <w:tcPr>
            <w:tcW w:w="1134" w:type="dxa"/>
          </w:tcPr>
          <w:p w14:paraId="04B9A8AC" w14:textId="77777777" w:rsidR="0026052D" w:rsidRPr="00FC5650" w:rsidRDefault="0026052D" w:rsidP="001E0DC0">
            <w:pPr>
              <w:ind w:firstLine="284"/>
              <w:contextualSpacing/>
              <w:jc w:val="both"/>
            </w:pPr>
            <w:r w:rsidRPr="00FC5650">
              <w:t>2</w:t>
            </w:r>
          </w:p>
        </w:tc>
        <w:tc>
          <w:tcPr>
            <w:tcW w:w="1134" w:type="dxa"/>
          </w:tcPr>
          <w:p w14:paraId="6188810F" w14:textId="77777777" w:rsidR="0026052D" w:rsidRPr="00FC5650" w:rsidRDefault="0026052D" w:rsidP="001E0DC0">
            <w:pPr>
              <w:ind w:firstLine="284"/>
              <w:contextualSpacing/>
              <w:jc w:val="both"/>
            </w:pPr>
            <w:r w:rsidRPr="00FC5650">
              <w:t>8</w:t>
            </w:r>
          </w:p>
        </w:tc>
        <w:tc>
          <w:tcPr>
            <w:tcW w:w="1134" w:type="dxa"/>
          </w:tcPr>
          <w:p w14:paraId="1BCA3848" w14:textId="055939D1" w:rsidR="0026052D" w:rsidRPr="00FC5650" w:rsidRDefault="0026052D" w:rsidP="001E0DC0">
            <w:pPr>
              <w:ind w:firstLine="284"/>
              <w:contextualSpacing/>
              <w:jc w:val="both"/>
              <w:rPr>
                <w:lang w:val="en-US"/>
              </w:rPr>
            </w:pPr>
            <w:r w:rsidRPr="00FC5650">
              <w:rPr>
                <w:lang w:val="en-US"/>
              </w:rPr>
              <w:t>6</w:t>
            </w:r>
          </w:p>
        </w:tc>
      </w:tr>
    </w:tbl>
    <w:p w14:paraId="4B323E55" w14:textId="77777777" w:rsidR="00E42A4E" w:rsidRPr="00FC5650" w:rsidRDefault="00861995" w:rsidP="007270C2">
      <w:pPr>
        <w:ind w:firstLine="284"/>
        <w:contextualSpacing/>
        <w:jc w:val="both"/>
      </w:pPr>
      <w:r w:rsidRPr="00FC5650">
        <w:t>Повышение квалификации и профессиональная переподготовка за три последних года:</w:t>
      </w:r>
    </w:p>
    <w:p w14:paraId="618E32F8" w14:textId="2A222C12" w:rsidR="00023931" w:rsidRPr="00FC5650" w:rsidRDefault="000015B4" w:rsidP="007270C2">
      <w:pPr>
        <w:ind w:firstLine="284"/>
        <w:contextualSpacing/>
        <w:jc w:val="both"/>
      </w:pPr>
      <w:bookmarkStart w:id="26" w:name="_Toc412192336"/>
      <w:bookmarkEnd w:id="24"/>
      <w:r w:rsidRPr="00FC5650">
        <w:t>Рост профессиональной компетентности педагогов происходит посто</w:t>
      </w:r>
      <w:r w:rsidR="007325C0" w:rsidRPr="00FC5650">
        <w:t>янно, через курсы ПК (</w:t>
      </w:r>
      <w:r w:rsidR="0008182B" w:rsidRPr="00FC5650">
        <w:t>41</w:t>
      </w:r>
      <w:r w:rsidR="007325C0" w:rsidRPr="00FC5650">
        <w:t>% в 202</w:t>
      </w:r>
      <w:r w:rsidR="00F46593" w:rsidRPr="00FC5650">
        <w:t>2</w:t>
      </w:r>
      <w:r w:rsidR="007325C0" w:rsidRPr="00FC5650">
        <w:t>г.), вебинары (</w:t>
      </w:r>
      <w:r w:rsidR="0008182B" w:rsidRPr="00FC5650">
        <w:t>9</w:t>
      </w:r>
      <w:r w:rsidR="007325C0" w:rsidRPr="00FC5650">
        <w:t>7,8%), семинары (</w:t>
      </w:r>
      <w:r w:rsidR="0008182B" w:rsidRPr="00FC5650">
        <w:t>2</w:t>
      </w:r>
      <w:r w:rsidR="007325C0" w:rsidRPr="00FC5650">
        <w:t>9,5%), профессиональные конкурсы (</w:t>
      </w:r>
      <w:r w:rsidR="000F5FBB" w:rsidRPr="00FC5650">
        <w:t>11</w:t>
      </w:r>
      <w:r w:rsidRPr="00FC5650">
        <w:t>%), полученные знания педагоги используют в своей работе.</w:t>
      </w:r>
      <w:r w:rsidR="00D20C8A" w:rsidRPr="00FC5650">
        <w:t xml:space="preserve"> </w:t>
      </w:r>
      <w:r w:rsidRPr="00FC5650">
        <w:rPr>
          <w:iCs/>
        </w:rPr>
        <w:t xml:space="preserve">Из </w:t>
      </w:r>
      <w:r w:rsidR="00AF50DC" w:rsidRPr="00FC5650">
        <w:rPr>
          <w:iCs/>
        </w:rPr>
        <w:t>3</w:t>
      </w:r>
      <w:r w:rsidR="003E3603" w:rsidRPr="00FC5650">
        <w:rPr>
          <w:iCs/>
        </w:rPr>
        <w:t>6</w:t>
      </w:r>
      <w:r w:rsidRPr="00FC5650">
        <w:rPr>
          <w:iCs/>
        </w:rPr>
        <w:t xml:space="preserve"> педагогическ</w:t>
      </w:r>
      <w:r w:rsidR="00AF50DC" w:rsidRPr="00FC5650">
        <w:rPr>
          <w:iCs/>
        </w:rPr>
        <w:t>их</w:t>
      </w:r>
      <w:r w:rsidRPr="00FC5650">
        <w:rPr>
          <w:iCs/>
        </w:rPr>
        <w:t xml:space="preserve"> работник</w:t>
      </w:r>
      <w:r w:rsidR="00AF50DC" w:rsidRPr="00FC5650">
        <w:rPr>
          <w:iCs/>
        </w:rPr>
        <w:t>ов</w:t>
      </w:r>
      <w:r w:rsidRPr="00FC5650">
        <w:rPr>
          <w:iCs/>
        </w:rPr>
        <w:t> "ШКОЛЫ" все педагоги соответствуют квалификационным требованиям профстандарта «Педагог».</w:t>
      </w:r>
    </w:p>
    <w:p w14:paraId="447A5E30" w14:textId="77777777" w:rsidR="00846299" w:rsidRPr="00FC5650" w:rsidRDefault="00846299" w:rsidP="00846299">
      <w:pPr>
        <w:ind w:firstLine="284"/>
        <w:contextualSpacing/>
        <w:jc w:val="both"/>
      </w:pPr>
      <w:r w:rsidRPr="00FC5650">
        <w:rPr>
          <w:iCs/>
        </w:rPr>
        <w:t xml:space="preserve">3 педагога в 2022г. вошли в состав муниципального методического актива (ММА). Их функцией стала методическая поддержка своих коллег через демонстрацию методических умений в преподавании в рамках требований к современному уроку и сопровождение педагогов.  </w:t>
      </w:r>
    </w:p>
    <w:p w14:paraId="257C22AB" w14:textId="77777777" w:rsidR="00846299" w:rsidRPr="00FC5650" w:rsidRDefault="00846299" w:rsidP="00846299">
      <w:pPr>
        <w:ind w:firstLine="284"/>
        <w:contextualSpacing/>
        <w:jc w:val="both"/>
        <w:rPr>
          <w:rFonts w:eastAsiaTheme="minorHAnsi"/>
          <w:lang w:eastAsia="en-US"/>
        </w:rPr>
      </w:pPr>
      <w:r w:rsidRPr="00FC5650">
        <w:rPr>
          <w:b/>
        </w:rPr>
        <w:t>ВЫВОД</w:t>
      </w:r>
      <w:r w:rsidRPr="00FC5650">
        <w:t xml:space="preserve">: </w:t>
      </w:r>
      <w:r w:rsidRPr="00FC5650">
        <w:rPr>
          <w:rFonts w:eastAsiaTheme="minorHAnsi"/>
          <w:lang w:eastAsia="en-US"/>
        </w:rPr>
        <w:t xml:space="preserve">деятельность школы по работе с педагогическими кадрами в текущем году можно считать эффективной. Работа по индивидуальным планам профессионального развития в рамках введения профессионального стандарта реализуются всеми педагогами школы, качество работы соответствует предъявляемым стандартом требованиям. </w:t>
      </w:r>
    </w:p>
    <w:p w14:paraId="264ABBAF" w14:textId="77777777" w:rsidR="00846299" w:rsidRPr="00FC5650" w:rsidRDefault="00846299" w:rsidP="00846299">
      <w:pPr>
        <w:autoSpaceDE w:val="0"/>
        <w:autoSpaceDN w:val="0"/>
        <w:adjustRightInd w:val="0"/>
        <w:ind w:firstLine="284"/>
        <w:contextualSpacing/>
        <w:jc w:val="both"/>
      </w:pPr>
      <w:r w:rsidRPr="00FC5650">
        <w:rPr>
          <w:rFonts w:eastAsiaTheme="minorHAnsi"/>
          <w:lang w:eastAsia="en-US"/>
        </w:rPr>
        <w:t>В следующем году необходимо продолжать</w:t>
      </w:r>
      <w:r w:rsidRPr="00FC5650">
        <w:t xml:space="preserve"> непрерывный профессиональный рост педагогов через методическую поддержку, в том числе с использование ресурса ММА, построение индивидуальных образовательных маршрутов.</w:t>
      </w:r>
    </w:p>
    <w:p w14:paraId="4E95CADE" w14:textId="77777777" w:rsidR="00023931" w:rsidRPr="00FC5650" w:rsidRDefault="00023931" w:rsidP="007270C2">
      <w:pPr>
        <w:ind w:firstLine="284"/>
        <w:contextualSpacing/>
        <w:rPr>
          <w:b/>
          <w:u w:val="single"/>
        </w:rPr>
      </w:pPr>
    </w:p>
    <w:p w14:paraId="6394976A" w14:textId="77777777" w:rsidR="00507758" w:rsidRPr="00FC5650" w:rsidRDefault="000015B4" w:rsidP="007270C2">
      <w:pPr>
        <w:ind w:firstLine="284"/>
        <w:contextualSpacing/>
      </w:pPr>
      <w:r w:rsidRPr="00FC5650">
        <w:rPr>
          <w:b/>
          <w:u w:val="single"/>
          <w:lang w:val="en-US"/>
        </w:rPr>
        <w:t>I</w:t>
      </w:r>
      <w:r w:rsidRPr="00FC5650">
        <w:rPr>
          <w:b/>
          <w:u w:val="single"/>
        </w:rPr>
        <w:t>.</w:t>
      </w:r>
      <w:r w:rsidRPr="00FC5650">
        <w:rPr>
          <w:b/>
          <w:u w:val="single"/>
          <w:lang w:val="en-US"/>
        </w:rPr>
        <w:t>VIII</w:t>
      </w:r>
      <w:r w:rsidR="00D653DC" w:rsidRPr="00FC5650">
        <w:rPr>
          <w:b/>
          <w:u w:val="single"/>
        </w:rPr>
        <w:t>.</w:t>
      </w:r>
      <w:r w:rsidRPr="00FC5650">
        <w:rPr>
          <w:b/>
          <w:u w:val="single"/>
        </w:rPr>
        <w:t xml:space="preserve">ОЦЕНКА УЧЕБНО-МЕТОДИЧЕСКОГО, </w:t>
      </w:r>
      <w:r w:rsidRPr="00FC5650">
        <w:rPr>
          <w:b/>
          <w:bCs/>
          <w:u w:val="single"/>
        </w:rPr>
        <w:t xml:space="preserve">БИБЛИОТЕЧНО-ИНФОРМАЦИОННОГО ОБЕСПЕЧЕНИЯ, ОЦЕНКА </w:t>
      </w:r>
      <w:r w:rsidR="00507758" w:rsidRPr="00FC5650">
        <w:rPr>
          <w:b/>
          <w:bCs/>
          <w:u w:val="single"/>
        </w:rPr>
        <w:t>МАТЕРИАЛЬНО-ТЕХНИЧЕСКОЙ БАЗЫ</w:t>
      </w:r>
    </w:p>
    <w:p w14:paraId="5681A582" w14:textId="77777777" w:rsidR="00507758" w:rsidRPr="00FC5650" w:rsidRDefault="00507758" w:rsidP="007270C2">
      <w:pPr>
        <w:pStyle w:val="afa"/>
        <w:ind w:left="0" w:firstLine="284"/>
        <w:jc w:val="both"/>
        <w:outlineLvl w:val="1"/>
        <w:rPr>
          <w:b/>
        </w:rPr>
      </w:pPr>
      <w:r w:rsidRPr="00FC5650">
        <w:rPr>
          <w:rFonts w:eastAsia="Calibri"/>
          <w:b/>
          <w:lang w:eastAsia="en-US"/>
        </w:rPr>
        <w:t>Техническое обеспечение образовательной деятельности</w:t>
      </w:r>
    </w:p>
    <w:tbl>
      <w:tblPr>
        <w:tblW w:w="0" w:type="auto"/>
        <w:tblLayout w:type="fixed"/>
        <w:tblLook w:val="00A0" w:firstRow="1" w:lastRow="0" w:firstColumn="1" w:lastColumn="0" w:noHBand="0" w:noVBand="0"/>
      </w:tblPr>
      <w:tblGrid>
        <w:gridCol w:w="15383"/>
      </w:tblGrid>
      <w:tr w:rsidR="00FC5650" w:rsidRPr="00FC5650" w14:paraId="62F73216" w14:textId="77777777" w:rsidTr="009616E2">
        <w:tc>
          <w:tcPr>
            <w:tcW w:w="15383" w:type="dxa"/>
          </w:tcPr>
          <w:p w14:paraId="46B74A90" w14:textId="31A40DD1" w:rsidR="00507758" w:rsidRPr="00FC5650" w:rsidRDefault="00507758" w:rsidP="007270C2">
            <w:pPr>
              <w:ind w:firstLine="284"/>
              <w:contextualSpacing/>
              <w:jc w:val="both"/>
              <w:rPr>
                <w:bCs/>
                <w:i/>
              </w:rPr>
            </w:pPr>
            <w:r w:rsidRPr="00FC5650">
              <w:rPr>
                <w:bCs/>
                <w:i/>
              </w:rPr>
              <w:t>Оснащенность компьютерами и возможность пользоваться интернетом в 2019-202</w:t>
            </w:r>
            <w:r w:rsidR="00846299" w:rsidRPr="00FC5650">
              <w:rPr>
                <w:bCs/>
                <w:i/>
              </w:rPr>
              <w:t>2</w:t>
            </w:r>
            <w:r w:rsidRPr="00FC5650">
              <w:rPr>
                <w:bCs/>
                <w:i/>
              </w:rPr>
              <w:t xml:space="preserve"> гг. </w:t>
            </w:r>
          </w:p>
          <w:tbl>
            <w:tblPr>
              <w:tblW w:w="13478" w:type="dxa"/>
              <w:tblBorders>
                <w:insideH w:val="single" w:sz="4" w:space="0" w:color="auto"/>
                <w:insideV w:val="single" w:sz="4" w:space="0" w:color="auto"/>
              </w:tblBorders>
              <w:tblLayout w:type="fixed"/>
              <w:tblLook w:val="00A0" w:firstRow="1" w:lastRow="0" w:firstColumn="1" w:lastColumn="0" w:noHBand="0" w:noVBand="0"/>
            </w:tblPr>
            <w:tblGrid>
              <w:gridCol w:w="9357"/>
              <w:gridCol w:w="992"/>
              <w:gridCol w:w="1129"/>
              <w:gridCol w:w="1000"/>
              <w:gridCol w:w="1000"/>
            </w:tblGrid>
            <w:tr w:rsidR="00FC5650" w:rsidRPr="00FC5650" w14:paraId="3864AE1A" w14:textId="4E72C25F" w:rsidTr="002862E1">
              <w:tc>
                <w:tcPr>
                  <w:tcW w:w="3471" w:type="pct"/>
                  <w:vMerge w:val="restart"/>
                  <w:tcBorders>
                    <w:top w:val="single" w:sz="12" w:space="0" w:color="auto"/>
                    <w:bottom w:val="single" w:sz="4" w:space="0" w:color="auto"/>
                    <w:right w:val="single" w:sz="4" w:space="0" w:color="auto"/>
                  </w:tcBorders>
                  <w:vAlign w:val="center"/>
                </w:tcPr>
                <w:p w14:paraId="00B44418" w14:textId="77777777" w:rsidR="002862E1" w:rsidRPr="00FC5650" w:rsidRDefault="002862E1" w:rsidP="007270C2">
                  <w:pPr>
                    <w:ind w:firstLine="284"/>
                    <w:contextualSpacing/>
                    <w:jc w:val="both"/>
                    <w:rPr>
                      <w:b/>
                      <w:bCs/>
                      <w:i/>
                    </w:rPr>
                  </w:pPr>
                  <w:r w:rsidRPr="00FC5650">
                    <w:rPr>
                      <w:b/>
                      <w:bCs/>
                      <w:i/>
                    </w:rPr>
                    <w:t>Показатель</w:t>
                  </w:r>
                </w:p>
              </w:tc>
              <w:tc>
                <w:tcPr>
                  <w:tcW w:w="1529" w:type="pct"/>
                  <w:gridSpan w:val="4"/>
                  <w:tcBorders>
                    <w:top w:val="single" w:sz="12" w:space="0" w:color="auto"/>
                    <w:left w:val="single" w:sz="4" w:space="0" w:color="auto"/>
                    <w:bottom w:val="single" w:sz="4" w:space="0" w:color="auto"/>
                  </w:tcBorders>
                </w:tcPr>
                <w:p w14:paraId="2397875D" w14:textId="139E7C8D" w:rsidR="002862E1" w:rsidRPr="00FC5650" w:rsidRDefault="002862E1" w:rsidP="007270C2">
                  <w:pPr>
                    <w:ind w:firstLine="284"/>
                    <w:contextualSpacing/>
                    <w:jc w:val="both"/>
                    <w:rPr>
                      <w:b/>
                      <w:bCs/>
                      <w:i/>
                    </w:rPr>
                  </w:pPr>
                  <w:r w:rsidRPr="00FC5650">
                    <w:rPr>
                      <w:b/>
                      <w:bCs/>
                      <w:i/>
                    </w:rPr>
                    <w:t>Значение показателя</w:t>
                  </w:r>
                </w:p>
              </w:tc>
            </w:tr>
            <w:tr w:rsidR="00FC5650" w:rsidRPr="00FC5650" w14:paraId="6632543A" w14:textId="0730ADE4" w:rsidTr="002862E1">
              <w:tc>
                <w:tcPr>
                  <w:tcW w:w="3471" w:type="pct"/>
                  <w:vMerge/>
                  <w:tcBorders>
                    <w:top w:val="single" w:sz="4" w:space="0" w:color="auto"/>
                    <w:bottom w:val="single" w:sz="12" w:space="0" w:color="auto"/>
                    <w:right w:val="single" w:sz="4" w:space="0" w:color="auto"/>
                  </w:tcBorders>
                </w:tcPr>
                <w:p w14:paraId="0977DF39" w14:textId="77777777" w:rsidR="002862E1" w:rsidRPr="00FC5650" w:rsidRDefault="002862E1" w:rsidP="002862E1">
                  <w:pPr>
                    <w:ind w:firstLine="284"/>
                    <w:contextualSpacing/>
                    <w:jc w:val="both"/>
                    <w:rPr>
                      <w:bCs/>
                    </w:rPr>
                  </w:pPr>
                </w:p>
              </w:tc>
              <w:tc>
                <w:tcPr>
                  <w:tcW w:w="368" w:type="pct"/>
                  <w:tcBorders>
                    <w:top w:val="single" w:sz="4" w:space="0" w:color="auto"/>
                    <w:left w:val="single" w:sz="4" w:space="0" w:color="auto"/>
                    <w:bottom w:val="single" w:sz="12" w:space="0" w:color="auto"/>
                    <w:right w:val="single" w:sz="4" w:space="0" w:color="auto"/>
                  </w:tcBorders>
                </w:tcPr>
                <w:p w14:paraId="56BB3950" w14:textId="77777777" w:rsidR="002862E1" w:rsidRPr="00FC5650" w:rsidRDefault="002862E1" w:rsidP="002862E1">
                  <w:pPr>
                    <w:ind w:firstLine="284"/>
                    <w:contextualSpacing/>
                    <w:jc w:val="both"/>
                    <w:rPr>
                      <w:b/>
                      <w:bCs/>
                      <w:i/>
                    </w:rPr>
                  </w:pPr>
                  <w:r w:rsidRPr="00FC5650">
                    <w:rPr>
                      <w:b/>
                      <w:bCs/>
                      <w:i/>
                    </w:rPr>
                    <w:t>2019</w:t>
                  </w:r>
                </w:p>
              </w:tc>
              <w:tc>
                <w:tcPr>
                  <w:tcW w:w="419" w:type="pct"/>
                  <w:tcBorders>
                    <w:top w:val="single" w:sz="4" w:space="0" w:color="auto"/>
                    <w:left w:val="single" w:sz="4" w:space="0" w:color="auto"/>
                    <w:bottom w:val="single" w:sz="12" w:space="0" w:color="auto"/>
                    <w:right w:val="single" w:sz="4" w:space="0" w:color="auto"/>
                  </w:tcBorders>
                </w:tcPr>
                <w:p w14:paraId="6792A753" w14:textId="77777777" w:rsidR="002862E1" w:rsidRPr="00FC5650" w:rsidRDefault="002862E1" w:rsidP="002862E1">
                  <w:pPr>
                    <w:ind w:firstLine="284"/>
                    <w:contextualSpacing/>
                    <w:jc w:val="both"/>
                    <w:rPr>
                      <w:b/>
                      <w:bCs/>
                      <w:i/>
                    </w:rPr>
                  </w:pPr>
                  <w:r w:rsidRPr="00FC5650">
                    <w:rPr>
                      <w:b/>
                      <w:bCs/>
                      <w:i/>
                    </w:rPr>
                    <w:t>2020</w:t>
                  </w:r>
                </w:p>
              </w:tc>
              <w:tc>
                <w:tcPr>
                  <w:tcW w:w="371" w:type="pct"/>
                  <w:tcBorders>
                    <w:top w:val="single" w:sz="4" w:space="0" w:color="auto"/>
                    <w:left w:val="single" w:sz="4" w:space="0" w:color="auto"/>
                    <w:bottom w:val="single" w:sz="12" w:space="0" w:color="auto"/>
                  </w:tcBorders>
                </w:tcPr>
                <w:p w14:paraId="0029FF43" w14:textId="77777777" w:rsidR="002862E1" w:rsidRPr="00FC5650" w:rsidRDefault="002862E1" w:rsidP="002862E1">
                  <w:pPr>
                    <w:ind w:firstLine="284"/>
                    <w:contextualSpacing/>
                    <w:jc w:val="both"/>
                    <w:rPr>
                      <w:b/>
                      <w:bCs/>
                      <w:i/>
                    </w:rPr>
                  </w:pPr>
                  <w:r w:rsidRPr="00FC5650">
                    <w:rPr>
                      <w:b/>
                      <w:bCs/>
                      <w:i/>
                    </w:rPr>
                    <w:t>2021</w:t>
                  </w:r>
                </w:p>
              </w:tc>
              <w:tc>
                <w:tcPr>
                  <w:tcW w:w="371" w:type="pct"/>
                  <w:tcBorders>
                    <w:top w:val="single" w:sz="4" w:space="0" w:color="auto"/>
                    <w:left w:val="single" w:sz="4" w:space="0" w:color="auto"/>
                    <w:bottom w:val="single" w:sz="12" w:space="0" w:color="auto"/>
                  </w:tcBorders>
                </w:tcPr>
                <w:p w14:paraId="718BB2A8" w14:textId="693A516B" w:rsidR="002862E1" w:rsidRPr="00FC5650" w:rsidRDefault="002862E1" w:rsidP="002862E1">
                  <w:pPr>
                    <w:ind w:firstLine="284"/>
                    <w:contextualSpacing/>
                    <w:jc w:val="both"/>
                    <w:rPr>
                      <w:b/>
                      <w:bCs/>
                      <w:i/>
                    </w:rPr>
                  </w:pPr>
                  <w:r w:rsidRPr="00FC5650">
                    <w:rPr>
                      <w:b/>
                      <w:bCs/>
                      <w:i/>
                    </w:rPr>
                    <w:t>2022</w:t>
                  </w:r>
                </w:p>
              </w:tc>
            </w:tr>
            <w:tr w:rsidR="00FC5650" w:rsidRPr="00FC5650" w14:paraId="4E475124" w14:textId="1751C507" w:rsidTr="002862E1">
              <w:tc>
                <w:tcPr>
                  <w:tcW w:w="3471" w:type="pct"/>
                  <w:tcBorders>
                    <w:top w:val="single" w:sz="12" w:space="0" w:color="auto"/>
                    <w:bottom w:val="single" w:sz="4" w:space="0" w:color="auto"/>
                    <w:right w:val="single" w:sz="4" w:space="0" w:color="auto"/>
                  </w:tcBorders>
                </w:tcPr>
                <w:p w14:paraId="33D61954" w14:textId="77777777" w:rsidR="002862E1" w:rsidRPr="00FC5650" w:rsidRDefault="002862E1" w:rsidP="002862E1">
                  <w:pPr>
                    <w:ind w:firstLine="284"/>
                    <w:contextualSpacing/>
                    <w:jc w:val="both"/>
                    <w:rPr>
                      <w:bCs/>
                    </w:rPr>
                  </w:pPr>
                  <w:r w:rsidRPr="00FC5650">
                    <w:rPr>
                      <w:bCs/>
                    </w:rPr>
                    <w:t>Количество персональных компьютеров в расчёте на одного обучающегося, чел.</w:t>
                  </w:r>
                </w:p>
              </w:tc>
              <w:tc>
                <w:tcPr>
                  <w:tcW w:w="368" w:type="pct"/>
                  <w:tcBorders>
                    <w:top w:val="single" w:sz="12" w:space="0" w:color="auto"/>
                    <w:left w:val="single" w:sz="4" w:space="0" w:color="auto"/>
                    <w:bottom w:val="single" w:sz="4" w:space="0" w:color="auto"/>
                    <w:right w:val="single" w:sz="4" w:space="0" w:color="auto"/>
                  </w:tcBorders>
                </w:tcPr>
                <w:p w14:paraId="37966EBA" w14:textId="77777777" w:rsidR="002862E1" w:rsidRPr="00FC5650" w:rsidRDefault="002862E1" w:rsidP="002862E1">
                  <w:pPr>
                    <w:ind w:firstLine="284"/>
                    <w:contextualSpacing/>
                    <w:jc w:val="both"/>
                    <w:rPr>
                      <w:bCs/>
                    </w:rPr>
                  </w:pPr>
                  <w:r w:rsidRPr="00FC5650">
                    <w:rPr>
                      <w:bCs/>
                    </w:rPr>
                    <w:t>0.49</w:t>
                  </w:r>
                </w:p>
              </w:tc>
              <w:tc>
                <w:tcPr>
                  <w:tcW w:w="419" w:type="pct"/>
                  <w:tcBorders>
                    <w:top w:val="single" w:sz="12" w:space="0" w:color="auto"/>
                    <w:left w:val="single" w:sz="4" w:space="0" w:color="auto"/>
                    <w:bottom w:val="single" w:sz="4" w:space="0" w:color="auto"/>
                    <w:right w:val="single" w:sz="4" w:space="0" w:color="auto"/>
                  </w:tcBorders>
                </w:tcPr>
                <w:p w14:paraId="2122ACCA" w14:textId="77777777" w:rsidR="002862E1" w:rsidRPr="00FC5650" w:rsidRDefault="002862E1" w:rsidP="002862E1">
                  <w:pPr>
                    <w:ind w:firstLine="284"/>
                    <w:contextualSpacing/>
                    <w:jc w:val="both"/>
                    <w:rPr>
                      <w:bCs/>
                    </w:rPr>
                  </w:pPr>
                  <w:r w:rsidRPr="00FC5650">
                    <w:rPr>
                      <w:bCs/>
                    </w:rPr>
                    <w:t>0,51</w:t>
                  </w:r>
                </w:p>
              </w:tc>
              <w:tc>
                <w:tcPr>
                  <w:tcW w:w="371" w:type="pct"/>
                  <w:tcBorders>
                    <w:top w:val="single" w:sz="12" w:space="0" w:color="auto"/>
                    <w:left w:val="single" w:sz="4" w:space="0" w:color="auto"/>
                    <w:bottom w:val="single" w:sz="4" w:space="0" w:color="auto"/>
                  </w:tcBorders>
                </w:tcPr>
                <w:p w14:paraId="4A4B8558" w14:textId="77777777" w:rsidR="002862E1" w:rsidRPr="00FC5650" w:rsidRDefault="002862E1" w:rsidP="002862E1">
                  <w:pPr>
                    <w:ind w:firstLine="284"/>
                    <w:contextualSpacing/>
                    <w:jc w:val="both"/>
                    <w:rPr>
                      <w:bCs/>
                    </w:rPr>
                  </w:pPr>
                  <w:r w:rsidRPr="00FC5650">
                    <w:rPr>
                      <w:bCs/>
                    </w:rPr>
                    <w:t>0,52</w:t>
                  </w:r>
                </w:p>
              </w:tc>
              <w:tc>
                <w:tcPr>
                  <w:tcW w:w="371" w:type="pct"/>
                  <w:tcBorders>
                    <w:top w:val="single" w:sz="12" w:space="0" w:color="auto"/>
                    <w:left w:val="single" w:sz="4" w:space="0" w:color="auto"/>
                    <w:bottom w:val="single" w:sz="4" w:space="0" w:color="auto"/>
                  </w:tcBorders>
                </w:tcPr>
                <w:p w14:paraId="370069E5" w14:textId="7D526895" w:rsidR="002862E1" w:rsidRPr="00FC5650" w:rsidRDefault="002862E1" w:rsidP="002862E1">
                  <w:pPr>
                    <w:ind w:firstLine="284"/>
                    <w:contextualSpacing/>
                    <w:jc w:val="both"/>
                    <w:rPr>
                      <w:bCs/>
                    </w:rPr>
                  </w:pPr>
                  <w:r w:rsidRPr="00FC5650">
                    <w:rPr>
                      <w:bCs/>
                    </w:rPr>
                    <w:t>0,53</w:t>
                  </w:r>
                </w:p>
              </w:tc>
            </w:tr>
            <w:tr w:rsidR="00FC5650" w:rsidRPr="00FC5650" w14:paraId="084553DD" w14:textId="25EB538E" w:rsidTr="002862E1">
              <w:tc>
                <w:tcPr>
                  <w:tcW w:w="3471" w:type="pct"/>
                  <w:tcBorders>
                    <w:top w:val="single" w:sz="4" w:space="0" w:color="auto"/>
                    <w:bottom w:val="single" w:sz="12" w:space="0" w:color="auto"/>
                    <w:right w:val="single" w:sz="4" w:space="0" w:color="auto"/>
                  </w:tcBorders>
                </w:tcPr>
                <w:p w14:paraId="2100B98E" w14:textId="77777777" w:rsidR="002862E1" w:rsidRPr="00FC5650" w:rsidRDefault="002862E1" w:rsidP="002862E1">
                  <w:pPr>
                    <w:ind w:firstLine="284"/>
                    <w:contextualSpacing/>
                    <w:jc w:val="both"/>
                    <w:rPr>
                      <w:bCs/>
                    </w:rPr>
                  </w:pPr>
                  <w:r w:rsidRPr="00FC5650">
                    <w:rPr>
                      <w:bCs/>
                    </w:rPr>
                    <w:lastRenderedPageBreak/>
                    <w:t>Доля обучающихся, которым обеспечена возможность пользоваться широкополосным интернетом (со скоростью 2Мб/с), %</w:t>
                  </w:r>
                </w:p>
              </w:tc>
              <w:tc>
                <w:tcPr>
                  <w:tcW w:w="368" w:type="pct"/>
                  <w:tcBorders>
                    <w:top w:val="single" w:sz="4" w:space="0" w:color="auto"/>
                    <w:left w:val="single" w:sz="4" w:space="0" w:color="auto"/>
                    <w:bottom w:val="single" w:sz="12" w:space="0" w:color="auto"/>
                    <w:right w:val="single" w:sz="4" w:space="0" w:color="auto"/>
                  </w:tcBorders>
                </w:tcPr>
                <w:p w14:paraId="33DB5082" w14:textId="77777777" w:rsidR="002862E1" w:rsidRPr="00FC5650" w:rsidRDefault="002862E1" w:rsidP="002862E1">
                  <w:pPr>
                    <w:ind w:firstLine="284"/>
                    <w:contextualSpacing/>
                    <w:jc w:val="both"/>
                    <w:rPr>
                      <w:bCs/>
                    </w:rPr>
                  </w:pPr>
                  <w:r w:rsidRPr="00FC5650">
                    <w:rPr>
                      <w:bCs/>
                    </w:rPr>
                    <w:t>100</w:t>
                  </w:r>
                </w:p>
              </w:tc>
              <w:tc>
                <w:tcPr>
                  <w:tcW w:w="419" w:type="pct"/>
                  <w:tcBorders>
                    <w:top w:val="single" w:sz="4" w:space="0" w:color="auto"/>
                    <w:left w:val="single" w:sz="4" w:space="0" w:color="auto"/>
                    <w:bottom w:val="single" w:sz="12" w:space="0" w:color="auto"/>
                    <w:right w:val="single" w:sz="4" w:space="0" w:color="auto"/>
                  </w:tcBorders>
                </w:tcPr>
                <w:p w14:paraId="7FAC4F7C" w14:textId="77777777" w:rsidR="002862E1" w:rsidRPr="00FC5650" w:rsidRDefault="002862E1" w:rsidP="002862E1">
                  <w:pPr>
                    <w:ind w:firstLine="284"/>
                    <w:contextualSpacing/>
                    <w:jc w:val="both"/>
                    <w:rPr>
                      <w:bCs/>
                    </w:rPr>
                  </w:pPr>
                  <w:r w:rsidRPr="00FC5650">
                    <w:rPr>
                      <w:bCs/>
                    </w:rPr>
                    <w:t>100</w:t>
                  </w:r>
                </w:p>
              </w:tc>
              <w:tc>
                <w:tcPr>
                  <w:tcW w:w="371" w:type="pct"/>
                  <w:tcBorders>
                    <w:top w:val="single" w:sz="4" w:space="0" w:color="auto"/>
                    <w:left w:val="single" w:sz="4" w:space="0" w:color="auto"/>
                    <w:bottom w:val="single" w:sz="12" w:space="0" w:color="auto"/>
                  </w:tcBorders>
                </w:tcPr>
                <w:p w14:paraId="10723419" w14:textId="77777777" w:rsidR="002862E1" w:rsidRPr="00FC5650" w:rsidRDefault="002862E1" w:rsidP="002862E1">
                  <w:pPr>
                    <w:ind w:firstLine="284"/>
                    <w:contextualSpacing/>
                    <w:jc w:val="both"/>
                    <w:rPr>
                      <w:bCs/>
                    </w:rPr>
                  </w:pPr>
                  <w:r w:rsidRPr="00FC5650">
                    <w:rPr>
                      <w:bCs/>
                    </w:rPr>
                    <w:t>100</w:t>
                  </w:r>
                </w:p>
              </w:tc>
              <w:tc>
                <w:tcPr>
                  <w:tcW w:w="371" w:type="pct"/>
                  <w:tcBorders>
                    <w:top w:val="single" w:sz="4" w:space="0" w:color="auto"/>
                    <w:left w:val="single" w:sz="4" w:space="0" w:color="auto"/>
                    <w:bottom w:val="single" w:sz="12" w:space="0" w:color="auto"/>
                  </w:tcBorders>
                </w:tcPr>
                <w:p w14:paraId="4FF12E80" w14:textId="5D831FDA" w:rsidR="002862E1" w:rsidRPr="00FC5650" w:rsidRDefault="002862E1" w:rsidP="002862E1">
                  <w:pPr>
                    <w:ind w:firstLine="284"/>
                    <w:contextualSpacing/>
                    <w:jc w:val="both"/>
                    <w:rPr>
                      <w:bCs/>
                    </w:rPr>
                  </w:pPr>
                  <w:r w:rsidRPr="00FC5650">
                    <w:rPr>
                      <w:bCs/>
                    </w:rPr>
                    <w:t>100</w:t>
                  </w:r>
                </w:p>
              </w:tc>
            </w:tr>
          </w:tbl>
          <w:p w14:paraId="66AF0246" w14:textId="77777777" w:rsidR="00507758" w:rsidRPr="00FC5650" w:rsidRDefault="00507758" w:rsidP="007270C2">
            <w:pPr>
              <w:ind w:firstLine="284"/>
              <w:contextualSpacing/>
              <w:jc w:val="both"/>
              <w:rPr>
                <w:bCs/>
              </w:rPr>
            </w:pPr>
          </w:p>
        </w:tc>
      </w:tr>
    </w:tbl>
    <w:p w14:paraId="40495D18" w14:textId="77777777" w:rsidR="00507758" w:rsidRPr="00FC5650" w:rsidRDefault="00507758" w:rsidP="007270C2">
      <w:pPr>
        <w:ind w:firstLine="284"/>
        <w:contextualSpacing/>
        <w:jc w:val="both"/>
      </w:pPr>
      <w:r w:rsidRPr="00FC5650">
        <w:lastRenderedPageBreak/>
        <w:t xml:space="preserve">Показатели по Школе. Для приведения базовой инфраструктуры в соответствие современным требованиям в школу приобретена мобильная мебель для оборудования таких инфраструктурных единиц, как: «Литературная гостиная», «Математика вокруг нас», «Кабинет лаборатория». Оборудован проектором и экраном «Лекционный зал» для проведения конференций, презентаций проектов и собственно, лекций. Был создан «Кабинет делового общения», он оснащён ноутбуком с выходом в интернет для реализации дистанционного образования. </w:t>
      </w:r>
    </w:p>
    <w:p w14:paraId="59853929" w14:textId="1121D84E" w:rsidR="00507758" w:rsidRPr="00FC5650" w:rsidRDefault="00507758" w:rsidP="007270C2">
      <w:pPr>
        <w:ind w:firstLine="284"/>
        <w:contextualSpacing/>
        <w:jc w:val="both"/>
      </w:pPr>
      <w:r w:rsidRPr="00FC5650">
        <w:t xml:space="preserve">На базе школы имеется информационно-библиотечный центр. Он включает в себя следующие зоны: проектно-исследовательская зона, учебная зона, интерактивный читальный зал, досуговая зона. Учащимся предоставлена возможность работать за компьютерами, ноутбуками и планшетами. Все техническое оборудование информационно-библиотечного центра имеет выход в интернет. В интерактивном читальном зале имеется 16 посадочных мест, </w:t>
      </w:r>
      <w:r w:rsidR="002862E1" w:rsidRPr="00FC5650">
        <w:t>14</w:t>
      </w:r>
      <w:r w:rsidRPr="00FC5650">
        <w:t xml:space="preserve"> ноутбуков и </w:t>
      </w:r>
      <w:r w:rsidR="002862E1" w:rsidRPr="00FC5650">
        <w:t>2</w:t>
      </w:r>
      <w:r w:rsidRPr="00FC5650">
        <w:t>4 планшет</w:t>
      </w:r>
      <w:r w:rsidR="002862E1" w:rsidRPr="00FC5650">
        <w:t>а</w:t>
      </w:r>
      <w:r w:rsidRPr="00FC5650">
        <w:t>, 2 МФУ. Досуговая зона оснащена информационной</w:t>
      </w:r>
      <w:r w:rsidR="00D20C8A" w:rsidRPr="00FC5650">
        <w:t xml:space="preserve"> </w:t>
      </w:r>
      <w:r w:rsidRPr="00FC5650">
        <w:t>видеостеной. Учебная зона, является также компьютерным классом, в котором установлено 6 компьютеров для учащихся и 1 для учителя. Проектно-исследовательская зона оснащена 1 компьютером, проектором, интерактивной приставкой и стендом для флипчартов.</w:t>
      </w:r>
    </w:p>
    <w:p w14:paraId="66EEB2C2" w14:textId="77777777" w:rsidR="00507758" w:rsidRPr="00FC5650" w:rsidRDefault="00507758" w:rsidP="007270C2">
      <w:pPr>
        <w:ind w:firstLine="284"/>
        <w:contextualSpacing/>
        <w:jc w:val="both"/>
      </w:pPr>
      <w:r w:rsidRPr="00FC5650">
        <w:t>В кабинетах русского языка и литературы, английского языка, математики, истории установлено по 1 к</w:t>
      </w:r>
      <w:r w:rsidR="005B103D" w:rsidRPr="00FC5650">
        <w:t>омпьютеру с выходом в интернет</w:t>
      </w:r>
      <w:r w:rsidRPr="00FC5650">
        <w:t xml:space="preserve"> по 1 принтеру</w:t>
      </w:r>
      <w:r w:rsidR="005B103D" w:rsidRPr="00FC5650">
        <w:t>, проектору и экрану</w:t>
      </w:r>
      <w:r w:rsidRPr="00FC5650">
        <w:t>. В каждом кабинете начального уровня обучения имеются по 1 ноутбуку с выход</w:t>
      </w:r>
      <w:r w:rsidR="005B103D" w:rsidRPr="00FC5650">
        <w:t xml:space="preserve">ом в интернет, а так же </w:t>
      </w:r>
      <w:r w:rsidRPr="00FC5650">
        <w:t>оснащен</w:t>
      </w:r>
      <w:r w:rsidR="005B103D" w:rsidRPr="00FC5650">
        <w:t>ы</w:t>
      </w:r>
      <w:r w:rsidRPr="00FC5650">
        <w:t xml:space="preserve"> проектором, и</w:t>
      </w:r>
      <w:r w:rsidR="005B103D" w:rsidRPr="00FC5650">
        <w:t>нтерактивной доской и принтером</w:t>
      </w:r>
      <w:r w:rsidRPr="00FC5650">
        <w:t xml:space="preserve">. </w:t>
      </w:r>
    </w:p>
    <w:p w14:paraId="6E4CA6A6" w14:textId="4050D7F1" w:rsidR="00507758" w:rsidRPr="00FC5650" w:rsidRDefault="00507758" w:rsidP="007270C2">
      <w:pPr>
        <w:autoSpaceDE w:val="0"/>
        <w:autoSpaceDN w:val="0"/>
        <w:adjustRightInd w:val="0"/>
        <w:ind w:firstLine="284"/>
        <w:contextualSpacing/>
        <w:jc w:val="both"/>
        <w:rPr>
          <w:rFonts w:eastAsiaTheme="minorHAnsi"/>
          <w:lang w:eastAsia="en-US"/>
        </w:rPr>
      </w:pPr>
      <w:r w:rsidRPr="00FC5650">
        <w:t xml:space="preserve">Показатели по филиалу. </w:t>
      </w:r>
      <w:r w:rsidRPr="00FC5650">
        <w:rPr>
          <w:rFonts w:eastAsiaTheme="minorHAnsi"/>
          <w:lang w:eastAsia="en-US"/>
        </w:rPr>
        <w:t xml:space="preserve">Материально-техническое обеспечение филиала позволяет реализовывать в полной мере образовательные программы. Обновление материально-технической базы ОУ происходит в соответствии с современными требованиями за счет средств, направленных на выполнение муниципального задания ОУ. Кабинет физики оснащён проектором и ноутбуком, так же был создан и оборудован библиотечный зал, который включает в себя </w:t>
      </w:r>
      <w:r w:rsidR="002862E1" w:rsidRPr="00FC5650">
        <w:rPr>
          <w:rFonts w:eastAsiaTheme="minorHAnsi"/>
          <w:lang w:eastAsia="en-US"/>
        </w:rPr>
        <w:t>5</w:t>
      </w:r>
      <w:r w:rsidRPr="00FC5650">
        <w:rPr>
          <w:rFonts w:eastAsiaTheme="minorHAnsi"/>
          <w:lang w:eastAsia="en-US"/>
        </w:rPr>
        <w:t xml:space="preserve"> планшет</w:t>
      </w:r>
      <w:r w:rsidR="002862E1" w:rsidRPr="00FC5650">
        <w:rPr>
          <w:rFonts w:eastAsiaTheme="minorHAnsi"/>
          <w:lang w:eastAsia="en-US"/>
        </w:rPr>
        <w:t>ов</w:t>
      </w:r>
      <w:r w:rsidRPr="00FC5650">
        <w:rPr>
          <w:rFonts w:eastAsiaTheme="minorHAnsi"/>
          <w:lang w:eastAsia="en-US"/>
        </w:rPr>
        <w:t xml:space="preserve">, 1 принтер и </w:t>
      </w:r>
      <w:r w:rsidR="002862E1" w:rsidRPr="00FC5650">
        <w:rPr>
          <w:rFonts w:eastAsiaTheme="minorHAnsi"/>
          <w:lang w:eastAsia="en-US"/>
        </w:rPr>
        <w:t>4</w:t>
      </w:r>
      <w:r w:rsidRPr="00FC5650">
        <w:rPr>
          <w:rFonts w:eastAsiaTheme="minorHAnsi"/>
          <w:lang w:eastAsia="en-US"/>
        </w:rPr>
        <w:t xml:space="preserve"> ноутбук</w:t>
      </w:r>
      <w:r w:rsidR="002862E1" w:rsidRPr="00FC5650">
        <w:rPr>
          <w:rFonts w:eastAsiaTheme="minorHAnsi"/>
          <w:lang w:eastAsia="en-US"/>
        </w:rPr>
        <w:t>а</w:t>
      </w:r>
      <w:r w:rsidRPr="00FC5650">
        <w:rPr>
          <w:rFonts w:eastAsiaTheme="minorHAnsi"/>
          <w:lang w:eastAsia="en-US"/>
        </w:rPr>
        <w:t xml:space="preserve"> с выходом в интернет для обучения детей. </w:t>
      </w:r>
    </w:p>
    <w:p w14:paraId="0DA216E8" w14:textId="77777777" w:rsidR="00507758" w:rsidRPr="00FC5650" w:rsidRDefault="00507758" w:rsidP="007270C2">
      <w:pPr>
        <w:autoSpaceDE w:val="0"/>
        <w:autoSpaceDN w:val="0"/>
        <w:adjustRightInd w:val="0"/>
        <w:ind w:firstLine="284"/>
        <w:contextualSpacing/>
        <w:jc w:val="both"/>
        <w:rPr>
          <w:rFonts w:eastAsiaTheme="minorHAnsi"/>
          <w:lang w:eastAsia="en-US"/>
        </w:rPr>
      </w:pPr>
      <w:r w:rsidRPr="00FC5650">
        <w:rPr>
          <w:rFonts w:eastAsiaTheme="minorHAnsi"/>
          <w:lang w:eastAsia="en-US"/>
        </w:rPr>
        <w:t xml:space="preserve">Оснащение учебных кабинетов соответствует требованием СанПиН. Проведен косметический ремонт во всех помещения филиала. </w:t>
      </w:r>
    </w:p>
    <w:p w14:paraId="1E558BA3" w14:textId="77777777" w:rsidR="00507758" w:rsidRPr="00FC5650" w:rsidRDefault="00507758" w:rsidP="007270C2">
      <w:pPr>
        <w:autoSpaceDE w:val="0"/>
        <w:autoSpaceDN w:val="0"/>
        <w:adjustRightInd w:val="0"/>
        <w:ind w:firstLine="284"/>
        <w:contextualSpacing/>
        <w:jc w:val="both"/>
        <w:rPr>
          <w:rFonts w:eastAsiaTheme="minorHAnsi"/>
          <w:lang w:eastAsia="en-US"/>
        </w:rPr>
      </w:pPr>
      <w:r w:rsidRPr="00FC5650">
        <w:rPr>
          <w:rFonts w:eastAsiaTheme="minorHAnsi"/>
          <w:lang w:eastAsia="en-US"/>
        </w:rPr>
        <w:t>Кабинеты оснащены необходимыми для теоретических и практических занятий приборами, оборудованием и приспособлениями.</w:t>
      </w:r>
    </w:p>
    <w:p w14:paraId="52DABF62" w14:textId="6EEADBD6" w:rsidR="00507758" w:rsidRPr="00FC5650" w:rsidRDefault="00507758" w:rsidP="007270C2">
      <w:pPr>
        <w:autoSpaceDE w:val="0"/>
        <w:autoSpaceDN w:val="0"/>
        <w:adjustRightInd w:val="0"/>
        <w:ind w:firstLine="284"/>
        <w:contextualSpacing/>
        <w:jc w:val="both"/>
        <w:rPr>
          <w:rFonts w:eastAsiaTheme="minorHAnsi"/>
          <w:lang w:eastAsia="en-US"/>
        </w:rPr>
      </w:pPr>
      <w:r w:rsidRPr="00FC5650">
        <w:rPr>
          <w:rFonts w:eastAsiaTheme="minorHAnsi"/>
          <w:lang w:eastAsia="en-US"/>
        </w:rPr>
        <w:t xml:space="preserve">Имеются спортивный зал, медицинский кабинет, учебные мастерские, библиотека с читальным залом на 8 посадочных мест, столовая на </w:t>
      </w:r>
      <w:r w:rsidR="0026052D" w:rsidRPr="00FC5650">
        <w:rPr>
          <w:rFonts w:eastAsiaTheme="minorHAnsi"/>
          <w:lang w:eastAsia="en-US"/>
        </w:rPr>
        <w:t>20</w:t>
      </w:r>
      <w:r w:rsidRPr="00FC5650">
        <w:rPr>
          <w:rFonts w:eastAsiaTheme="minorHAnsi"/>
          <w:lang w:eastAsia="en-US"/>
        </w:rPr>
        <w:t xml:space="preserve"> посадочных мест.</w:t>
      </w:r>
    </w:p>
    <w:p w14:paraId="2CED0445" w14:textId="77777777" w:rsidR="00507758" w:rsidRPr="00FC5650" w:rsidRDefault="00507758" w:rsidP="007270C2">
      <w:pPr>
        <w:ind w:firstLine="284"/>
        <w:contextualSpacing/>
        <w:jc w:val="both"/>
        <w:outlineLvl w:val="1"/>
        <w:rPr>
          <w:bCs/>
          <w:i/>
        </w:rPr>
      </w:pPr>
      <w:r w:rsidRPr="00FC5650">
        <w:rPr>
          <w:bCs/>
          <w:i/>
        </w:rPr>
        <w:t>Наличие и оценка материально-технического оснащения учебных кабинетов</w:t>
      </w:r>
    </w:p>
    <w:p w14:paraId="1BC99399" w14:textId="77777777" w:rsidR="00507758" w:rsidRPr="00FC5650" w:rsidRDefault="00507758" w:rsidP="007270C2">
      <w:pPr>
        <w:ind w:firstLine="284"/>
        <w:contextualSpacing/>
        <w:jc w:val="both"/>
      </w:pPr>
      <w:r w:rsidRPr="00FC5650">
        <w:t>Общее количество аудиторий для проведения занятий – 16 в Школе и 11 в филиале, в том числе классов для проведения практических занятий, лаборантских - 3, компьютерный класс, кабинет технического труда, кабинет обслуживающего труда с кабинетом домоводства, кабинет СБО, а также информационно-библиотечный центр, спортивный зал, спортивная площадка, оснащенные необходимым оборудованием для организации уроков физической культуры, что позволяет полностью обеспечить выполнение программы по данному направлению на всех уровнях обучения, проводить спортивные мероприятия и занятия секций. Оснащение кабинетов необходимым оборудованием, дидактическими и техническими средствами обучения, лабораторным оборудованием соответствует заявленным видам образовательной деятельности.</w:t>
      </w:r>
    </w:p>
    <w:p w14:paraId="1F3027D4" w14:textId="77777777" w:rsidR="00507758" w:rsidRPr="00FC5650" w:rsidRDefault="00507758" w:rsidP="007270C2">
      <w:pPr>
        <w:pStyle w:val="af3"/>
        <w:spacing w:after="0"/>
        <w:ind w:firstLine="284"/>
        <w:contextualSpacing/>
        <w:jc w:val="both"/>
      </w:pPr>
      <w:r w:rsidRPr="00FC5650">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r w:rsidRPr="00FC5650">
        <w:rPr>
          <w:spacing w:val="-10"/>
        </w:rPr>
        <w:t xml:space="preserve"> Все к</w:t>
      </w:r>
      <w:r w:rsidRPr="00FC5650">
        <w:t>абинеты на</w:t>
      </w:r>
      <w:r w:rsidR="005B103D" w:rsidRPr="00FC5650">
        <w:t xml:space="preserve"> </w:t>
      </w:r>
      <w:r w:rsidRPr="00FC5650">
        <w:t xml:space="preserve">100% оснащены АРМ учителя в соответствии с ФГОС. Для более качественной организации образовательной деятельности в школе все ПК подключены в общую локальную сеть </w:t>
      </w:r>
      <w:r w:rsidRPr="00FC5650">
        <w:rPr>
          <w:spacing w:val="-4"/>
        </w:rPr>
        <w:t xml:space="preserve">и сеть интернет </w:t>
      </w:r>
      <w:r w:rsidRPr="00FC5650">
        <w:t>для возможности использования ИКТ на уроках, а также для использования интернет-ресурсов, ведения электронного журнала.</w:t>
      </w:r>
    </w:p>
    <w:p w14:paraId="1574C24A" w14:textId="77777777" w:rsidR="00507758" w:rsidRPr="00FC5650" w:rsidRDefault="00507758" w:rsidP="007270C2">
      <w:pPr>
        <w:pStyle w:val="af3"/>
        <w:spacing w:after="0"/>
        <w:ind w:firstLine="284"/>
        <w:contextualSpacing/>
        <w:jc w:val="both"/>
      </w:pPr>
      <w:r w:rsidRPr="00FC5650">
        <w:rPr>
          <w:b/>
        </w:rPr>
        <w:t>ВЫВОД</w:t>
      </w:r>
      <w:r w:rsidRPr="00FC5650">
        <w:t>: материальная база, ресурсы и информационно-техническое обеспечение школы отвечают требованиям нормативно-правовой документации и реализуемых программ.</w:t>
      </w:r>
    </w:p>
    <w:p w14:paraId="3B4E554B" w14:textId="77777777" w:rsidR="004541BA" w:rsidRPr="00FC5650" w:rsidRDefault="004541BA" w:rsidP="007270C2">
      <w:pPr>
        <w:pStyle w:val="afa"/>
        <w:ind w:left="0" w:firstLine="284"/>
        <w:jc w:val="both"/>
        <w:outlineLvl w:val="1"/>
        <w:rPr>
          <w:b/>
          <w:bCs/>
        </w:rPr>
      </w:pPr>
      <w:r w:rsidRPr="00FC5650">
        <w:rPr>
          <w:b/>
        </w:rPr>
        <w:t>Обеспеченность учебной литературой.</w:t>
      </w:r>
    </w:p>
    <w:p w14:paraId="472AF1DE" w14:textId="77777777" w:rsidR="004541BA" w:rsidRPr="00FC5650" w:rsidRDefault="004541BA" w:rsidP="007270C2">
      <w:pPr>
        <w:pStyle w:val="aff2"/>
        <w:ind w:firstLine="284"/>
        <w:contextualSpacing/>
        <w:jc w:val="both"/>
        <w:rPr>
          <w:szCs w:val="24"/>
        </w:rPr>
      </w:pPr>
      <w:r w:rsidRPr="00FC5650">
        <w:rPr>
          <w:szCs w:val="24"/>
        </w:rPr>
        <w:lastRenderedPageBreak/>
        <w:t xml:space="preserve">Освоение новых информационных технологий позволяет работать не только с печатными, но и с электронными носителями, что делает </w:t>
      </w:r>
      <w:r w:rsidRPr="00FC5650">
        <w:t>информационно-библиотечный центр</w:t>
      </w:r>
      <w:r w:rsidR="005B103D" w:rsidRPr="00FC5650">
        <w:t xml:space="preserve"> </w:t>
      </w:r>
      <w:r w:rsidRPr="00FC5650">
        <w:rPr>
          <w:szCs w:val="24"/>
        </w:rPr>
        <w:t xml:space="preserve">особенно привлекательным для читателей. </w:t>
      </w:r>
    </w:p>
    <w:p w14:paraId="558DA066" w14:textId="77777777" w:rsidR="004541BA" w:rsidRPr="00FC5650" w:rsidRDefault="004541BA" w:rsidP="007270C2">
      <w:pPr>
        <w:pStyle w:val="aff2"/>
        <w:ind w:firstLine="284"/>
        <w:contextualSpacing/>
        <w:jc w:val="both"/>
        <w:rPr>
          <w:szCs w:val="24"/>
        </w:rPr>
      </w:pPr>
      <w:r w:rsidRPr="00FC5650">
        <w:rPr>
          <w:szCs w:val="24"/>
        </w:rPr>
        <w:t>ИБЦ предоставляет следующие услуги:</w:t>
      </w:r>
    </w:p>
    <w:p w14:paraId="354F3F39" w14:textId="77777777" w:rsidR="004541BA" w:rsidRPr="00FC5650" w:rsidRDefault="004541BA" w:rsidP="007270C2">
      <w:pPr>
        <w:pStyle w:val="aff2"/>
        <w:numPr>
          <w:ilvl w:val="0"/>
          <w:numId w:val="11"/>
        </w:numPr>
        <w:ind w:left="0" w:firstLine="284"/>
        <w:contextualSpacing/>
        <w:jc w:val="both"/>
        <w:rPr>
          <w:szCs w:val="24"/>
        </w:rPr>
      </w:pPr>
      <w:r w:rsidRPr="00FC5650">
        <w:rPr>
          <w:szCs w:val="24"/>
        </w:rPr>
        <w:t xml:space="preserve">использование ресурсов библиотеки  (печатных изданий, электронных учебных изданий на CD и DVD) и ресурсов Интернет для подготовки к урокам, внеклассным мероприятиям, олимпиадам и т.п. </w:t>
      </w:r>
    </w:p>
    <w:p w14:paraId="3C394333" w14:textId="77777777" w:rsidR="004541BA" w:rsidRPr="00FC5650" w:rsidRDefault="004541BA" w:rsidP="007270C2">
      <w:pPr>
        <w:pStyle w:val="aff2"/>
        <w:numPr>
          <w:ilvl w:val="0"/>
          <w:numId w:val="11"/>
        </w:numPr>
        <w:ind w:left="0" w:firstLine="284"/>
        <w:contextualSpacing/>
        <w:jc w:val="both"/>
        <w:rPr>
          <w:szCs w:val="24"/>
        </w:rPr>
      </w:pPr>
      <w:r w:rsidRPr="00FC5650">
        <w:rPr>
          <w:szCs w:val="24"/>
        </w:rPr>
        <w:t>применение технического оснащения для проведения уроков,  мероприятий  и т.п.;</w:t>
      </w:r>
    </w:p>
    <w:p w14:paraId="7BD3DF07" w14:textId="77777777" w:rsidR="004541BA" w:rsidRPr="00FC5650" w:rsidRDefault="004541BA" w:rsidP="007270C2">
      <w:pPr>
        <w:pStyle w:val="aff2"/>
        <w:numPr>
          <w:ilvl w:val="0"/>
          <w:numId w:val="11"/>
        </w:numPr>
        <w:ind w:left="0" w:firstLine="284"/>
        <w:contextualSpacing/>
        <w:jc w:val="both"/>
        <w:rPr>
          <w:szCs w:val="24"/>
        </w:rPr>
      </w:pPr>
      <w:r w:rsidRPr="00FC5650">
        <w:rPr>
          <w:szCs w:val="24"/>
        </w:rPr>
        <w:t xml:space="preserve">оказание помощи при создании электронных продуктов (сообщения, презентации, проекты и т.п.); </w:t>
      </w:r>
    </w:p>
    <w:p w14:paraId="0A201824" w14:textId="77777777" w:rsidR="004541BA" w:rsidRPr="00FC5650" w:rsidRDefault="004541BA" w:rsidP="007270C2">
      <w:pPr>
        <w:pStyle w:val="aff2"/>
        <w:numPr>
          <w:ilvl w:val="0"/>
          <w:numId w:val="11"/>
        </w:numPr>
        <w:ind w:left="0" w:firstLine="284"/>
        <w:contextualSpacing/>
        <w:jc w:val="both"/>
        <w:rPr>
          <w:szCs w:val="24"/>
        </w:rPr>
      </w:pPr>
      <w:r w:rsidRPr="00FC5650">
        <w:rPr>
          <w:szCs w:val="24"/>
        </w:rPr>
        <w:t>использование технических средств для решения различных задач (сканирование, ксерокопирование, печать документов, выпуск буклетов, оформление работ, брошюрирование, ламинирование и т.д.);</w:t>
      </w:r>
    </w:p>
    <w:p w14:paraId="0C4AD5A7" w14:textId="77777777" w:rsidR="004541BA" w:rsidRPr="00FC5650" w:rsidRDefault="004541BA" w:rsidP="007270C2">
      <w:pPr>
        <w:pStyle w:val="aff2"/>
        <w:ind w:firstLine="284"/>
        <w:contextualSpacing/>
        <w:jc w:val="both"/>
        <w:rPr>
          <w:szCs w:val="24"/>
        </w:rPr>
      </w:pPr>
      <w:r w:rsidRPr="00FC5650">
        <w:rPr>
          <w:szCs w:val="24"/>
        </w:rPr>
        <w:t xml:space="preserve">Фонд библиотеки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для педагогических работников. </w:t>
      </w:r>
    </w:p>
    <w:p w14:paraId="195ED6DB" w14:textId="77777777" w:rsidR="009E2560" w:rsidRPr="00FC5650" w:rsidRDefault="009E2560" w:rsidP="009E2560">
      <w:pPr>
        <w:pStyle w:val="aff2"/>
        <w:ind w:firstLine="284"/>
        <w:contextualSpacing/>
        <w:jc w:val="both"/>
        <w:rPr>
          <w:szCs w:val="24"/>
        </w:rPr>
      </w:pPr>
      <w:r w:rsidRPr="00FC5650">
        <w:rPr>
          <w:szCs w:val="24"/>
        </w:rPr>
        <w:t>Контрольные показатели:</w:t>
      </w:r>
    </w:p>
    <w:p w14:paraId="666547FA" w14:textId="77777777" w:rsidR="009E2560" w:rsidRPr="00FC5650" w:rsidRDefault="009E2560" w:rsidP="009E2560">
      <w:pPr>
        <w:pStyle w:val="aff2"/>
        <w:ind w:firstLine="284"/>
        <w:contextualSpacing/>
        <w:jc w:val="both"/>
        <w:rPr>
          <w:szCs w:val="24"/>
        </w:rPr>
      </w:pPr>
      <w:r w:rsidRPr="00FC5650">
        <w:rPr>
          <w:szCs w:val="24"/>
        </w:rPr>
        <w:t>- общий книжный фонд Школы 5011 экз., филиала 4214 экз.</w:t>
      </w:r>
    </w:p>
    <w:p w14:paraId="56873968" w14:textId="77777777" w:rsidR="009E2560" w:rsidRPr="00FC5650" w:rsidRDefault="009E2560" w:rsidP="009E2560">
      <w:pPr>
        <w:pStyle w:val="aff2"/>
        <w:ind w:firstLine="284"/>
        <w:contextualSpacing/>
        <w:jc w:val="both"/>
        <w:rPr>
          <w:szCs w:val="24"/>
        </w:rPr>
      </w:pPr>
      <w:r w:rsidRPr="00FC5650">
        <w:rPr>
          <w:szCs w:val="24"/>
        </w:rPr>
        <w:t>- фонд учебников – Школы 3.84 экз., филиала 984 экз.</w:t>
      </w:r>
    </w:p>
    <w:p w14:paraId="1CB220BA" w14:textId="77777777" w:rsidR="009E2560" w:rsidRPr="00FC5650" w:rsidRDefault="009E2560" w:rsidP="009E2560">
      <w:pPr>
        <w:pStyle w:val="aff2"/>
        <w:ind w:firstLine="284"/>
        <w:contextualSpacing/>
        <w:jc w:val="both"/>
        <w:rPr>
          <w:szCs w:val="24"/>
        </w:rPr>
      </w:pPr>
      <w:r w:rsidRPr="00FC5650">
        <w:rPr>
          <w:szCs w:val="24"/>
        </w:rPr>
        <w:t>- фонд художественной литературы – Школы 2479 экз., филиала 3130 экз.</w:t>
      </w:r>
      <w:bookmarkStart w:id="27" w:name="_Toc412192329"/>
    </w:p>
    <w:bookmarkEnd w:id="27"/>
    <w:p w14:paraId="3975162E" w14:textId="77777777" w:rsidR="001E600F" w:rsidRPr="00FC5650" w:rsidRDefault="001E600F" w:rsidP="007270C2">
      <w:pPr>
        <w:ind w:firstLine="284"/>
        <w:contextualSpacing/>
        <w:rPr>
          <w:b/>
          <w:bCs/>
          <w:u w:val="single"/>
        </w:rPr>
      </w:pPr>
      <w:r w:rsidRPr="00FC5650">
        <w:rPr>
          <w:b/>
          <w:bCs/>
          <w:u w:val="single"/>
          <w:lang w:val="en-US"/>
        </w:rPr>
        <w:t>I</w:t>
      </w:r>
      <w:r w:rsidRPr="00FC5650">
        <w:rPr>
          <w:b/>
          <w:bCs/>
          <w:u w:val="single"/>
        </w:rPr>
        <w:t>.</w:t>
      </w:r>
      <w:r w:rsidRPr="00FC5650">
        <w:rPr>
          <w:b/>
          <w:bCs/>
          <w:u w:val="single"/>
          <w:lang w:val="en-US"/>
        </w:rPr>
        <w:t>IX</w:t>
      </w:r>
      <w:r w:rsidRPr="00FC5650">
        <w:rPr>
          <w:b/>
          <w:bCs/>
          <w:u w:val="single"/>
        </w:rPr>
        <w:t xml:space="preserve">  ОЦЕНКА ФУНКЦИОНИРОВАНИЯ ВНУТРЕННЕЙ  СИСТЕМЫ</w:t>
      </w:r>
      <w:r w:rsidR="005B103D" w:rsidRPr="00FC5650">
        <w:rPr>
          <w:b/>
          <w:bCs/>
          <w:u w:val="single"/>
        </w:rPr>
        <w:t xml:space="preserve"> </w:t>
      </w:r>
      <w:r w:rsidRPr="00FC5650">
        <w:rPr>
          <w:b/>
          <w:bCs/>
          <w:u w:val="single"/>
        </w:rPr>
        <w:t>ОЦЕНКИ КАЧЕСТВА ОБРАЗОВАНИЯ</w:t>
      </w:r>
    </w:p>
    <w:p w14:paraId="5BE0B07C" w14:textId="6B1EC0FE" w:rsidR="001E600F" w:rsidRPr="00FC5650" w:rsidRDefault="00315A5B" w:rsidP="006422C6">
      <w:pPr>
        <w:pStyle w:val="aff2"/>
        <w:ind w:firstLine="284"/>
        <w:contextualSpacing/>
        <w:jc w:val="both"/>
      </w:pPr>
      <w:r w:rsidRPr="00FC5650">
        <w:rPr>
          <w:lang w:bidi="ru-RU"/>
        </w:rPr>
        <w:t>В 202</w:t>
      </w:r>
      <w:r w:rsidR="00235373" w:rsidRPr="00FC5650">
        <w:rPr>
          <w:lang w:bidi="ru-RU"/>
        </w:rPr>
        <w:t>2</w:t>
      </w:r>
      <w:r w:rsidR="001E600F" w:rsidRPr="00FC5650">
        <w:rPr>
          <w:lang w:bidi="ru-RU"/>
        </w:rPr>
        <w:t xml:space="preserve"> году</w:t>
      </w:r>
      <w:r w:rsidR="001E600F" w:rsidRPr="00FC5650">
        <w:t xml:space="preserve"> внутренняя система оценки качества образования</w:t>
      </w:r>
      <w:r w:rsidR="001E600F" w:rsidRPr="00FC5650">
        <w:rPr>
          <w:lang w:bidi="ru-RU"/>
        </w:rPr>
        <w:t xml:space="preserve"> в Школе осуществлялась </w:t>
      </w:r>
      <w:r w:rsidR="00235373" w:rsidRPr="00FC5650">
        <w:rPr>
          <w:lang w:bidi="ru-RU"/>
        </w:rPr>
        <w:t>н</w:t>
      </w:r>
      <w:r w:rsidR="001E600F" w:rsidRPr="00FC5650">
        <w:rPr>
          <w:lang w:bidi="ru-RU"/>
        </w:rPr>
        <w:t xml:space="preserve">а основании Положения о внутренней системе оценки качества образования (далее – ВСОКО), </w:t>
      </w:r>
      <w:r w:rsidR="001E600F" w:rsidRPr="00FC5650">
        <w:t xml:space="preserve"> утвержденного приказом п</w:t>
      </w:r>
      <w:r w:rsidRPr="00FC5650">
        <w:t>о Школе  № 386-од от  30.08.2021</w:t>
      </w:r>
      <w:r w:rsidR="001E600F" w:rsidRPr="00FC5650">
        <w:t>.</w:t>
      </w:r>
      <w:r w:rsidR="006422C6" w:rsidRPr="00FC5650">
        <w:t xml:space="preserve">                                                        </w:t>
      </w:r>
      <w:r w:rsidR="001E600F" w:rsidRPr="00FC5650">
        <w:t xml:space="preserve">В школе выстроена система оценивания, соответствующая </w:t>
      </w:r>
      <w:r w:rsidRPr="00FC5650">
        <w:t>требованиям ФГОС ДО, ФГОС НОО,</w:t>
      </w:r>
      <w:r w:rsidR="001E600F" w:rsidRPr="00FC5650">
        <w:t xml:space="preserve"> ФГОС ООО</w:t>
      </w:r>
      <w:r w:rsidRPr="00FC5650">
        <w:t xml:space="preserve"> и ФГОС СОО</w:t>
      </w:r>
      <w:r w:rsidR="001E600F" w:rsidRPr="00FC5650">
        <w:t xml:space="preserve"> - для детского сада</w:t>
      </w:r>
      <w:r w:rsidRPr="00FC5650">
        <w:t>, начальной школы и для 5-11 классов</w:t>
      </w:r>
      <w:r w:rsidR="001E600F" w:rsidRPr="00FC5650">
        <w:t>. Оценивание предметных, метапредметных и личностных результатов осуществлялось в соответствии с нормами, зафиксированными в   положении о текущем контроле успеваемости и проведении промежуточной аттестации.</w:t>
      </w:r>
    </w:p>
    <w:p w14:paraId="55DF73B7" w14:textId="5D6F718B" w:rsidR="005B103D" w:rsidRPr="00FC5650" w:rsidRDefault="001E600F" w:rsidP="005B103D">
      <w:pPr>
        <w:ind w:firstLine="284"/>
        <w:contextualSpacing/>
        <w:jc w:val="both"/>
        <w:rPr>
          <w:bCs/>
        </w:rPr>
      </w:pPr>
      <w:r w:rsidRPr="00FC5650">
        <w:t xml:space="preserve">В соответствии с Положением о внутренней системе оценки качества </w:t>
      </w:r>
      <w:r w:rsidR="00116243" w:rsidRPr="00FC5650">
        <w:t>образования</w:t>
      </w:r>
      <w:r w:rsidR="00235373" w:rsidRPr="00FC5650">
        <w:t xml:space="preserve"> </w:t>
      </w:r>
      <w:r w:rsidR="00116243" w:rsidRPr="00FC5650">
        <w:t>в</w:t>
      </w:r>
      <w:r w:rsidR="00C236E4" w:rsidRPr="00FC5650">
        <w:t xml:space="preserve"> течение 202</w:t>
      </w:r>
      <w:r w:rsidR="00235373" w:rsidRPr="00FC5650">
        <w:t>2</w:t>
      </w:r>
      <w:r w:rsidR="005B103D" w:rsidRPr="00FC5650">
        <w:t xml:space="preserve"> </w:t>
      </w:r>
      <w:r w:rsidRPr="00FC5650">
        <w:t xml:space="preserve">года проводились мониторинги предметных результатов и метапредметных универсальных учебных действий. </w:t>
      </w:r>
      <w:r w:rsidR="00116243" w:rsidRPr="00FC5650">
        <w:t>Внимание у</w:t>
      </w:r>
      <w:r w:rsidR="00116243" w:rsidRPr="00FC5650">
        <w:rPr>
          <w:bCs/>
        </w:rPr>
        <w:t>чителей</w:t>
      </w:r>
      <w:r w:rsidR="005B103D" w:rsidRPr="00FC5650">
        <w:rPr>
          <w:bCs/>
        </w:rPr>
        <w:t xml:space="preserve"> </w:t>
      </w:r>
      <w:r w:rsidR="00116243" w:rsidRPr="00FC5650">
        <w:rPr>
          <w:bCs/>
        </w:rPr>
        <w:t>"ШКОЛЫ" было обращено на  формирование</w:t>
      </w:r>
      <w:r w:rsidR="00235373" w:rsidRPr="00FC5650">
        <w:rPr>
          <w:bCs/>
        </w:rPr>
        <w:t xml:space="preserve"> </w:t>
      </w:r>
      <w:r w:rsidR="00C236E4" w:rsidRPr="00FC5650">
        <w:rPr>
          <w:bCs/>
        </w:rPr>
        <w:t>функциональной</w:t>
      </w:r>
      <w:r w:rsidR="00116243" w:rsidRPr="00FC5650">
        <w:rPr>
          <w:bCs/>
        </w:rPr>
        <w:t xml:space="preserve"> грамотности. </w:t>
      </w:r>
    </w:p>
    <w:p w14:paraId="7867182E" w14:textId="77777777" w:rsidR="00C720AF" w:rsidRPr="00FC5650" w:rsidRDefault="005B103D" w:rsidP="005B103D">
      <w:pPr>
        <w:ind w:firstLine="284"/>
        <w:contextualSpacing/>
        <w:jc w:val="both"/>
      </w:pPr>
      <w:r w:rsidRPr="00FC5650">
        <w:rPr>
          <w:b/>
          <w:bCs/>
        </w:rPr>
        <w:t>ВЫВОД:</w:t>
      </w:r>
      <w:r w:rsidRPr="00FC5650">
        <w:rPr>
          <w:bCs/>
        </w:rPr>
        <w:t xml:space="preserve"> </w:t>
      </w:r>
      <w:r w:rsidR="008A5537" w:rsidRPr="00FC5650">
        <w:t>Внутренняя система оценки качества образования реализуется посредством существующих процедур и оценки качества образования</w:t>
      </w:r>
      <w:r w:rsidR="00C236E4" w:rsidRPr="00FC5650">
        <w:t>.</w:t>
      </w:r>
      <w:r w:rsidRPr="00FC5650">
        <w:t xml:space="preserve"> </w:t>
      </w:r>
      <w:r w:rsidR="008A5537" w:rsidRPr="00FC5650">
        <w:t>Информация о результатах оценки качества образования доводится до общественности через публичные и аналитические доклады о состоянии качества образования на сайте школы.</w:t>
      </w:r>
      <w:r w:rsidRPr="00FC5650">
        <w:t xml:space="preserve"> </w:t>
      </w:r>
      <w:r w:rsidR="008A5537" w:rsidRPr="00FC5650">
        <w:t>Используемая система оценки качества образования обеспечивает  образование,  соответствующее социальному и региональному заказам, и позволяет организовать управление качеством образования.</w:t>
      </w:r>
    </w:p>
    <w:p w14:paraId="2617A1B6" w14:textId="77777777" w:rsidR="00023931" w:rsidRPr="00FC5650" w:rsidRDefault="00023931" w:rsidP="007270C2">
      <w:pPr>
        <w:autoSpaceDE w:val="0"/>
        <w:autoSpaceDN w:val="0"/>
        <w:adjustRightInd w:val="0"/>
        <w:ind w:firstLine="284"/>
        <w:contextualSpacing/>
        <w:jc w:val="both"/>
        <w:rPr>
          <w:rFonts w:eastAsiaTheme="minorHAnsi"/>
          <w:b/>
          <w:bCs/>
          <w:lang w:eastAsia="en-US"/>
        </w:rPr>
      </w:pPr>
    </w:p>
    <w:bookmarkEnd w:id="26"/>
    <w:p w14:paraId="67200B0E" w14:textId="77777777" w:rsidR="00846299" w:rsidRPr="00FC5650" w:rsidRDefault="00846299" w:rsidP="00846299">
      <w:pPr>
        <w:autoSpaceDE w:val="0"/>
        <w:autoSpaceDN w:val="0"/>
        <w:adjustRightInd w:val="0"/>
        <w:ind w:firstLine="284"/>
        <w:contextualSpacing/>
        <w:jc w:val="both"/>
        <w:rPr>
          <w:rFonts w:eastAsiaTheme="minorHAnsi"/>
          <w:b/>
          <w:bCs/>
          <w:lang w:eastAsia="en-US"/>
        </w:rPr>
      </w:pPr>
      <w:r w:rsidRPr="00FC5650">
        <w:rPr>
          <w:rFonts w:eastAsiaTheme="minorHAnsi"/>
          <w:b/>
          <w:bCs/>
          <w:lang w:eastAsia="en-US"/>
        </w:rPr>
        <w:t>ВЫВОДЫ ПО РЕЗУЛЬТАТАМ САМООБСЛЕДОВАНИЯ</w:t>
      </w:r>
    </w:p>
    <w:p w14:paraId="53550614" w14:textId="77777777" w:rsidR="00846299" w:rsidRPr="00FC5650" w:rsidRDefault="00846299"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1. "ШКОЛА" стабильно функционирует в режиме развития.</w:t>
      </w:r>
    </w:p>
    <w:p w14:paraId="7FD71FFA" w14:textId="77777777" w:rsidR="00846299" w:rsidRPr="00FC5650" w:rsidRDefault="00846299"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2. Деятельность "ШКОЛЫ" строится в соответствии с государственной нормативно-правовой базой и программно-целевыми установками образовательной системы муниципалитета, края, РФ.</w:t>
      </w:r>
    </w:p>
    <w:p w14:paraId="7AF2BD8A" w14:textId="41F3EF19" w:rsidR="00846299" w:rsidRPr="00FC5650" w:rsidRDefault="00020A34" w:rsidP="00020A34">
      <w:pPr>
        <w:contextualSpacing/>
        <w:jc w:val="both"/>
        <w:rPr>
          <w:bCs/>
          <w:shd w:val="clear" w:color="auto" w:fill="FFFFFF"/>
        </w:rPr>
      </w:pPr>
      <w:r w:rsidRPr="00FC5650">
        <w:rPr>
          <w:rFonts w:eastAsiaTheme="minorHAnsi"/>
          <w:lang w:eastAsia="en-US"/>
        </w:rPr>
        <w:t xml:space="preserve">     </w:t>
      </w:r>
      <w:r w:rsidR="00846299" w:rsidRPr="00FC5650">
        <w:rPr>
          <w:rFonts w:eastAsiaTheme="minorHAnsi"/>
          <w:lang w:eastAsia="en-US"/>
        </w:rPr>
        <w:t xml:space="preserve">3. </w:t>
      </w:r>
      <w:r w:rsidR="00846299" w:rsidRPr="00FC5650">
        <w:rPr>
          <w:bCs/>
          <w:shd w:val="clear" w:color="auto" w:fill="FFFFFF"/>
        </w:rPr>
        <w:t xml:space="preserve">Благодаря новым стандартам школьники получили больше возможностей для того, чтобы заниматься наукой, проводить исследования, используя передовое оборудование. В учебные планы и планы внеурочной деятельности, а также планы объединений дополнительного образования с 1.09.2022г. были введены учебные курсы по исследовательской деятельности, робототехнике, финансовой грамотности, предпринимательству, театральному искусству и т.д., согласно требованиям обновленных ФГОС. </w:t>
      </w:r>
      <w:r w:rsidR="00846299" w:rsidRPr="00FC5650">
        <w:rPr>
          <w:shd w:val="clear" w:color="auto" w:fill="FFFFFF"/>
        </w:rPr>
        <w:t>Минпросвещения пополнило перечень предметных концепций. Теперь учитываются новые концепции преподавания биологии и предметной области «ОДНКНР». Также внедрена концепция экологического образования.</w:t>
      </w:r>
    </w:p>
    <w:p w14:paraId="4D5E63EC" w14:textId="002A2123" w:rsidR="00846299" w:rsidRPr="00FC5650" w:rsidRDefault="00020A34"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lastRenderedPageBreak/>
        <w:t xml:space="preserve"> 4</w:t>
      </w:r>
      <w:r w:rsidR="00846299" w:rsidRPr="00FC5650">
        <w:rPr>
          <w:rFonts w:eastAsiaTheme="minorHAnsi"/>
          <w:lang w:eastAsia="en-US"/>
        </w:rPr>
        <w:t>. Качество освоения обучающимися основных образовательных программам дошкольного, начального общего, основного общего и среднего общего образования соответствует требованиям Федерального государственного стандарта дошкольного, начального общего, основного общего образования и федерального компонента государственного образовательного стандарта среднего общего образования,  является удовлетворительным, характеризуется пороговыми показателям по отдельным критериям.</w:t>
      </w:r>
    </w:p>
    <w:p w14:paraId="392C3A43" w14:textId="0D856841"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5</w:t>
      </w:r>
      <w:r w:rsidR="00846299" w:rsidRPr="00FC5650">
        <w:rPr>
          <w:rFonts w:eastAsiaTheme="minorHAnsi"/>
          <w:lang w:eastAsia="en-US"/>
        </w:rPr>
        <w:t>. "ШКОЛА" предоставляет доступное, воспитание и развитие обучающихся в безопасных, комфортных условиях.</w:t>
      </w:r>
    </w:p>
    <w:p w14:paraId="70C3FAE6" w14:textId="7CC89EE6"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6</w:t>
      </w:r>
      <w:r w:rsidR="00846299" w:rsidRPr="00FC5650">
        <w:rPr>
          <w:rFonts w:eastAsiaTheme="minorHAnsi"/>
          <w:lang w:eastAsia="en-US"/>
        </w:rPr>
        <w:t>. Качество образовательного процесса обеспечивается за счет использования современных образовательных технологий.</w:t>
      </w:r>
    </w:p>
    <w:p w14:paraId="297D2C3D" w14:textId="00E59A16"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7</w:t>
      </w:r>
      <w:r w:rsidR="00846299" w:rsidRPr="00FC5650">
        <w:rPr>
          <w:rFonts w:eastAsiaTheme="minorHAnsi"/>
          <w:lang w:eastAsia="en-US"/>
        </w:rPr>
        <w:t xml:space="preserve">. Управление образовательным учреждением основывается на принципах единоначалия и открытости. </w:t>
      </w:r>
    </w:p>
    <w:p w14:paraId="4216DC2E" w14:textId="6E4FE84A"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8</w:t>
      </w:r>
      <w:r w:rsidR="00846299" w:rsidRPr="00FC5650">
        <w:rPr>
          <w:rFonts w:eastAsiaTheme="minorHAnsi"/>
          <w:lang w:eastAsia="en-US"/>
        </w:rPr>
        <w:t>. В Школе созданы оптимальные условия для самореализации каждого обучающегося в урочной и внеурочной деятельности.</w:t>
      </w:r>
    </w:p>
    <w:p w14:paraId="02099726" w14:textId="358C6463"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9</w:t>
      </w:r>
      <w:r w:rsidR="00846299" w:rsidRPr="00FC5650">
        <w:rPr>
          <w:rFonts w:eastAsiaTheme="minorHAnsi"/>
          <w:lang w:eastAsia="en-US"/>
        </w:rPr>
        <w:t xml:space="preserve">. Родители, выпускники </w:t>
      </w:r>
      <w:r w:rsidR="00846299" w:rsidRPr="00FC5650">
        <w:t>в целом удовлетворены качеством образования</w:t>
      </w:r>
      <w:r w:rsidR="00846299" w:rsidRPr="00FC5650">
        <w:rPr>
          <w:rFonts w:eastAsiaTheme="minorHAnsi"/>
          <w:lang w:eastAsia="en-US"/>
        </w:rPr>
        <w:t>.</w:t>
      </w:r>
    </w:p>
    <w:p w14:paraId="44F83664" w14:textId="34CBDFA1" w:rsidR="00846299" w:rsidRPr="00FC5650" w:rsidRDefault="00B64767"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10</w:t>
      </w:r>
      <w:r w:rsidR="00846299" w:rsidRPr="00FC5650">
        <w:rPr>
          <w:rFonts w:eastAsiaTheme="minorHAnsi"/>
          <w:lang w:eastAsia="en-US"/>
        </w:rPr>
        <w:t>. Повышается информационная открытость образовательного учреждения посредством проведения самообследования, отчет о котором ежегодно размещается на школьном сайте.</w:t>
      </w:r>
    </w:p>
    <w:p w14:paraId="014B6CE8" w14:textId="77777777" w:rsidR="00846299" w:rsidRPr="00FC5650" w:rsidRDefault="00846299"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Выявленные проблемы:</w:t>
      </w:r>
    </w:p>
    <w:p w14:paraId="459DAAD7" w14:textId="77777777" w:rsidR="00846299" w:rsidRPr="00FC5650" w:rsidRDefault="00846299" w:rsidP="00846299">
      <w:pPr>
        <w:autoSpaceDE w:val="0"/>
        <w:autoSpaceDN w:val="0"/>
        <w:adjustRightInd w:val="0"/>
        <w:ind w:firstLine="284"/>
        <w:contextualSpacing/>
        <w:jc w:val="both"/>
      </w:pPr>
      <w:r w:rsidRPr="00FC5650">
        <w:rPr>
          <w:rFonts w:eastAsiaTheme="minorHAnsi"/>
          <w:lang w:eastAsia="en-US"/>
        </w:rPr>
        <w:t xml:space="preserve">- низкое </w:t>
      </w:r>
      <w:r w:rsidRPr="00FC5650">
        <w:t>качество участия обучающихся "ШКОЛЫ" в олимпиадах, конкурсах, НПК  различных уровней;</w:t>
      </w:r>
    </w:p>
    <w:p w14:paraId="4CAFDA8A" w14:textId="77777777" w:rsidR="00846299" w:rsidRPr="00FC5650" w:rsidRDefault="00846299" w:rsidP="00846299">
      <w:pPr>
        <w:autoSpaceDE w:val="0"/>
        <w:autoSpaceDN w:val="0"/>
        <w:adjustRightInd w:val="0"/>
        <w:ind w:firstLine="284"/>
        <w:contextualSpacing/>
        <w:jc w:val="both"/>
      </w:pPr>
      <w:r w:rsidRPr="00FC5650">
        <w:rPr>
          <w:rFonts w:eastAsiaTheme="minorHAnsi"/>
          <w:lang w:eastAsia="en-US"/>
        </w:rPr>
        <w:t xml:space="preserve">- </w:t>
      </w:r>
      <w:r w:rsidRPr="00FC5650">
        <w:t>результаты ВПР не всегда соответствуют годовым отметкам обучающихся;</w:t>
      </w:r>
    </w:p>
    <w:p w14:paraId="115FBCAC" w14:textId="77777777" w:rsidR="00846299" w:rsidRPr="00FC5650" w:rsidRDefault="00846299" w:rsidP="00846299">
      <w:pPr>
        <w:autoSpaceDE w:val="0"/>
        <w:autoSpaceDN w:val="0"/>
        <w:adjustRightInd w:val="0"/>
        <w:ind w:firstLine="284"/>
        <w:contextualSpacing/>
        <w:jc w:val="both"/>
        <w:rPr>
          <w:rFonts w:eastAsiaTheme="minorHAnsi"/>
          <w:lang w:eastAsia="en-US"/>
        </w:rPr>
      </w:pPr>
      <w:r w:rsidRPr="00FC5650">
        <w:rPr>
          <w:rFonts w:eastAsiaTheme="minorHAnsi"/>
          <w:lang w:eastAsia="en-US"/>
        </w:rPr>
        <w:t>- не налажена система сквозного мониторинга дефицитарных умений и предметных знаний, обучающихся начальной школы, основного и среднего образования;</w:t>
      </w:r>
    </w:p>
    <w:p w14:paraId="20D5D27A" w14:textId="4E450695" w:rsidR="00846299" w:rsidRPr="00FC5650" w:rsidRDefault="00846299" w:rsidP="00846299">
      <w:pPr>
        <w:ind w:firstLine="284"/>
        <w:contextualSpacing/>
        <w:jc w:val="both"/>
        <w:outlineLvl w:val="1"/>
        <w:rPr>
          <w:b/>
          <w:bCs/>
        </w:rPr>
      </w:pPr>
      <w:r w:rsidRPr="00FC5650">
        <w:rPr>
          <w:rFonts w:eastAsiaTheme="minorHAnsi"/>
          <w:lang w:eastAsia="en-US"/>
        </w:rPr>
        <w:t xml:space="preserve">- </w:t>
      </w:r>
      <w:r w:rsidR="00B64767" w:rsidRPr="00FC5650">
        <w:t>р</w:t>
      </w:r>
      <w:r w:rsidRPr="00FC5650">
        <w:t xml:space="preserve">аспределение выпускников СОО школы по учебным заведениям не соответствует их интересам и потребностям согласно анкетным данным при составлении УП. Это подтверждает низкое качество подготовки по предметам, выбранным для сдачи экзаменов, т.к., согласно итоговому опросу, дети вынуждены были поступать туда, куда хватило баллов. Тогда как проводимая профориентационная работа в школе направлена на самоопределение обучающихся, обучающиеся посещали интенсивные школы, участвовали в мероприятиях, близких именно выбранному ими профилю обучения.  </w:t>
      </w:r>
    </w:p>
    <w:p w14:paraId="45F84A71" w14:textId="77777777" w:rsidR="00846299" w:rsidRPr="00FC5650" w:rsidRDefault="00846299" w:rsidP="00846299">
      <w:pPr>
        <w:pStyle w:val="afa"/>
        <w:ind w:left="0" w:firstLine="284"/>
        <w:jc w:val="both"/>
        <w:rPr>
          <w:b/>
        </w:rPr>
      </w:pPr>
      <w:r w:rsidRPr="00FC5650">
        <w:rPr>
          <w:b/>
        </w:rPr>
        <w:t>Задачи на следующий год:</w:t>
      </w:r>
    </w:p>
    <w:p w14:paraId="614CACC3" w14:textId="77777777" w:rsidR="00846299" w:rsidRPr="00FC5650" w:rsidRDefault="00846299" w:rsidP="00846299">
      <w:pPr>
        <w:pStyle w:val="afa"/>
        <w:ind w:left="0" w:firstLine="284"/>
        <w:jc w:val="both"/>
      </w:pPr>
      <w:r w:rsidRPr="00FC5650">
        <w:t xml:space="preserve">Анализ предшествующей образовательной деятельности, результаты ВСОКО дошкольного, начального, основного и среднего уровней образования позволили определить основные приоритетные направления развития Школы на 2023 год:  </w:t>
      </w:r>
    </w:p>
    <w:p w14:paraId="558C9B44" w14:textId="77777777" w:rsidR="00846299" w:rsidRPr="00FC5650" w:rsidRDefault="00846299" w:rsidP="00846299">
      <w:pPr>
        <w:autoSpaceDE w:val="0"/>
        <w:autoSpaceDN w:val="0"/>
        <w:adjustRightInd w:val="0"/>
        <w:ind w:firstLine="284"/>
        <w:contextualSpacing/>
        <w:jc w:val="both"/>
      </w:pPr>
      <w:r w:rsidRPr="00FC5650">
        <w:rPr>
          <w:rFonts w:eastAsiaTheme="minorHAnsi"/>
          <w:lang w:eastAsia="en-US"/>
        </w:rPr>
        <w:t xml:space="preserve">- повышать </w:t>
      </w:r>
      <w:r w:rsidRPr="00FC5650">
        <w:t>качество и количество участия обучающихся "ШКОЛЫ" в конкурсах, НПК, олимпиадах различных уровней;</w:t>
      </w:r>
    </w:p>
    <w:p w14:paraId="0E2D6529" w14:textId="77777777" w:rsidR="00846299" w:rsidRPr="00FC5650" w:rsidRDefault="00846299" w:rsidP="00846299">
      <w:pPr>
        <w:autoSpaceDE w:val="0"/>
        <w:autoSpaceDN w:val="0"/>
        <w:adjustRightInd w:val="0"/>
        <w:ind w:firstLine="284"/>
        <w:contextualSpacing/>
        <w:jc w:val="both"/>
      </w:pPr>
      <w:r w:rsidRPr="00FC5650">
        <w:rPr>
          <w:rFonts w:eastAsiaTheme="minorHAnsi"/>
          <w:lang w:eastAsia="en-US"/>
        </w:rPr>
        <w:t>- наладить систему</w:t>
      </w:r>
      <w:r w:rsidRPr="00FC5650">
        <w:t xml:space="preserve"> сквозного </w:t>
      </w:r>
      <w:r w:rsidRPr="00FC5650">
        <w:rPr>
          <w:rFonts w:eastAsiaTheme="minorHAnsi"/>
          <w:lang w:eastAsia="en-US"/>
        </w:rPr>
        <w:t>мониторинга дефицитарных умений и предметных знаний, обучающихся начальной школы, основного и среднего образования;</w:t>
      </w:r>
      <w:r w:rsidRPr="00FC5650">
        <w:t xml:space="preserve"> </w:t>
      </w:r>
    </w:p>
    <w:p w14:paraId="7E8E871E" w14:textId="09A8671C" w:rsidR="00846299" w:rsidRPr="00FC5650" w:rsidRDefault="00846299" w:rsidP="00846299">
      <w:pPr>
        <w:autoSpaceDE w:val="0"/>
        <w:autoSpaceDN w:val="0"/>
        <w:adjustRightInd w:val="0"/>
        <w:ind w:firstLine="284"/>
        <w:contextualSpacing/>
        <w:jc w:val="both"/>
        <w:rPr>
          <w:rFonts w:eastAsiaTheme="minorHAnsi"/>
          <w:lang w:eastAsia="en-US"/>
        </w:rPr>
      </w:pPr>
      <w:r w:rsidRPr="00FC5650">
        <w:t>- необходимо усилить внутришкольный контроль за качеством подготовки к ГИА для обеспечения поступления обучающихся в СУЗы и ВУЗы на те специальности, которые они планировали, и выбирали для этого соответствующий профиль обучения</w:t>
      </w:r>
      <w:r w:rsidR="00C51894" w:rsidRPr="00FC5650">
        <w:t>;</w:t>
      </w:r>
    </w:p>
    <w:p w14:paraId="3CE29710" w14:textId="35F4F1AF" w:rsidR="00846299" w:rsidRPr="00FC5650" w:rsidRDefault="00846299" w:rsidP="00846299">
      <w:pPr>
        <w:autoSpaceDE w:val="0"/>
        <w:autoSpaceDN w:val="0"/>
        <w:adjustRightInd w:val="0"/>
        <w:ind w:firstLine="284"/>
        <w:contextualSpacing/>
        <w:jc w:val="both"/>
      </w:pPr>
      <w:r w:rsidRPr="00FC5650">
        <w:rPr>
          <w:rFonts w:eastAsiaTheme="minorHAnsi"/>
          <w:lang w:eastAsia="en-US"/>
        </w:rPr>
        <w:t>- продолжать</w:t>
      </w:r>
      <w:r w:rsidRPr="00FC5650">
        <w:t xml:space="preserve"> непрерывный профессиональный рост педагогов через методическую поддержку, в том числе с использование ресурса ММА (муниципального методического актива), построение индивидуальных образовательных маршрутов</w:t>
      </w:r>
      <w:r w:rsidR="00C51894" w:rsidRPr="00FC5650">
        <w:t>;</w:t>
      </w:r>
    </w:p>
    <w:p w14:paraId="30358B3D" w14:textId="041D0E2A" w:rsidR="00C51894" w:rsidRPr="00FC5650" w:rsidRDefault="00C51894" w:rsidP="00C51894">
      <w:pPr>
        <w:shd w:val="clear" w:color="auto" w:fill="FFFFFF"/>
        <w:jc w:val="both"/>
        <w:rPr>
          <w:sz w:val="23"/>
          <w:szCs w:val="23"/>
        </w:rPr>
      </w:pPr>
      <w:r w:rsidRPr="00FC5650">
        <w:t xml:space="preserve">     - изучить нормативные документы по организации и осуществлении </w:t>
      </w:r>
      <w:r w:rsidRPr="00C51894">
        <w:t>образовательной деятельности по программам дошкольного</w:t>
      </w:r>
      <w:r w:rsidRPr="00FC5650">
        <w:t xml:space="preserve">, начального, общего и среднего </w:t>
      </w:r>
      <w:r w:rsidRPr="00C51894">
        <w:t>образования,</w:t>
      </w:r>
      <w:r w:rsidRPr="00FC5650">
        <w:t xml:space="preserve"> </w:t>
      </w:r>
      <w:r w:rsidRPr="00C51894">
        <w:t>скорректировать или разработать заново с учетом требований федеральной</w:t>
      </w:r>
      <w:r w:rsidRPr="00FC5650">
        <w:t xml:space="preserve"> </w:t>
      </w:r>
      <w:r w:rsidRPr="00C51894">
        <w:t>программы образовательную программу в 2023 году</w:t>
      </w:r>
      <w:r w:rsidRPr="00FC5650">
        <w:rPr>
          <w:sz w:val="23"/>
          <w:szCs w:val="23"/>
        </w:rPr>
        <w:t>;</w:t>
      </w:r>
    </w:p>
    <w:p w14:paraId="583EA724" w14:textId="3F41D40C" w:rsidR="00C51894" w:rsidRPr="00C51894" w:rsidRDefault="00C51894" w:rsidP="00C51894">
      <w:pPr>
        <w:shd w:val="clear" w:color="auto" w:fill="FFFFFF"/>
        <w:jc w:val="both"/>
      </w:pPr>
      <w:r w:rsidRPr="00FC5650">
        <w:t xml:space="preserve">     - продолжать создавать условия для реализации образовательных про</w:t>
      </w:r>
      <w:r w:rsidRPr="00C51894">
        <w:t>грамм в соответствии с требованиями ФГОС,</w:t>
      </w:r>
      <w:r w:rsidRPr="00FC5650">
        <w:t xml:space="preserve"> </w:t>
      </w:r>
      <w:r w:rsidRPr="00C51894">
        <w:t>федеральной программы, а</w:t>
      </w:r>
      <w:r w:rsidRPr="00FC5650">
        <w:t xml:space="preserve"> </w:t>
      </w:r>
      <w:r w:rsidRPr="00C51894">
        <w:t>также</w:t>
      </w:r>
      <w:r w:rsidRPr="00FC5650">
        <w:t xml:space="preserve"> </w:t>
      </w:r>
      <w:r w:rsidRPr="00C51894">
        <w:t>выполнение</w:t>
      </w:r>
      <w:r w:rsidRPr="00FC5650">
        <w:t xml:space="preserve"> </w:t>
      </w:r>
      <w:r w:rsidRPr="00C51894">
        <w:t>требований</w:t>
      </w:r>
      <w:r w:rsidRPr="00FC5650">
        <w:t xml:space="preserve"> </w:t>
      </w:r>
      <w:r w:rsidRPr="00C51894">
        <w:t>к</w:t>
      </w:r>
      <w:r w:rsidRPr="00FC5650">
        <w:t xml:space="preserve"> </w:t>
      </w:r>
      <w:r w:rsidRPr="00C51894">
        <w:t>кадровым,</w:t>
      </w:r>
      <w:r w:rsidRPr="00FC5650">
        <w:t xml:space="preserve"> </w:t>
      </w:r>
      <w:r w:rsidRPr="00C51894">
        <w:t>психолого-педагогическим условиям, материально</w:t>
      </w:r>
      <w:r w:rsidRPr="00FC5650">
        <w:t xml:space="preserve"> -</w:t>
      </w:r>
      <w:r w:rsidRPr="00C51894">
        <w:t>техническому, финансовому, учебно-материальному обеспечению в следующем отчетном периоде</w:t>
      </w:r>
      <w:r w:rsidRPr="00FC5650">
        <w:t>.</w:t>
      </w:r>
    </w:p>
    <w:p w14:paraId="26F150CE" w14:textId="769F038A" w:rsidR="00C51894" w:rsidRPr="00C51894" w:rsidRDefault="00C51894" w:rsidP="00C51894">
      <w:pPr>
        <w:shd w:val="clear" w:color="auto" w:fill="FFFFFF"/>
        <w:jc w:val="both"/>
        <w:rPr>
          <w:sz w:val="23"/>
          <w:szCs w:val="23"/>
        </w:rPr>
      </w:pPr>
    </w:p>
    <w:p w14:paraId="4439F864" w14:textId="112B7848" w:rsidR="00C51894" w:rsidRPr="00FC5650" w:rsidRDefault="00C51894" w:rsidP="00846299">
      <w:pPr>
        <w:autoSpaceDE w:val="0"/>
        <w:autoSpaceDN w:val="0"/>
        <w:adjustRightInd w:val="0"/>
        <w:ind w:firstLine="284"/>
        <w:contextualSpacing/>
        <w:jc w:val="both"/>
      </w:pPr>
    </w:p>
    <w:p w14:paraId="144F7EDF" w14:textId="77777777" w:rsidR="00B64767" w:rsidRPr="00FC5650" w:rsidRDefault="00B64767" w:rsidP="007270C2">
      <w:pPr>
        <w:ind w:firstLine="284"/>
        <w:contextualSpacing/>
        <w:rPr>
          <w:b/>
          <w:bCs/>
          <w:u w:val="single"/>
        </w:rPr>
      </w:pPr>
    </w:p>
    <w:p w14:paraId="035E0592" w14:textId="491A62DC" w:rsidR="007C0509" w:rsidRPr="00FC5650" w:rsidRDefault="007C0509" w:rsidP="007270C2">
      <w:pPr>
        <w:ind w:firstLine="284"/>
        <w:contextualSpacing/>
        <w:rPr>
          <w:b/>
          <w:bCs/>
        </w:rPr>
      </w:pPr>
      <w:r w:rsidRPr="00FC5650">
        <w:rPr>
          <w:b/>
          <w:bCs/>
          <w:u w:val="single"/>
          <w:lang w:val="en-US"/>
        </w:rPr>
        <w:t>II</w:t>
      </w:r>
      <w:r w:rsidRPr="00FC5650">
        <w:rPr>
          <w:b/>
          <w:bCs/>
          <w:u w:val="single"/>
        </w:rPr>
        <w:t>. АНАЛИЗ ПОКАЗАТЕЛЕЙ ДЕЯТЕЛЬНОСТИ УЧРЕЖДЕНИЯ.</w:t>
      </w:r>
    </w:p>
    <w:tbl>
      <w:tblPr>
        <w:tblpPr w:leftFromText="180" w:rightFromText="180" w:vertAnchor="text" w:horzAnchor="margin" w:tblpX="-318" w:tblpY="386"/>
        <w:tblW w:w="14709" w:type="dxa"/>
        <w:tblLayout w:type="fixed"/>
        <w:tblCellMar>
          <w:left w:w="10" w:type="dxa"/>
          <w:right w:w="10" w:type="dxa"/>
        </w:tblCellMar>
        <w:tblLook w:val="04A0" w:firstRow="1" w:lastRow="0" w:firstColumn="1" w:lastColumn="0" w:noHBand="0" w:noVBand="1"/>
      </w:tblPr>
      <w:tblGrid>
        <w:gridCol w:w="817"/>
        <w:gridCol w:w="9923"/>
        <w:gridCol w:w="1984"/>
        <w:gridCol w:w="1985"/>
      </w:tblGrid>
      <w:tr w:rsidR="00FC5650" w:rsidRPr="00FC5650" w14:paraId="23C1F600" w14:textId="77777777" w:rsidTr="003C5FFF">
        <w:tc>
          <w:tcPr>
            <w:tcW w:w="8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hideMark/>
          </w:tcPr>
          <w:p w14:paraId="490870E7" w14:textId="77777777" w:rsidR="007C0509" w:rsidRPr="00FC5650" w:rsidRDefault="007C0509" w:rsidP="007270C2">
            <w:pPr>
              <w:pStyle w:val="aff3"/>
              <w:tabs>
                <w:tab w:val="left" w:pos="15138"/>
              </w:tabs>
              <w:contextualSpacing/>
              <w:jc w:val="both"/>
              <w:rPr>
                <w:rFonts w:cs="Times New Roman"/>
                <w:b/>
              </w:rPr>
            </w:pPr>
            <w:r w:rsidRPr="00FC5650">
              <w:rPr>
                <w:rFonts w:cs="Times New Roman"/>
                <w:b/>
                <w:bCs/>
              </w:rPr>
              <w:br w:type="page"/>
            </w:r>
            <w:r w:rsidRPr="00FC5650">
              <w:rPr>
                <w:rFonts w:cs="Times New Roman"/>
                <w:b/>
              </w:rPr>
              <w:t>1. № п/п</w:t>
            </w:r>
          </w:p>
        </w:tc>
        <w:tc>
          <w:tcPr>
            <w:tcW w:w="99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hideMark/>
          </w:tcPr>
          <w:p w14:paraId="63E036F7" w14:textId="77777777" w:rsidR="007C0509" w:rsidRPr="00FC5650" w:rsidRDefault="007C0509" w:rsidP="007270C2">
            <w:pPr>
              <w:pStyle w:val="aff3"/>
              <w:tabs>
                <w:tab w:val="left" w:pos="15138"/>
              </w:tabs>
              <w:contextualSpacing/>
              <w:jc w:val="both"/>
              <w:rPr>
                <w:rFonts w:cs="Times New Roman"/>
                <w:b/>
              </w:rPr>
            </w:pPr>
            <w:r w:rsidRPr="00FC5650">
              <w:rPr>
                <w:rFonts w:cs="Times New Roman"/>
                <w:b/>
              </w:rPr>
              <w:t>Показатели</w:t>
            </w:r>
          </w:p>
        </w:tc>
        <w:tc>
          <w:tcPr>
            <w:tcW w:w="3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A994E6" w14:textId="77777777" w:rsidR="007C0509" w:rsidRPr="00FC5650" w:rsidRDefault="007C0509" w:rsidP="007270C2">
            <w:pPr>
              <w:pStyle w:val="aff3"/>
              <w:tabs>
                <w:tab w:val="left" w:pos="15138"/>
              </w:tabs>
              <w:contextualSpacing/>
              <w:jc w:val="both"/>
              <w:rPr>
                <w:rFonts w:cs="Times New Roman"/>
                <w:b/>
              </w:rPr>
            </w:pPr>
            <w:r w:rsidRPr="00FC5650">
              <w:rPr>
                <w:rFonts w:cs="Times New Roman"/>
                <w:b/>
              </w:rPr>
              <w:t xml:space="preserve">Единица измерения </w:t>
            </w:r>
          </w:p>
        </w:tc>
      </w:tr>
      <w:tr w:rsidR="00FC5650" w:rsidRPr="00FC5650" w14:paraId="30066DB6" w14:textId="77777777" w:rsidTr="003C5FFF">
        <w:tc>
          <w:tcPr>
            <w:tcW w:w="817" w:type="dxa"/>
            <w:vMerge/>
            <w:tcBorders>
              <w:left w:val="single" w:sz="4" w:space="0" w:color="00000A"/>
              <w:bottom w:val="single" w:sz="4" w:space="0" w:color="00000A"/>
              <w:right w:val="single" w:sz="4" w:space="0" w:color="00000A"/>
            </w:tcBorders>
            <w:tcMar>
              <w:top w:w="0" w:type="dxa"/>
              <w:left w:w="108" w:type="dxa"/>
              <w:bottom w:w="0" w:type="dxa"/>
              <w:right w:w="108" w:type="dxa"/>
            </w:tcMar>
            <w:hideMark/>
          </w:tcPr>
          <w:p w14:paraId="63072B8D" w14:textId="77777777" w:rsidR="007C0509" w:rsidRPr="00FC5650" w:rsidRDefault="007C0509" w:rsidP="007270C2">
            <w:pPr>
              <w:pStyle w:val="aff3"/>
              <w:tabs>
                <w:tab w:val="left" w:pos="15138"/>
              </w:tabs>
              <w:contextualSpacing/>
              <w:jc w:val="both"/>
              <w:rPr>
                <w:rFonts w:cs="Times New Roman"/>
                <w:b/>
                <w:bCs/>
              </w:rPr>
            </w:pPr>
          </w:p>
        </w:tc>
        <w:tc>
          <w:tcPr>
            <w:tcW w:w="9923" w:type="dxa"/>
            <w:vMerge/>
            <w:tcBorders>
              <w:left w:val="single" w:sz="4" w:space="0" w:color="00000A"/>
              <w:bottom w:val="single" w:sz="4" w:space="0" w:color="00000A"/>
              <w:right w:val="single" w:sz="4" w:space="0" w:color="00000A"/>
            </w:tcBorders>
            <w:tcMar>
              <w:top w:w="0" w:type="dxa"/>
              <w:left w:w="108" w:type="dxa"/>
              <w:bottom w:w="0" w:type="dxa"/>
              <w:right w:w="108" w:type="dxa"/>
            </w:tcMar>
            <w:hideMark/>
          </w:tcPr>
          <w:p w14:paraId="251E99FD" w14:textId="77777777" w:rsidR="007C0509" w:rsidRPr="00FC5650" w:rsidRDefault="007C0509" w:rsidP="007270C2">
            <w:pPr>
              <w:pStyle w:val="aff3"/>
              <w:tabs>
                <w:tab w:val="left" w:pos="15138"/>
              </w:tabs>
              <w:contextualSpacing/>
              <w:jc w:val="both"/>
              <w:rPr>
                <w:rFonts w:cs="Times New Roman"/>
                <w:b/>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2206499E" w14:textId="77777777" w:rsidR="007C0509" w:rsidRPr="00FC5650" w:rsidRDefault="007C0509" w:rsidP="007270C2">
            <w:pPr>
              <w:pStyle w:val="aff3"/>
              <w:tabs>
                <w:tab w:val="left" w:pos="15138"/>
              </w:tabs>
              <w:contextualSpacing/>
              <w:jc w:val="both"/>
              <w:rPr>
                <w:rFonts w:cs="Times New Roman"/>
                <w:b/>
              </w:rPr>
            </w:pPr>
            <w:r w:rsidRPr="00FC5650">
              <w:rPr>
                <w:rFonts w:cs="Times New Roman"/>
                <w:b/>
              </w:rPr>
              <w:t>Школа</w:t>
            </w:r>
          </w:p>
        </w:tc>
        <w:tc>
          <w:tcPr>
            <w:tcW w:w="1985" w:type="dxa"/>
            <w:tcBorders>
              <w:top w:val="single" w:sz="4" w:space="0" w:color="00000A"/>
              <w:left w:val="single" w:sz="4" w:space="0" w:color="00000A"/>
              <w:bottom w:val="single" w:sz="4" w:space="0" w:color="00000A"/>
              <w:right w:val="single" w:sz="4" w:space="0" w:color="auto"/>
            </w:tcBorders>
          </w:tcPr>
          <w:p w14:paraId="6642E98B" w14:textId="77777777" w:rsidR="007C0509" w:rsidRPr="00FC5650" w:rsidRDefault="007C0509" w:rsidP="007270C2">
            <w:pPr>
              <w:pStyle w:val="aff3"/>
              <w:tabs>
                <w:tab w:val="left" w:pos="15138"/>
              </w:tabs>
              <w:contextualSpacing/>
              <w:jc w:val="both"/>
              <w:rPr>
                <w:rFonts w:cs="Times New Roman"/>
                <w:b/>
              </w:rPr>
            </w:pPr>
            <w:r w:rsidRPr="00FC5650">
              <w:rPr>
                <w:rFonts w:cs="Times New Roman"/>
                <w:b/>
              </w:rPr>
              <w:t>Филиал</w:t>
            </w:r>
          </w:p>
        </w:tc>
      </w:tr>
      <w:tr w:rsidR="00FC5650" w:rsidRPr="00FC5650" w14:paraId="02ECBB24"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ABAE65" w14:textId="77777777" w:rsidR="007C0509" w:rsidRPr="00FC5650" w:rsidRDefault="007C0509" w:rsidP="007270C2">
            <w:pPr>
              <w:pStyle w:val="aff3"/>
              <w:tabs>
                <w:tab w:val="left" w:pos="15138"/>
              </w:tabs>
              <w:contextualSpacing/>
              <w:jc w:val="both"/>
              <w:rPr>
                <w:rFonts w:cs="Times New Roman"/>
                <w:sz w:val="22"/>
                <w:szCs w:val="22"/>
              </w:rPr>
            </w:pPr>
            <w:r w:rsidRPr="00FC5650">
              <w:rPr>
                <w:rFonts w:cs="Times New Roman"/>
                <w:sz w:val="22"/>
                <w:szCs w:val="22"/>
              </w:rPr>
              <w:t>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4E12E9" w14:textId="77777777" w:rsidR="007C0509" w:rsidRPr="00FC5650" w:rsidRDefault="007C0509" w:rsidP="007270C2">
            <w:pPr>
              <w:pStyle w:val="aff3"/>
              <w:tabs>
                <w:tab w:val="left" w:pos="15138"/>
              </w:tabs>
              <w:contextualSpacing/>
              <w:jc w:val="both"/>
              <w:rPr>
                <w:rFonts w:cs="Times New Roman"/>
                <w:sz w:val="22"/>
                <w:szCs w:val="22"/>
              </w:rPr>
            </w:pPr>
            <w:r w:rsidRPr="00FC5650">
              <w:rPr>
                <w:rFonts w:cs="Times New Roman"/>
                <w:sz w:val="22"/>
                <w:szCs w:val="22"/>
              </w:rPr>
              <w:t>Образовательная деятельность</w:t>
            </w: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783853A7" w14:textId="77777777" w:rsidR="007C0509" w:rsidRPr="00FC5650" w:rsidRDefault="007C0509" w:rsidP="007270C2">
            <w:pPr>
              <w:pStyle w:val="aff3"/>
              <w:tabs>
                <w:tab w:val="left" w:pos="15138"/>
              </w:tabs>
              <w:contextualSpacing/>
              <w:jc w:val="both"/>
              <w:rPr>
                <w:rFonts w:cs="Times New Roman"/>
                <w:sz w:val="22"/>
                <w:szCs w:val="22"/>
              </w:rPr>
            </w:pPr>
          </w:p>
        </w:tc>
        <w:tc>
          <w:tcPr>
            <w:tcW w:w="1985" w:type="dxa"/>
            <w:tcBorders>
              <w:top w:val="single" w:sz="4" w:space="0" w:color="00000A"/>
              <w:left w:val="single" w:sz="4" w:space="0" w:color="auto"/>
              <w:bottom w:val="single" w:sz="4" w:space="0" w:color="00000A"/>
              <w:right w:val="single" w:sz="4" w:space="0" w:color="auto"/>
            </w:tcBorders>
          </w:tcPr>
          <w:p w14:paraId="23EE2ACD" w14:textId="77777777" w:rsidR="007C0509" w:rsidRPr="00FC5650" w:rsidRDefault="007C0509" w:rsidP="007270C2">
            <w:pPr>
              <w:pStyle w:val="aff3"/>
              <w:tabs>
                <w:tab w:val="left" w:pos="15138"/>
              </w:tabs>
              <w:contextualSpacing/>
              <w:jc w:val="both"/>
              <w:rPr>
                <w:rFonts w:cs="Times New Roman"/>
                <w:sz w:val="22"/>
                <w:szCs w:val="22"/>
              </w:rPr>
            </w:pPr>
          </w:p>
        </w:tc>
      </w:tr>
      <w:tr w:rsidR="00FC5650" w:rsidRPr="00FC5650" w14:paraId="55206EF0"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D3FE3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CB546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Общая численность учащихся</w:t>
            </w: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14:paraId="5472B409" w14:textId="5B017DD4"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65 человек</w:t>
            </w:r>
          </w:p>
        </w:tc>
        <w:tc>
          <w:tcPr>
            <w:tcW w:w="1985" w:type="dxa"/>
            <w:tcBorders>
              <w:top w:val="single" w:sz="4" w:space="0" w:color="00000A"/>
              <w:left w:val="single" w:sz="4" w:space="0" w:color="auto"/>
              <w:bottom w:val="single" w:sz="4" w:space="0" w:color="00000A"/>
              <w:right w:val="single" w:sz="4" w:space="0" w:color="auto"/>
            </w:tcBorders>
          </w:tcPr>
          <w:p w14:paraId="4F71A053" w14:textId="11E785DE"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32 человек</w:t>
            </w:r>
          </w:p>
        </w:tc>
      </w:tr>
      <w:tr w:rsidR="00FC5650" w:rsidRPr="00FC5650" w14:paraId="2D35DD0E"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4CBE6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31981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 учащихся по образовательной программе начального общего образования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A46AF1" w14:textId="697677CC"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25 человек</w:t>
            </w:r>
          </w:p>
        </w:tc>
        <w:tc>
          <w:tcPr>
            <w:tcW w:w="1985" w:type="dxa"/>
            <w:tcBorders>
              <w:top w:val="single" w:sz="4" w:space="0" w:color="00000A"/>
              <w:left w:val="single" w:sz="4" w:space="0" w:color="00000A"/>
              <w:bottom w:val="single" w:sz="4" w:space="0" w:color="00000A"/>
              <w:right w:val="single" w:sz="4" w:space="0" w:color="00000A"/>
            </w:tcBorders>
          </w:tcPr>
          <w:p w14:paraId="6EA78F6B" w14:textId="06984AC3"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14 человек</w:t>
            </w:r>
          </w:p>
        </w:tc>
      </w:tr>
      <w:tr w:rsidR="00FC5650" w:rsidRPr="00FC5650" w14:paraId="769EEAB2" w14:textId="77777777" w:rsidTr="003C5FFF">
        <w:trPr>
          <w:trHeight w:val="26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6E2C3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A21FE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 учащихся по образовательной программе основного общего образования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AFB5EB" w14:textId="7E1B4BD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39 человек</w:t>
            </w:r>
          </w:p>
        </w:tc>
        <w:tc>
          <w:tcPr>
            <w:tcW w:w="1985" w:type="dxa"/>
            <w:tcBorders>
              <w:top w:val="single" w:sz="4" w:space="0" w:color="00000A"/>
              <w:left w:val="single" w:sz="4" w:space="0" w:color="00000A"/>
              <w:bottom w:val="single" w:sz="4" w:space="0" w:color="00000A"/>
              <w:right w:val="single" w:sz="4" w:space="0" w:color="00000A"/>
            </w:tcBorders>
          </w:tcPr>
          <w:p w14:paraId="60E2C4A5" w14:textId="0713AE22"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18 человек</w:t>
            </w:r>
          </w:p>
        </w:tc>
      </w:tr>
      <w:tr w:rsidR="00FC5650" w:rsidRPr="00FC5650" w14:paraId="25279390"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9E991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62D1F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 учащихся по образовательной программе среднего общего образования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1D60FF" w14:textId="7A53C34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9 человек</w:t>
            </w:r>
          </w:p>
        </w:tc>
        <w:tc>
          <w:tcPr>
            <w:tcW w:w="1985" w:type="dxa"/>
            <w:tcBorders>
              <w:top w:val="single" w:sz="4" w:space="0" w:color="00000A"/>
              <w:left w:val="single" w:sz="4" w:space="0" w:color="00000A"/>
              <w:bottom w:val="single" w:sz="4" w:space="0" w:color="00000A"/>
              <w:right w:val="single" w:sz="4" w:space="0" w:color="00000A"/>
            </w:tcBorders>
          </w:tcPr>
          <w:p w14:paraId="081EEAEF" w14:textId="7C41B89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человек</w:t>
            </w:r>
          </w:p>
        </w:tc>
      </w:tr>
      <w:tr w:rsidR="00FC5650" w:rsidRPr="00FC5650" w14:paraId="0A2AEC84"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54D2C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1.5</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260EF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197726" w14:textId="5EA3680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30/ 47%</w:t>
            </w:r>
          </w:p>
        </w:tc>
        <w:tc>
          <w:tcPr>
            <w:tcW w:w="1985" w:type="dxa"/>
            <w:tcBorders>
              <w:top w:val="single" w:sz="4" w:space="0" w:color="00000A"/>
              <w:left w:val="single" w:sz="4" w:space="0" w:color="00000A"/>
              <w:bottom w:val="single" w:sz="4" w:space="0" w:color="00000A"/>
              <w:right w:val="single" w:sz="4" w:space="0" w:color="00000A"/>
            </w:tcBorders>
          </w:tcPr>
          <w:p w14:paraId="19FC969E" w14:textId="293EFD1D"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18/56,25%</w:t>
            </w:r>
          </w:p>
        </w:tc>
      </w:tr>
      <w:tr w:rsidR="00FC5650" w:rsidRPr="00FC5650" w14:paraId="17AC5B5B"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C03183"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1.6</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3832D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Средний балл государственной итоговой аттестации выпускников 9 класса по русскому языку</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039AE2" w14:textId="3895179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3,4</w:t>
            </w:r>
          </w:p>
        </w:tc>
        <w:tc>
          <w:tcPr>
            <w:tcW w:w="1985" w:type="dxa"/>
            <w:tcBorders>
              <w:top w:val="single" w:sz="4" w:space="0" w:color="00000A"/>
              <w:left w:val="single" w:sz="4" w:space="0" w:color="00000A"/>
              <w:bottom w:val="single" w:sz="4" w:space="0" w:color="00000A"/>
              <w:right w:val="single" w:sz="4" w:space="0" w:color="00000A"/>
            </w:tcBorders>
          </w:tcPr>
          <w:p w14:paraId="2F5980BB" w14:textId="2001E01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w:t>
            </w:r>
          </w:p>
        </w:tc>
      </w:tr>
      <w:tr w:rsidR="00FC5650" w:rsidRPr="00FC5650" w14:paraId="0D489BD5"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39683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1.7</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6085C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Средний балл государственной итоговой аттестации выпускников 9 класса по математике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F94E80" w14:textId="5FAA47F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3,3</w:t>
            </w:r>
          </w:p>
        </w:tc>
        <w:tc>
          <w:tcPr>
            <w:tcW w:w="1985" w:type="dxa"/>
            <w:tcBorders>
              <w:top w:val="single" w:sz="4" w:space="0" w:color="00000A"/>
              <w:left w:val="single" w:sz="4" w:space="0" w:color="00000A"/>
              <w:bottom w:val="single" w:sz="4" w:space="0" w:color="00000A"/>
              <w:right w:val="single" w:sz="4" w:space="0" w:color="00000A"/>
            </w:tcBorders>
          </w:tcPr>
          <w:p w14:paraId="33458694" w14:textId="119C36F8"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w:t>
            </w:r>
          </w:p>
        </w:tc>
      </w:tr>
      <w:tr w:rsidR="00FC5650" w:rsidRPr="00FC5650" w14:paraId="0FFA01B0"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8EF97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1.8</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05482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Средний балл единого государственного экзамена выпускников 11 класса по русскому языку</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AF19E0" w14:textId="10CE186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42,8</w:t>
            </w:r>
          </w:p>
        </w:tc>
        <w:tc>
          <w:tcPr>
            <w:tcW w:w="1985" w:type="dxa"/>
            <w:tcBorders>
              <w:top w:val="single" w:sz="4" w:space="0" w:color="00000A"/>
              <w:left w:val="single" w:sz="4" w:space="0" w:color="00000A"/>
              <w:bottom w:val="single" w:sz="4" w:space="0" w:color="00000A"/>
              <w:right w:val="single" w:sz="4" w:space="0" w:color="00000A"/>
            </w:tcBorders>
          </w:tcPr>
          <w:p w14:paraId="5A80884E" w14:textId="77777777" w:rsidR="00846299" w:rsidRPr="00FC5650" w:rsidRDefault="00846299" w:rsidP="00846299">
            <w:pPr>
              <w:pStyle w:val="aff3"/>
              <w:tabs>
                <w:tab w:val="left" w:pos="15138"/>
              </w:tabs>
              <w:contextualSpacing/>
              <w:jc w:val="both"/>
              <w:rPr>
                <w:rFonts w:cs="Times New Roman"/>
                <w:sz w:val="22"/>
                <w:szCs w:val="22"/>
              </w:rPr>
            </w:pPr>
          </w:p>
        </w:tc>
      </w:tr>
      <w:tr w:rsidR="00FC5650" w:rsidRPr="00FC5650" w14:paraId="47E04E4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1F7F4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1.9</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618A93"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Средний оценочный балл единого государственного экзамена выпускников 11 класса по математике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0DF874" w14:textId="711C722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10,2</w:t>
            </w:r>
          </w:p>
        </w:tc>
        <w:tc>
          <w:tcPr>
            <w:tcW w:w="1985" w:type="dxa"/>
            <w:tcBorders>
              <w:top w:val="single" w:sz="4" w:space="0" w:color="00000A"/>
              <w:left w:val="single" w:sz="4" w:space="0" w:color="00000A"/>
              <w:bottom w:val="single" w:sz="4" w:space="0" w:color="00000A"/>
              <w:right w:val="single" w:sz="4" w:space="0" w:color="00000A"/>
            </w:tcBorders>
          </w:tcPr>
          <w:p w14:paraId="2C0145D2" w14:textId="77777777" w:rsidR="00846299" w:rsidRPr="00FC5650" w:rsidRDefault="00846299" w:rsidP="00846299">
            <w:pPr>
              <w:pStyle w:val="aff3"/>
              <w:tabs>
                <w:tab w:val="left" w:pos="15138"/>
              </w:tabs>
              <w:contextualSpacing/>
              <w:jc w:val="both"/>
              <w:rPr>
                <w:rFonts w:cs="Times New Roman"/>
                <w:sz w:val="22"/>
                <w:szCs w:val="22"/>
              </w:rPr>
            </w:pPr>
          </w:p>
        </w:tc>
      </w:tr>
      <w:tr w:rsidR="00FC5650" w:rsidRPr="00FC5650" w14:paraId="56B7C6D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289E9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1.10</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9C12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4DAE1" w14:textId="30A7893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c>
          <w:tcPr>
            <w:tcW w:w="1985" w:type="dxa"/>
            <w:tcBorders>
              <w:top w:val="single" w:sz="4" w:space="0" w:color="00000A"/>
              <w:left w:val="single" w:sz="4" w:space="0" w:color="00000A"/>
              <w:bottom w:val="single" w:sz="4" w:space="0" w:color="00000A"/>
              <w:right w:val="single" w:sz="4" w:space="0" w:color="00000A"/>
            </w:tcBorders>
          </w:tcPr>
          <w:p w14:paraId="705DBA0F" w14:textId="558F6D5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r>
      <w:tr w:rsidR="00FC5650" w:rsidRPr="00FC5650" w14:paraId="571CE573"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54D80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F0C39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8D188E" w14:textId="411CD913"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c>
          <w:tcPr>
            <w:tcW w:w="1985" w:type="dxa"/>
            <w:tcBorders>
              <w:top w:val="single" w:sz="4" w:space="0" w:color="00000A"/>
              <w:left w:val="single" w:sz="4" w:space="0" w:color="00000A"/>
              <w:bottom w:val="single" w:sz="4" w:space="0" w:color="00000A"/>
              <w:right w:val="single" w:sz="4" w:space="0" w:color="00000A"/>
            </w:tcBorders>
          </w:tcPr>
          <w:p w14:paraId="5AF3D41B" w14:textId="258543B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r>
      <w:tr w:rsidR="00FC5650" w:rsidRPr="00FC5650" w14:paraId="5D2B88E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9B5E3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7A645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7F07D" w14:textId="1455B608"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0   %</w:t>
            </w:r>
          </w:p>
        </w:tc>
        <w:tc>
          <w:tcPr>
            <w:tcW w:w="1985" w:type="dxa"/>
            <w:tcBorders>
              <w:top w:val="single" w:sz="4" w:space="0" w:color="00000A"/>
              <w:left w:val="single" w:sz="4" w:space="0" w:color="00000A"/>
              <w:bottom w:val="single" w:sz="4" w:space="0" w:color="00000A"/>
              <w:right w:val="single" w:sz="4" w:space="0" w:color="00000A"/>
            </w:tcBorders>
          </w:tcPr>
          <w:p w14:paraId="0581BC90" w14:textId="048425B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5A9C3994"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30B0C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FBBE5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C18126" w14:textId="070FFFA0"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0 %</w:t>
            </w:r>
          </w:p>
        </w:tc>
        <w:tc>
          <w:tcPr>
            <w:tcW w:w="1985" w:type="dxa"/>
            <w:tcBorders>
              <w:top w:val="single" w:sz="4" w:space="0" w:color="00000A"/>
              <w:left w:val="single" w:sz="4" w:space="0" w:color="00000A"/>
              <w:bottom w:val="single" w:sz="4" w:space="0" w:color="00000A"/>
              <w:right w:val="single" w:sz="4" w:space="0" w:color="00000A"/>
            </w:tcBorders>
          </w:tcPr>
          <w:p w14:paraId="4684401C" w14:textId="5CA6B916"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62A63CC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9C09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3DB12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C0FDC7" w14:textId="028FD14C"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00 %</w:t>
            </w:r>
          </w:p>
        </w:tc>
        <w:tc>
          <w:tcPr>
            <w:tcW w:w="1985" w:type="dxa"/>
            <w:tcBorders>
              <w:top w:val="single" w:sz="4" w:space="0" w:color="00000A"/>
              <w:left w:val="single" w:sz="4" w:space="0" w:color="00000A"/>
              <w:bottom w:val="single" w:sz="4" w:space="0" w:color="00000A"/>
              <w:right w:val="single" w:sz="4" w:space="0" w:color="00000A"/>
            </w:tcBorders>
          </w:tcPr>
          <w:p w14:paraId="67D49D5F" w14:textId="34C78F3D"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 0%</w:t>
            </w:r>
          </w:p>
        </w:tc>
      </w:tr>
      <w:tr w:rsidR="00FC5650" w:rsidRPr="00FC5650" w14:paraId="7E55C98D"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773E8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1.15</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A72B9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3F480C" w14:textId="25501338"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0 %</w:t>
            </w:r>
          </w:p>
        </w:tc>
        <w:tc>
          <w:tcPr>
            <w:tcW w:w="1985" w:type="dxa"/>
            <w:tcBorders>
              <w:top w:val="single" w:sz="4" w:space="0" w:color="00000A"/>
              <w:left w:val="single" w:sz="4" w:space="0" w:color="00000A"/>
              <w:bottom w:val="single" w:sz="4" w:space="0" w:color="00000A"/>
              <w:right w:val="single" w:sz="4" w:space="0" w:color="00000A"/>
            </w:tcBorders>
          </w:tcPr>
          <w:p w14:paraId="35BBBD31" w14:textId="297C92A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2A64D892"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2234B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1.16</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4DFCB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E4F250" w14:textId="2F3035E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c>
          <w:tcPr>
            <w:tcW w:w="1985" w:type="dxa"/>
            <w:tcBorders>
              <w:top w:val="single" w:sz="4" w:space="0" w:color="00000A"/>
              <w:left w:val="single" w:sz="4" w:space="0" w:color="00000A"/>
              <w:bottom w:val="single" w:sz="4" w:space="0" w:color="00000A"/>
              <w:right w:val="single" w:sz="4" w:space="0" w:color="00000A"/>
            </w:tcBorders>
          </w:tcPr>
          <w:p w14:paraId="4B30CE3D" w14:textId="032ABF9E"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0/0 %</w:t>
            </w:r>
          </w:p>
        </w:tc>
      </w:tr>
      <w:tr w:rsidR="00FC5650" w:rsidRPr="00FC5650" w14:paraId="5D4F1528"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D52DC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1.17</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4A3C35"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F47C1E" w14:textId="2925F0B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 0 %</w:t>
            </w:r>
          </w:p>
        </w:tc>
        <w:tc>
          <w:tcPr>
            <w:tcW w:w="1985" w:type="dxa"/>
            <w:tcBorders>
              <w:top w:val="single" w:sz="4" w:space="0" w:color="00000A"/>
              <w:left w:val="single" w:sz="4" w:space="0" w:color="00000A"/>
              <w:bottom w:val="single" w:sz="4" w:space="0" w:color="00000A"/>
              <w:right w:val="single" w:sz="4" w:space="0" w:color="00000A"/>
            </w:tcBorders>
          </w:tcPr>
          <w:p w14:paraId="624A73F3" w14:textId="6B54CD3E"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0D0EDC91"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EB7E3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1.18</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56DAC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3DE5C" w14:textId="1AEE946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78 человек /100 %</w:t>
            </w:r>
          </w:p>
          <w:p w14:paraId="56462FA2" w14:textId="77777777" w:rsidR="00846299" w:rsidRPr="00FC5650" w:rsidRDefault="00846299" w:rsidP="00846299">
            <w:pPr>
              <w:pStyle w:val="aff3"/>
              <w:tabs>
                <w:tab w:val="left" w:pos="15138"/>
              </w:tabs>
              <w:contextualSpacing/>
              <w:jc w:val="both"/>
              <w:rPr>
                <w:rFonts w:cs="Times New Roman"/>
                <w:sz w:val="22"/>
                <w:szCs w:val="22"/>
              </w:rPr>
            </w:pPr>
          </w:p>
        </w:tc>
        <w:tc>
          <w:tcPr>
            <w:tcW w:w="1985" w:type="dxa"/>
            <w:tcBorders>
              <w:top w:val="single" w:sz="4" w:space="0" w:color="00000A"/>
              <w:left w:val="single" w:sz="4" w:space="0" w:color="00000A"/>
              <w:bottom w:val="single" w:sz="4" w:space="0" w:color="00000A"/>
              <w:right w:val="single" w:sz="4" w:space="0" w:color="00000A"/>
            </w:tcBorders>
          </w:tcPr>
          <w:p w14:paraId="2F52C1E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32 человек / 100%</w:t>
            </w:r>
          </w:p>
          <w:p w14:paraId="1D0612E0" w14:textId="77777777" w:rsidR="00846299" w:rsidRPr="00FC5650" w:rsidRDefault="00846299" w:rsidP="00846299">
            <w:pPr>
              <w:pStyle w:val="aff3"/>
              <w:tabs>
                <w:tab w:val="left" w:pos="15138"/>
              </w:tabs>
              <w:contextualSpacing/>
              <w:jc w:val="both"/>
              <w:rPr>
                <w:rFonts w:cs="Times New Roman"/>
                <w:sz w:val="22"/>
                <w:szCs w:val="22"/>
              </w:rPr>
            </w:pPr>
          </w:p>
        </w:tc>
      </w:tr>
      <w:tr w:rsidR="00FC5650" w:rsidRPr="00FC5650" w14:paraId="07424094"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305B3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1.19</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279A0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4CEAF7" w14:textId="293BCE60"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48 человек / 62 %</w:t>
            </w:r>
          </w:p>
        </w:tc>
        <w:tc>
          <w:tcPr>
            <w:tcW w:w="1985" w:type="dxa"/>
            <w:tcBorders>
              <w:top w:val="single" w:sz="4" w:space="0" w:color="00000A"/>
              <w:left w:val="single" w:sz="4" w:space="0" w:color="00000A"/>
              <w:bottom w:val="single" w:sz="4" w:space="0" w:color="00000A"/>
              <w:right w:val="single" w:sz="4" w:space="0" w:color="00000A"/>
            </w:tcBorders>
          </w:tcPr>
          <w:p w14:paraId="33DED947" w14:textId="6B7F7E68"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 xml:space="preserve"> 16 человек / 50 %</w:t>
            </w:r>
          </w:p>
        </w:tc>
      </w:tr>
      <w:tr w:rsidR="00FC5650" w:rsidRPr="00FC5650" w14:paraId="6E487BFE"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B421B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1.19.1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7D586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Регионального уровня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B5E7E5" w14:textId="4613FE1C"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10 человек / 13%</w:t>
            </w:r>
          </w:p>
        </w:tc>
        <w:tc>
          <w:tcPr>
            <w:tcW w:w="1985" w:type="dxa"/>
            <w:tcBorders>
              <w:top w:val="single" w:sz="4" w:space="0" w:color="00000A"/>
              <w:left w:val="single" w:sz="4" w:space="0" w:color="00000A"/>
              <w:bottom w:val="single" w:sz="4" w:space="0" w:color="00000A"/>
              <w:right w:val="single" w:sz="4" w:space="0" w:color="00000A"/>
            </w:tcBorders>
          </w:tcPr>
          <w:p w14:paraId="548E3307" w14:textId="381E0EF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 xml:space="preserve">19 человек </w:t>
            </w:r>
          </w:p>
        </w:tc>
      </w:tr>
      <w:tr w:rsidR="00FC5650" w:rsidRPr="00FC5650" w14:paraId="78D3C173"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C9A10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lastRenderedPageBreak/>
              <w:t>1.19.2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34719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Федерального уровня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F5E600" w14:textId="0808528A"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19 человек /24%</w:t>
            </w:r>
          </w:p>
        </w:tc>
        <w:tc>
          <w:tcPr>
            <w:tcW w:w="1985" w:type="dxa"/>
            <w:tcBorders>
              <w:top w:val="single" w:sz="4" w:space="0" w:color="00000A"/>
              <w:left w:val="single" w:sz="4" w:space="0" w:color="00000A"/>
              <w:bottom w:val="single" w:sz="4" w:space="0" w:color="00000A"/>
              <w:right w:val="single" w:sz="4" w:space="0" w:color="00000A"/>
            </w:tcBorders>
          </w:tcPr>
          <w:p w14:paraId="5585607F" w14:textId="1E4BEE8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 xml:space="preserve">0 человек </w:t>
            </w:r>
          </w:p>
        </w:tc>
      </w:tr>
      <w:tr w:rsidR="00FC5650" w:rsidRPr="00FC5650" w14:paraId="048D0734"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B14665"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1.19.3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E6870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Международного уровня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60403" w14:textId="37561CB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0/0%</w:t>
            </w:r>
          </w:p>
        </w:tc>
        <w:tc>
          <w:tcPr>
            <w:tcW w:w="1985" w:type="dxa"/>
            <w:tcBorders>
              <w:top w:val="single" w:sz="4" w:space="0" w:color="00000A"/>
              <w:left w:val="single" w:sz="4" w:space="0" w:color="00000A"/>
              <w:bottom w:val="single" w:sz="4" w:space="0" w:color="00000A"/>
              <w:right w:val="single" w:sz="4" w:space="0" w:color="00000A"/>
            </w:tcBorders>
          </w:tcPr>
          <w:p w14:paraId="6464A7FA" w14:textId="20E4A56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20134C0E"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5A002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1.20</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C49CB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D6D20" w14:textId="31CA27C0"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 20%</w:t>
            </w:r>
          </w:p>
        </w:tc>
        <w:tc>
          <w:tcPr>
            <w:tcW w:w="1985" w:type="dxa"/>
            <w:tcBorders>
              <w:top w:val="single" w:sz="4" w:space="0" w:color="00000A"/>
              <w:left w:val="single" w:sz="4" w:space="0" w:color="00000A"/>
              <w:bottom w:val="single" w:sz="4" w:space="0" w:color="00000A"/>
              <w:right w:val="single" w:sz="4" w:space="0" w:color="00000A"/>
            </w:tcBorders>
          </w:tcPr>
          <w:p w14:paraId="2F10517F" w14:textId="773BA4C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5D937919"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59838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17FF6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EDE93" w14:textId="3363BA1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5/100%</w:t>
            </w:r>
          </w:p>
        </w:tc>
        <w:tc>
          <w:tcPr>
            <w:tcW w:w="1985" w:type="dxa"/>
            <w:tcBorders>
              <w:top w:val="single" w:sz="4" w:space="0" w:color="00000A"/>
              <w:left w:val="single" w:sz="4" w:space="0" w:color="00000A"/>
              <w:bottom w:val="single" w:sz="4" w:space="0" w:color="00000A"/>
              <w:right w:val="single" w:sz="4" w:space="0" w:color="00000A"/>
            </w:tcBorders>
          </w:tcPr>
          <w:p w14:paraId="5E9D8F68" w14:textId="0247729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6869D806"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9998A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8175E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55D9C" w14:textId="13E770F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c>
          <w:tcPr>
            <w:tcW w:w="1985" w:type="dxa"/>
            <w:tcBorders>
              <w:top w:val="single" w:sz="4" w:space="0" w:color="00000A"/>
              <w:left w:val="single" w:sz="4" w:space="0" w:color="00000A"/>
              <w:bottom w:val="single" w:sz="4" w:space="0" w:color="00000A"/>
              <w:right w:val="single" w:sz="4" w:space="0" w:color="00000A"/>
            </w:tcBorders>
          </w:tcPr>
          <w:p w14:paraId="22350E14" w14:textId="79852FE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1757A5D2"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91585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F5D1C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C80AE" w14:textId="30E6187D"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c>
          <w:tcPr>
            <w:tcW w:w="1985" w:type="dxa"/>
            <w:tcBorders>
              <w:top w:val="single" w:sz="4" w:space="0" w:color="00000A"/>
              <w:left w:val="single" w:sz="4" w:space="0" w:color="00000A"/>
              <w:bottom w:val="single" w:sz="4" w:space="0" w:color="00000A"/>
              <w:right w:val="single" w:sz="4" w:space="0" w:color="00000A"/>
            </w:tcBorders>
          </w:tcPr>
          <w:p w14:paraId="7D614316" w14:textId="4C5B11AC"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w:t>
            </w:r>
          </w:p>
        </w:tc>
      </w:tr>
      <w:tr w:rsidR="00FC5650" w:rsidRPr="00FC5650" w14:paraId="52D105AB"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81396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836B7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Общая численность педагогических работников, в том числе: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ED900" w14:textId="06463BF2"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 человек</w:t>
            </w:r>
          </w:p>
        </w:tc>
        <w:tc>
          <w:tcPr>
            <w:tcW w:w="1985" w:type="dxa"/>
            <w:tcBorders>
              <w:top w:val="single" w:sz="4" w:space="0" w:color="00000A"/>
              <w:left w:val="single" w:sz="4" w:space="0" w:color="00000A"/>
              <w:bottom w:val="single" w:sz="4" w:space="0" w:color="00000A"/>
              <w:right w:val="single" w:sz="4" w:space="0" w:color="00000A"/>
            </w:tcBorders>
          </w:tcPr>
          <w:p w14:paraId="009798E4" w14:textId="123C5756"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10 человек</w:t>
            </w:r>
          </w:p>
        </w:tc>
      </w:tr>
      <w:tr w:rsidR="00FC5650" w:rsidRPr="00FC5650" w14:paraId="3C40CD29"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D35CB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1.25</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98DDD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3DA52" w14:textId="4F765FCC"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12 человек/ 50 %</w:t>
            </w:r>
          </w:p>
        </w:tc>
        <w:tc>
          <w:tcPr>
            <w:tcW w:w="1985" w:type="dxa"/>
            <w:tcBorders>
              <w:top w:val="single" w:sz="4" w:space="0" w:color="00000A"/>
              <w:left w:val="single" w:sz="4" w:space="0" w:color="00000A"/>
              <w:bottom w:val="single" w:sz="4" w:space="0" w:color="00000A"/>
              <w:right w:val="single" w:sz="4" w:space="0" w:color="00000A"/>
            </w:tcBorders>
          </w:tcPr>
          <w:p w14:paraId="465B6BBB" w14:textId="06D48BB3"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7 человек/ 70%</w:t>
            </w:r>
          </w:p>
        </w:tc>
      </w:tr>
      <w:tr w:rsidR="00FC5650" w:rsidRPr="00FC5650" w14:paraId="6EAC2858"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0B6AC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1.26</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0BEF5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9CC67" w14:textId="0B45E762"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10 человек/ 41,6 %</w:t>
            </w:r>
          </w:p>
        </w:tc>
        <w:tc>
          <w:tcPr>
            <w:tcW w:w="1985" w:type="dxa"/>
            <w:tcBorders>
              <w:top w:val="single" w:sz="4" w:space="0" w:color="00000A"/>
              <w:left w:val="single" w:sz="4" w:space="0" w:color="00000A"/>
              <w:bottom w:val="single" w:sz="4" w:space="0" w:color="00000A"/>
              <w:right w:val="single" w:sz="4" w:space="0" w:color="00000A"/>
            </w:tcBorders>
          </w:tcPr>
          <w:p w14:paraId="22533F32" w14:textId="53C30D5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7 человек/ 70%</w:t>
            </w:r>
          </w:p>
        </w:tc>
      </w:tr>
      <w:tr w:rsidR="00FC5650" w:rsidRPr="00FC5650" w14:paraId="41A68D6E"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94A73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1.27</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E09EF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F0801" w14:textId="13CA5F04"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12 человек/ 50 %</w:t>
            </w:r>
          </w:p>
        </w:tc>
        <w:tc>
          <w:tcPr>
            <w:tcW w:w="1985" w:type="dxa"/>
            <w:tcBorders>
              <w:top w:val="single" w:sz="4" w:space="0" w:color="00000A"/>
              <w:left w:val="single" w:sz="4" w:space="0" w:color="00000A"/>
              <w:bottom w:val="single" w:sz="4" w:space="0" w:color="00000A"/>
              <w:right w:val="single" w:sz="4" w:space="0" w:color="00000A"/>
            </w:tcBorders>
          </w:tcPr>
          <w:p w14:paraId="3B22D087" w14:textId="2359DF24"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3 человек/ 30%</w:t>
            </w:r>
          </w:p>
        </w:tc>
      </w:tr>
      <w:tr w:rsidR="00FC5650" w:rsidRPr="00FC5650" w14:paraId="744CC483"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8C8C4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1.28</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ED648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6F48C" w14:textId="55ABC9B5"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12 человек/ 50 %</w:t>
            </w:r>
          </w:p>
        </w:tc>
        <w:tc>
          <w:tcPr>
            <w:tcW w:w="1985" w:type="dxa"/>
            <w:tcBorders>
              <w:top w:val="single" w:sz="4" w:space="0" w:color="00000A"/>
              <w:left w:val="single" w:sz="4" w:space="0" w:color="00000A"/>
              <w:bottom w:val="single" w:sz="4" w:space="0" w:color="00000A"/>
              <w:right w:val="single" w:sz="4" w:space="0" w:color="00000A"/>
            </w:tcBorders>
          </w:tcPr>
          <w:p w14:paraId="685086B5" w14:textId="1EAB4EEA"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3 человек/ 30/%</w:t>
            </w:r>
          </w:p>
        </w:tc>
      </w:tr>
      <w:tr w:rsidR="00FC5650" w:rsidRPr="00FC5650" w14:paraId="7EE79E9B"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1BD1F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1.29</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53050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F42FD6" w14:textId="3A6619DE"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30 человек/ 84,6%</w:t>
            </w:r>
          </w:p>
        </w:tc>
        <w:tc>
          <w:tcPr>
            <w:tcW w:w="1985" w:type="dxa"/>
            <w:tcBorders>
              <w:top w:val="single" w:sz="4" w:space="0" w:color="00000A"/>
              <w:left w:val="single" w:sz="4" w:space="0" w:color="00000A"/>
              <w:bottom w:val="single" w:sz="4" w:space="0" w:color="00000A"/>
              <w:right w:val="single" w:sz="4" w:space="0" w:color="00000A"/>
            </w:tcBorders>
          </w:tcPr>
          <w:p w14:paraId="67DC0639" w14:textId="51461D1D"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5 человека/  45,45%</w:t>
            </w:r>
          </w:p>
        </w:tc>
      </w:tr>
      <w:tr w:rsidR="00FC5650" w:rsidRPr="00FC5650" w14:paraId="1C21D4C2"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BCA1B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1.29.1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D94914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Высшая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5C8DA" w14:textId="79FB2FD0"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4 человек/ 16,6%</w:t>
            </w:r>
          </w:p>
        </w:tc>
        <w:tc>
          <w:tcPr>
            <w:tcW w:w="1985" w:type="dxa"/>
            <w:tcBorders>
              <w:top w:val="single" w:sz="4" w:space="0" w:color="00000A"/>
              <w:left w:val="single" w:sz="4" w:space="0" w:color="00000A"/>
              <w:bottom w:val="single" w:sz="4" w:space="0" w:color="00000A"/>
              <w:right w:val="single" w:sz="4" w:space="0" w:color="00000A"/>
            </w:tcBorders>
          </w:tcPr>
          <w:p w14:paraId="3847234B" w14:textId="37EAF921"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0</w:t>
            </w:r>
          </w:p>
        </w:tc>
      </w:tr>
      <w:tr w:rsidR="00FC5650" w:rsidRPr="00FC5650" w14:paraId="10812A0C"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EBC82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1.29.2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6A6A6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Первая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15413" w14:textId="34663A6C"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16 человек/ 66,6%</w:t>
            </w:r>
          </w:p>
        </w:tc>
        <w:tc>
          <w:tcPr>
            <w:tcW w:w="1985" w:type="dxa"/>
            <w:tcBorders>
              <w:top w:val="single" w:sz="4" w:space="0" w:color="00000A"/>
              <w:left w:val="single" w:sz="4" w:space="0" w:color="00000A"/>
              <w:bottom w:val="single" w:sz="4" w:space="0" w:color="00000A"/>
              <w:right w:val="single" w:sz="4" w:space="0" w:color="00000A"/>
            </w:tcBorders>
          </w:tcPr>
          <w:p w14:paraId="5D83487F" w14:textId="3BADA6FC" w:rsidR="00846299" w:rsidRPr="00FC5650" w:rsidRDefault="00846299" w:rsidP="00846299">
            <w:pPr>
              <w:pStyle w:val="aff3"/>
              <w:tabs>
                <w:tab w:val="left" w:pos="15138"/>
              </w:tabs>
              <w:contextualSpacing/>
              <w:jc w:val="both"/>
              <w:rPr>
                <w:rFonts w:cs="Times New Roman"/>
                <w:sz w:val="22"/>
                <w:szCs w:val="22"/>
                <w:highlight w:val="yellow"/>
              </w:rPr>
            </w:pPr>
            <w:r w:rsidRPr="00FC5650">
              <w:rPr>
                <w:rFonts w:cs="Times New Roman"/>
                <w:sz w:val="22"/>
                <w:szCs w:val="22"/>
              </w:rPr>
              <w:t>5 человек/ 50%</w:t>
            </w:r>
          </w:p>
        </w:tc>
      </w:tr>
      <w:tr w:rsidR="00FC5650" w:rsidRPr="00FC5650" w14:paraId="3509A57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36D62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1.30</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C1FD5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1D444" w14:textId="2734D286" w:rsidR="00846299" w:rsidRPr="00FC5650" w:rsidRDefault="00846299" w:rsidP="00846299">
            <w:pPr>
              <w:pStyle w:val="aff3"/>
              <w:tabs>
                <w:tab w:val="left" w:pos="15138"/>
              </w:tabs>
              <w:contextualSpacing/>
              <w:jc w:val="both"/>
              <w:rPr>
                <w:rFonts w:cs="Times New Roman"/>
                <w:sz w:val="22"/>
                <w:szCs w:val="22"/>
              </w:rPr>
            </w:pPr>
          </w:p>
        </w:tc>
        <w:tc>
          <w:tcPr>
            <w:tcW w:w="1985" w:type="dxa"/>
            <w:tcBorders>
              <w:top w:val="single" w:sz="4" w:space="0" w:color="00000A"/>
              <w:left w:val="single" w:sz="4" w:space="0" w:color="00000A"/>
              <w:bottom w:val="single" w:sz="4" w:space="0" w:color="00000A"/>
              <w:right w:val="single" w:sz="4" w:space="0" w:color="00000A"/>
            </w:tcBorders>
          </w:tcPr>
          <w:p w14:paraId="45D91BBB" w14:textId="77777777" w:rsidR="00846299" w:rsidRPr="00FC5650" w:rsidRDefault="00846299" w:rsidP="00846299">
            <w:pPr>
              <w:pStyle w:val="aff3"/>
              <w:tabs>
                <w:tab w:val="left" w:pos="15138"/>
              </w:tabs>
              <w:contextualSpacing/>
              <w:jc w:val="both"/>
              <w:rPr>
                <w:rFonts w:cs="Times New Roman"/>
                <w:sz w:val="22"/>
                <w:szCs w:val="22"/>
              </w:rPr>
            </w:pPr>
          </w:p>
        </w:tc>
      </w:tr>
      <w:tr w:rsidR="00FC5650" w:rsidRPr="00FC5650" w14:paraId="12B7C1EA"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1E43A3"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1.30.1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15A9E4"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До 5 лет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37C53" w14:textId="50DBFE73"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 человек/ 8,3%</w:t>
            </w:r>
          </w:p>
        </w:tc>
        <w:tc>
          <w:tcPr>
            <w:tcW w:w="1985" w:type="dxa"/>
            <w:tcBorders>
              <w:top w:val="single" w:sz="4" w:space="0" w:color="00000A"/>
              <w:left w:val="single" w:sz="4" w:space="0" w:color="00000A"/>
              <w:bottom w:val="single" w:sz="4" w:space="0" w:color="00000A"/>
              <w:right w:val="single" w:sz="4" w:space="0" w:color="00000A"/>
            </w:tcBorders>
          </w:tcPr>
          <w:p w14:paraId="68655697" w14:textId="65F4A631"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 человека/ 20%</w:t>
            </w:r>
          </w:p>
        </w:tc>
      </w:tr>
      <w:tr w:rsidR="00FC5650" w:rsidRPr="00FC5650" w14:paraId="2135AF29"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96E66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1.30.2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12DB2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Свыше 30 лет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F7004" w14:textId="22BD6AF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7 человек/ 29%</w:t>
            </w:r>
          </w:p>
        </w:tc>
        <w:tc>
          <w:tcPr>
            <w:tcW w:w="1985" w:type="dxa"/>
            <w:tcBorders>
              <w:top w:val="single" w:sz="4" w:space="0" w:color="00000A"/>
              <w:left w:val="single" w:sz="4" w:space="0" w:color="00000A"/>
              <w:bottom w:val="single" w:sz="4" w:space="0" w:color="00000A"/>
              <w:right w:val="single" w:sz="4" w:space="0" w:color="00000A"/>
            </w:tcBorders>
          </w:tcPr>
          <w:p w14:paraId="2229307B" w14:textId="778ABB0E"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 человека/ 20%</w:t>
            </w:r>
          </w:p>
        </w:tc>
      </w:tr>
      <w:tr w:rsidR="00FC5650" w:rsidRPr="00FC5650" w14:paraId="26BF85C2"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8D6E85"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D5A7C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15CDF" w14:textId="57BDD38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4 человек/ 16,6%</w:t>
            </w:r>
          </w:p>
        </w:tc>
        <w:tc>
          <w:tcPr>
            <w:tcW w:w="1985" w:type="dxa"/>
            <w:tcBorders>
              <w:top w:val="single" w:sz="4" w:space="0" w:color="00000A"/>
              <w:left w:val="single" w:sz="4" w:space="0" w:color="00000A"/>
              <w:bottom w:val="single" w:sz="4" w:space="0" w:color="00000A"/>
              <w:right w:val="single" w:sz="4" w:space="0" w:color="00000A"/>
            </w:tcBorders>
          </w:tcPr>
          <w:p w14:paraId="01A4B4FA" w14:textId="7A73CE8F"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 человек/ 10 %</w:t>
            </w:r>
          </w:p>
        </w:tc>
      </w:tr>
      <w:tr w:rsidR="00FC5650" w:rsidRPr="00FC5650" w14:paraId="69915D38"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7B1A0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A24683"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7E81F" w14:textId="2869ED84"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5 человек/ 20,8%</w:t>
            </w:r>
          </w:p>
        </w:tc>
        <w:tc>
          <w:tcPr>
            <w:tcW w:w="1985" w:type="dxa"/>
            <w:tcBorders>
              <w:top w:val="single" w:sz="4" w:space="0" w:color="00000A"/>
              <w:left w:val="single" w:sz="4" w:space="0" w:color="00000A"/>
              <w:bottom w:val="single" w:sz="4" w:space="0" w:color="00000A"/>
              <w:right w:val="single" w:sz="4" w:space="0" w:color="00000A"/>
            </w:tcBorders>
          </w:tcPr>
          <w:p w14:paraId="1010A4DD" w14:textId="65C3A254"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 человек/ 30%</w:t>
            </w:r>
          </w:p>
        </w:tc>
      </w:tr>
      <w:tr w:rsidR="00FC5650" w:rsidRPr="00FC5650" w14:paraId="4FB29332" w14:textId="77777777" w:rsidTr="00846299">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B20A4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40427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1D94C" w14:textId="02C9AF42"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 человек/ 100%</w:t>
            </w:r>
          </w:p>
        </w:tc>
        <w:tc>
          <w:tcPr>
            <w:tcW w:w="1985" w:type="dxa"/>
            <w:tcBorders>
              <w:top w:val="single" w:sz="4" w:space="0" w:color="00000A"/>
              <w:left w:val="single" w:sz="4" w:space="0" w:color="00000A"/>
              <w:bottom w:val="single" w:sz="4" w:space="0" w:color="00000A"/>
              <w:right w:val="single" w:sz="4" w:space="0" w:color="00000A"/>
            </w:tcBorders>
          </w:tcPr>
          <w:p w14:paraId="3E39EFD5" w14:textId="7042D32A"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10 человек/ 100%</w:t>
            </w:r>
          </w:p>
        </w:tc>
      </w:tr>
      <w:tr w:rsidR="00FC5650" w:rsidRPr="00FC5650" w14:paraId="08C87E1F"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C5D6A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1.34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C9B22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C4F71C" w14:textId="73396219"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 человек/ 100 %</w:t>
            </w:r>
          </w:p>
        </w:tc>
        <w:tc>
          <w:tcPr>
            <w:tcW w:w="1985" w:type="dxa"/>
            <w:tcBorders>
              <w:top w:val="single" w:sz="4" w:space="0" w:color="00000A"/>
              <w:left w:val="single" w:sz="4" w:space="0" w:color="00000A"/>
              <w:bottom w:val="single" w:sz="4" w:space="0" w:color="00000A"/>
              <w:right w:val="single" w:sz="4" w:space="0" w:color="00000A"/>
            </w:tcBorders>
          </w:tcPr>
          <w:p w14:paraId="3348BEB2" w14:textId="3253EF24"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10 человек/ 100%</w:t>
            </w:r>
          </w:p>
        </w:tc>
      </w:tr>
      <w:tr w:rsidR="00FC5650" w:rsidRPr="00FC5650" w14:paraId="3A309665"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9B1B5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lastRenderedPageBreak/>
              <w:t>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75B02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Инфраструктура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39B31" w14:textId="77777777" w:rsidR="00846299" w:rsidRPr="00FC5650" w:rsidRDefault="00846299" w:rsidP="00846299">
            <w:pPr>
              <w:pStyle w:val="aff3"/>
              <w:tabs>
                <w:tab w:val="left" w:pos="15138"/>
              </w:tabs>
              <w:contextualSpacing/>
              <w:jc w:val="both"/>
              <w:rPr>
                <w:rFonts w:cs="Times New Roman"/>
                <w:sz w:val="22"/>
                <w:szCs w:val="22"/>
              </w:rPr>
            </w:pPr>
          </w:p>
        </w:tc>
        <w:tc>
          <w:tcPr>
            <w:tcW w:w="1985" w:type="dxa"/>
            <w:tcBorders>
              <w:top w:val="single" w:sz="4" w:space="0" w:color="00000A"/>
              <w:left w:val="single" w:sz="4" w:space="0" w:color="00000A"/>
              <w:bottom w:val="single" w:sz="4" w:space="0" w:color="00000A"/>
              <w:right w:val="single" w:sz="4" w:space="0" w:color="00000A"/>
            </w:tcBorders>
          </w:tcPr>
          <w:p w14:paraId="6C95642A" w14:textId="77777777" w:rsidR="00846299" w:rsidRPr="00FC5650" w:rsidRDefault="00846299" w:rsidP="00846299">
            <w:pPr>
              <w:pStyle w:val="aff3"/>
              <w:tabs>
                <w:tab w:val="left" w:pos="15138"/>
              </w:tabs>
              <w:contextualSpacing/>
              <w:jc w:val="both"/>
              <w:rPr>
                <w:rFonts w:cs="Times New Roman"/>
                <w:sz w:val="22"/>
                <w:szCs w:val="22"/>
              </w:rPr>
            </w:pPr>
          </w:p>
        </w:tc>
      </w:tr>
      <w:tr w:rsidR="00FC5650" w:rsidRPr="00FC5650" w14:paraId="7B272015"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06735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83917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Количество компьютеров в расчете на одного учащегося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71744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0,52 единиц</w:t>
            </w:r>
          </w:p>
        </w:tc>
        <w:tc>
          <w:tcPr>
            <w:tcW w:w="1985" w:type="dxa"/>
            <w:tcBorders>
              <w:top w:val="single" w:sz="4" w:space="0" w:color="00000A"/>
              <w:left w:val="single" w:sz="4" w:space="0" w:color="00000A"/>
              <w:bottom w:val="single" w:sz="4" w:space="0" w:color="00000A"/>
              <w:right w:val="single" w:sz="4" w:space="0" w:color="00000A"/>
            </w:tcBorders>
          </w:tcPr>
          <w:p w14:paraId="50878C88" w14:textId="6EDA7E8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0,5 единиц</w:t>
            </w:r>
          </w:p>
        </w:tc>
      </w:tr>
      <w:tr w:rsidR="00FC5650" w:rsidRPr="00FC5650" w14:paraId="4093954A"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06CE4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251F7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33DFC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64 единиц</w:t>
            </w:r>
          </w:p>
        </w:tc>
        <w:tc>
          <w:tcPr>
            <w:tcW w:w="1985" w:type="dxa"/>
            <w:tcBorders>
              <w:top w:val="single" w:sz="4" w:space="0" w:color="00000A"/>
              <w:left w:val="single" w:sz="4" w:space="0" w:color="00000A"/>
              <w:bottom w:val="single" w:sz="4" w:space="0" w:color="00000A"/>
              <w:right w:val="single" w:sz="4" w:space="0" w:color="00000A"/>
            </w:tcBorders>
          </w:tcPr>
          <w:p w14:paraId="631BE7AC" w14:textId="31C21DBA"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128 единиц</w:t>
            </w:r>
          </w:p>
        </w:tc>
      </w:tr>
      <w:tr w:rsidR="00FC5650" w:rsidRPr="00FC5650" w14:paraId="3F5C7B2F"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D30F9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0B3B8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Наличие в образовательной организации системы электронного документооборота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F6775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034D1648" w14:textId="048951DA"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5CFFFECA"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EE884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EFD4B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Наличие читального зала библиотеки, в том числе: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C0CCD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1C7F5C2E" w14:textId="15A39DA0"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25504441"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DE806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2.4.1</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17E6E"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8C41F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4FCA7751" w14:textId="5694EBD2"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1413CCFE"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5745B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2.4.2</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191CC6"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 медиатекой</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71955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0C7C3542" w14:textId="510AC1EB"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546A8BB5"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ABDF9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2.4.3</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ADDAAF"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Оснащенного средствами сканирования и распознавания текстов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AB26D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32FDF9F2" w14:textId="2D84305D"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726CFC79"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7E93F2"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2.4.4</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FE61B1"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 выходом в Интернет с компьютеров, расположенных в помещении библиотеки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F66E50"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4DF2B094" w14:textId="0D26F7E5"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5DB0509F"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1E9E93"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2.4.5</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B6478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С контролируемой распечаткой бумажных материалов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E366A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c>
          <w:tcPr>
            <w:tcW w:w="1985" w:type="dxa"/>
            <w:tcBorders>
              <w:top w:val="single" w:sz="4" w:space="0" w:color="00000A"/>
              <w:left w:val="single" w:sz="4" w:space="0" w:color="00000A"/>
              <w:bottom w:val="single" w:sz="4" w:space="0" w:color="00000A"/>
              <w:right w:val="single" w:sz="4" w:space="0" w:color="00000A"/>
            </w:tcBorders>
          </w:tcPr>
          <w:p w14:paraId="48E6EA1E" w14:textId="5555E558"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да</w:t>
            </w:r>
          </w:p>
        </w:tc>
      </w:tr>
      <w:tr w:rsidR="00FC5650" w:rsidRPr="00FC5650" w14:paraId="17CB799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11C7CA"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2.5</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2A7D07"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0B5DEB"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84 человек / 100%</w:t>
            </w:r>
          </w:p>
        </w:tc>
        <w:tc>
          <w:tcPr>
            <w:tcW w:w="1985" w:type="dxa"/>
            <w:tcBorders>
              <w:top w:val="single" w:sz="4" w:space="0" w:color="00000A"/>
              <w:left w:val="single" w:sz="4" w:space="0" w:color="00000A"/>
              <w:bottom w:val="single" w:sz="4" w:space="0" w:color="00000A"/>
              <w:right w:val="single" w:sz="4" w:space="0" w:color="00000A"/>
            </w:tcBorders>
          </w:tcPr>
          <w:p w14:paraId="011EDB30" w14:textId="1AB777FD"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32 человек / 100%</w:t>
            </w:r>
          </w:p>
        </w:tc>
      </w:tr>
      <w:tr w:rsidR="00FC5650" w:rsidRPr="00FC5650" w14:paraId="5EE9AF7C" w14:textId="77777777" w:rsidTr="003C5FFF">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051FD9"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2.6</w:t>
            </w:r>
          </w:p>
        </w:tc>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A3CCCC"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F45AD8"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9,32  кв.м</w:t>
            </w:r>
          </w:p>
        </w:tc>
        <w:tc>
          <w:tcPr>
            <w:tcW w:w="1985" w:type="dxa"/>
            <w:tcBorders>
              <w:top w:val="single" w:sz="4" w:space="0" w:color="00000A"/>
              <w:left w:val="single" w:sz="4" w:space="0" w:color="00000A"/>
              <w:bottom w:val="single" w:sz="4" w:space="0" w:color="00000A"/>
              <w:right w:val="single" w:sz="4" w:space="0" w:color="00000A"/>
            </w:tcBorders>
          </w:tcPr>
          <w:p w14:paraId="624DD4CD" w14:textId="77777777" w:rsidR="00846299" w:rsidRPr="00FC5650" w:rsidRDefault="00846299" w:rsidP="00846299">
            <w:pPr>
              <w:pStyle w:val="aff3"/>
              <w:tabs>
                <w:tab w:val="left" w:pos="15138"/>
              </w:tabs>
              <w:contextualSpacing/>
              <w:jc w:val="both"/>
              <w:rPr>
                <w:rFonts w:cs="Times New Roman"/>
                <w:sz w:val="22"/>
                <w:szCs w:val="22"/>
              </w:rPr>
            </w:pPr>
            <w:r w:rsidRPr="00FC5650">
              <w:rPr>
                <w:rFonts w:cs="Times New Roman"/>
                <w:sz w:val="22"/>
                <w:szCs w:val="22"/>
              </w:rPr>
              <w:t>16,8  кв.м</w:t>
            </w:r>
          </w:p>
        </w:tc>
      </w:tr>
    </w:tbl>
    <w:p w14:paraId="45FE2148" w14:textId="77777777" w:rsidR="007C0509" w:rsidRPr="00FC5650" w:rsidRDefault="007C0509" w:rsidP="007270C2">
      <w:pPr>
        <w:shd w:val="clear" w:color="auto" w:fill="FFFFFF"/>
        <w:ind w:firstLine="284"/>
        <w:contextualSpacing/>
        <w:rPr>
          <w:b/>
          <w:bCs/>
          <w:sz w:val="22"/>
          <w:szCs w:val="22"/>
        </w:rPr>
      </w:pPr>
      <w:r w:rsidRPr="00FC5650">
        <w:rPr>
          <w:b/>
          <w:bCs/>
          <w:sz w:val="22"/>
          <w:szCs w:val="22"/>
        </w:rPr>
        <w:t>ПОКАЗАТЕЛИ  ДЕЯТЕЛЬНОСТИ</w:t>
      </w:r>
    </w:p>
    <w:p w14:paraId="414F9CF3" w14:textId="77777777" w:rsidR="007C0509" w:rsidRPr="00FC5650" w:rsidRDefault="007C0509" w:rsidP="007270C2">
      <w:pPr>
        <w:shd w:val="clear" w:color="auto" w:fill="FFFFFF"/>
        <w:ind w:firstLine="284"/>
        <w:contextualSpacing/>
        <w:jc w:val="both"/>
        <w:rPr>
          <w:b/>
          <w:bCs/>
          <w:sz w:val="22"/>
          <w:szCs w:val="22"/>
        </w:rPr>
      </w:pPr>
      <w:r w:rsidRPr="00FC5650">
        <w:rPr>
          <w:b/>
          <w:bCs/>
          <w:sz w:val="22"/>
          <w:szCs w:val="22"/>
        </w:rPr>
        <w:t>Южно-Александровского детского сада –  структурного подразделения МБОУ «Южно-Александровская СОШ № 5»</w:t>
      </w:r>
    </w:p>
    <w:tbl>
      <w:tblPr>
        <w:tblW w:w="14743" w:type="dxa"/>
        <w:tblInd w:w="-416" w:type="dxa"/>
        <w:shd w:val="clear" w:color="auto" w:fill="FFFFFF"/>
        <w:tblLayout w:type="fixed"/>
        <w:tblCellMar>
          <w:left w:w="0" w:type="dxa"/>
          <w:right w:w="0" w:type="dxa"/>
        </w:tblCellMar>
        <w:tblLook w:val="04A0" w:firstRow="1" w:lastRow="0" w:firstColumn="1" w:lastColumn="0" w:noHBand="0" w:noVBand="1"/>
      </w:tblPr>
      <w:tblGrid>
        <w:gridCol w:w="719"/>
        <w:gridCol w:w="11756"/>
        <w:gridCol w:w="1134"/>
        <w:gridCol w:w="1134"/>
      </w:tblGrid>
      <w:tr w:rsidR="00FC5650" w:rsidRPr="00FC5650" w14:paraId="350F282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644EF4B" w14:textId="77777777" w:rsidR="007C0509" w:rsidRPr="00FC5650" w:rsidRDefault="007C0509" w:rsidP="007270C2">
            <w:pPr>
              <w:ind w:firstLine="10"/>
              <w:contextualSpacing/>
              <w:jc w:val="both"/>
              <w:textAlignment w:val="baseline"/>
              <w:rPr>
                <w:b/>
                <w:bCs/>
              </w:rPr>
            </w:pPr>
            <w:r w:rsidRPr="00FC5650">
              <w:rPr>
                <w:b/>
                <w:bCs/>
                <w:sz w:val="22"/>
                <w:szCs w:val="22"/>
              </w:rPr>
              <w:t>N п/п</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D9CE1FE" w14:textId="77777777" w:rsidR="007C0509" w:rsidRPr="00FC5650" w:rsidRDefault="007C0509" w:rsidP="007270C2">
            <w:pPr>
              <w:ind w:firstLine="10"/>
              <w:contextualSpacing/>
              <w:jc w:val="both"/>
              <w:textAlignment w:val="baseline"/>
              <w:rPr>
                <w:b/>
                <w:bCs/>
              </w:rPr>
            </w:pPr>
            <w:r w:rsidRPr="00FC5650">
              <w:rPr>
                <w:b/>
                <w:bCs/>
                <w:sz w:val="22"/>
                <w:szCs w:val="22"/>
              </w:rPr>
              <w:t>Показатели</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696ADA2" w14:textId="77777777" w:rsidR="007C0509" w:rsidRPr="00FC5650" w:rsidRDefault="007C0509" w:rsidP="007270C2">
            <w:pPr>
              <w:ind w:firstLine="10"/>
              <w:contextualSpacing/>
              <w:jc w:val="both"/>
              <w:textAlignment w:val="baseline"/>
              <w:rPr>
                <w:b/>
                <w:bCs/>
              </w:rPr>
            </w:pPr>
            <w:r w:rsidRPr="00FC5650">
              <w:rPr>
                <w:b/>
                <w:bCs/>
                <w:sz w:val="22"/>
                <w:szCs w:val="22"/>
              </w:rPr>
              <w:t>Единица измерения</w:t>
            </w:r>
          </w:p>
        </w:tc>
        <w:tc>
          <w:tcPr>
            <w:tcW w:w="1134" w:type="dxa"/>
            <w:tcBorders>
              <w:top w:val="single" w:sz="8" w:space="0" w:color="auto"/>
              <w:left w:val="single" w:sz="4" w:space="0" w:color="auto"/>
              <w:bottom w:val="single" w:sz="8" w:space="0" w:color="auto"/>
              <w:right w:val="single" w:sz="8" w:space="0" w:color="auto"/>
            </w:tcBorders>
            <w:shd w:val="clear" w:color="auto" w:fill="FFFFFF"/>
            <w:vAlign w:val="bottom"/>
          </w:tcPr>
          <w:p w14:paraId="1D8FE9F5" w14:textId="77777777" w:rsidR="007C0509" w:rsidRPr="00FC5650" w:rsidRDefault="007C0509" w:rsidP="007270C2">
            <w:pPr>
              <w:ind w:firstLine="10"/>
              <w:contextualSpacing/>
              <w:jc w:val="both"/>
              <w:textAlignment w:val="baseline"/>
              <w:rPr>
                <w:b/>
                <w:bCs/>
              </w:rPr>
            </w:pPr>
            <w:r w:rsidRPr="00FC5650">
              <w:rPr>
                <w:b/>
                <w:bCs/>
                <w:sz w:val="22"/>
                <w:szCs w:val="22"/>
              </w:rPr>
              <w:t>Значение показателя</w:t>
            </w:r>
          </w:p>
        </w:tc>
      </w:tr>
      <w:tr w:rsidR="00FC5650" w:rsidRPr="00FC5650" w14:paraId="57B19A18"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18368CF" w14:textId="77777777" w:rsidR="007C0509" w:rsidRPr="00FC5650" w:rsidRDefault="007C0509" w:rsidP="007270C2">
            <w:pPr>
              <w:ind w:firstLine="10"/>
              <w:contextualSpacing/>
              <w:jc w:val="both"/>
              <w:textAlignment w:val="baseline"/>
              <w:rPr>
                <w:bCs/>
              </w:rPr>
            </w:pPr>
            <w:r w:rsidRPr="00FC5650">
              <w:rPr>
                <w:bCs/>
                <w:sz w:val="22"/>
                <w:szCs w:val="22"/>
              </w:rPr>
              <w:t>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958997A" w14:textId="77777777" w:rsidR="007C0509" w:rsidRPr="00FC5650" w:rsidRDefault="007C0509" w:rsidP="007270C2">
            <w:pPr>
              <w:ind w:firstLine="10"/>
              <w:contextualSpacing/>
              <w:jc w:val="both"/>
              <w:textAlignment w:val="baseline"/>
            </w:pPr>
            <w:r w:rsidRPr="00FC5650">
              <w:rPr>
                <w:sz w:val="22"/>
                <w:szCs w:val="22"/>
              </w:rPr>
              <w:t>Образовательная деятельность</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704B3B6" w14:textId="77777777" w:rsidR="007C0509" w:rsidRPr="00FC5650" w:rsidRDefault="007C0509" w:rsidP="007270C2">
            <w:pPr>
              <w:ind w:firstLine="10"/>
              <w:contextualSpacing/>
              <w:jc w:val="both"/>
            </w:pPr>
          </w:p>
        </w:tc>
        <w:tc>
          <w:tcPr>
            <w:tcW w:w="1134" w:type="dxa"/>
            <w:tcBorders>
              <w:top w:val="single" w:sz="8" w:space="0" w:color="auto"/>
              <w:left w:val="single" w:sz="4" w:space="0" w:color="auto"/>
              <w:bottom w:val="single" w:sz="8" w:space="0" w:color="auto"/>
              <w:right w:val="single" w:sz="8" w:space="0" w:color="auto"/>
            </w:tcBorders>
            <w:shd w:val="clear" w:color="auto" w:fill="FFFFFF"/>
            <w:vAlign w:val="bottom"/>
          </w:tcPr>
          <w:p w14:paraId="3A6F3784" w14:textId="77777777" w:rsidR="007C0509" w:rsidRPr="00FC5650" w:rsidRDefault="007C0509" w:rsidP="007270C2">
            <w:pPr>
              <w:ind w:firstLine="10"/>
              <w:contextualSpacing/>
              <w:jc w:val="both"/>
            </w:pPr>
          </w:p>
        </w:tc>
      </w:tr>
      <w:tr w:rsidR="00FC5650" w:rsidRPr="00FC5650" w14:paraId="6A87C84E"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3716E13" w14:textId="77777777" w:rsidR="007C0509" w:rsidRPr="00FC5650" w:rsidRDefault="007C0509" w:rsidP="007270C2">
            <w:pPr>
              <w:ind w:firstLine="10"/>
              <w:contextualSpacing/>
              <w:jc w:val="both"/>
              <w:textAlignment w:val="baseline"/>
              <w:rPr>
                <w:bCs/>
              </w:rPr>
            </w:pPr>
            <w:r w:rsidRPr="00FC5650">
              <w:rPr>
                <w:bCs/>
                <w:sz w:val="22"/>
                <w:szCs w:val="22"/>
              </w:rPr>
              <w:t>1.1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198A332" w14:textId="77777777" w:rsidR="007C0509" w:rsidRPr="00FC5650" w:rsidRDefault="007C0509" w:rsidP="007270C2">
            <w:pPr>
              <w:ind w:firstLine="10"/>
              <w:contextualSpacing/>
              <w:jc w:val="both"/>
              <w:textAlignment w:val="baseline"/>
            </w:pPr>
            <w:r w:rsidRPr="00FC5650">
              <w:rPr>
                <w:sz w:val="22"/>
                <w:szCs w:val="22"/>
              </w:rPr>
              <w:t>Общая численность воспитанников, осваивающих образовательную программу дошкольного образования, в том числе: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7B99C45"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6ACB425" w14:textId="60C07298" w:rsidR="007C0509" w:rsidRPr="00FC5650" w:rsidRDefault="00C76A51" w:rsidP="007270C2">
            <w:pPr>
              <w:ind w:firstLine="10"/>
              <w:contextualSpacing/>
              <w:jc w:val="both"/>
              <w:textAlignment w:val="baseline"/>
              <w:rPr>
                <w:bCs/>
              </w:rPr>
            </w:pPr>
            <w:r w:rsidRPr="00FC5650">
              <w:rPr>
                <w:bCs/>
              </w:rPr>
              <w:t>17</w:t>
            </w:r>
          </w:p>
        </w:tc>
      </w:tr>
      <w:tr w:rsidR="00FC5650" w:rsidRPr="00FC5650" w14:paraId="1EA0C6E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61C4282" w14:textId="77777777" w:rsidR="007C0509" w:rsidRPr="00FC5650" w:rsidRDefault="007C0509" w:rsidP="007270C2">
            <w:pPr>
              <w:ind w:firstLine="10"/>
              <w:contextualSpacing/>
              <w:jc w:val="both"/>
              <w:textAlignment w:val="baseline"/>
              <w:rPr>
                <w:bCs/>
              </w:rPr>
            </w:pPr>
            <w:r w:rsidRPr="00FC5650">
              <w:rPr>
                <w:bCs/>
                <w:sz w:val="22"/>
                <w:szCs w:val="22"/>
              </w:rPr>
              <w:t>1.1.1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5305DD4" w14:textId="77777777" w:rsidR="007C0509" w:rsidRPr="00FC5650" w:rsidRDefault="007C0509" w:rsidP="007270C2">
            <w:pPr>
              <w:ind w:hanging="284"/>
              <w:contextualSpacing/>
              <w:jc w:val="both"/>
              <w:textAlignment w:val="baseline"/>
            </w:pPr>
            <w:r w:rsidRPr="00FC5650">
              <w:rPr>
                <w:sz w:val="22"/>
                <w:szCs w:val="22"/>
              </w:rPr>
              <w:t>В режиме полного дня (8 - 12 часов)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B8C575F"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7200AAAE" w14:textId="2453C74D" w:rsidR="007C0509" w:rsidRPr="00FC5650" w:rsidRDefault="00C76A51" w:rsidP="007270C2">
            <w:pPr>
              <w:ind w:firstLine="10"/>
              <w:contextualSpacing/>
              <w:jc w:val="both"/>
              <w:textAlignment w:val="baseline"/>
              <w:rPr>
                <w:bCs/>
              </w:rPr>
            </w:pPr>
            <w:r w:rsidRPr="00FC5650">
              <w:rPr>
                <w:bCs/>
              </w:rPr>
              <w:t>17</w:t>
            </w:r>
          </w:p>
        </w:tc>
      </w:tr>
      <w:tr w:rsidR="00FC5650" w:rsidRPr="00FC5650" w14:paraId="762983A7"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8FA6E59" w14:textId="77777777" w:rsidR="007C0509" w:rsidRPr="00FC5650" w:rsidRDefault="007C0509" w:rsidP="007270C2">
            <w:pPr>
              <w:ind w:firstLine="10"/>
              <w:contextualSpacing/>
              <w:jc w:val="both"/>
              <w:textAlignment w:val="baseline"/>
              <w:rPr>
                <w:bCs/>
              </w:rPr>
            </w:pPr>
            <w:r w:rsidRPr="00FC5650">
              <w:rPr>
                <w:bCs/>
                <w:sz w:val="22"/>
                <w:szCs w:val="22"/>
              </w:rPr>
              <w:t>1.1.2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A68002E" w14:textId="77777777" w:rsidR="007C0509" w:rsidRPr="00FC5650" w:rsidRDefault="007C0509" w:rsidP="007270C2">
            <w:pPr>
              <w:ind w:firstLine="10"/>
              <w:contextualSpacing/>
              <w:jc w:val="both"/>
              <w:textAlignment w:val="baseline"/>
            </w:pPr>
            <w:r w:rsidRPr="00FC5650">
              <w:rPr>
                <w:sz w:val="22"/>
                <w:szCs w:val="22"/>
              </w:rPr>
              <w:t>В режиме кратковременного пребывания (3 - 5 часов)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2DBD939"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27294ADB" w14:textId="77777777" w:rsidR="007C0509" w:rsidRPr="00FC5650" w:rsidRDefault="007C0509" w:rsidP="007270C2">
            <w:pPr>
              <w:ind w:firstLine="10"/>
              <w:contextualSpacing/>
              <w:jc w:val="both"/>
              <w:textAlignment w:val="baseline"/>
              <w:rPr>
                <w:bCs/>
              </w:rPr>
            </w:pPr>
            <w:r w:rsidRPr="00FC5650">
              <w:rPr>
                <w:bCs/>
                <w:sz w:val="22"/>
                <w:szCs w:val="22"/>
              </w:rPr>
              <w:t>0</w:t>
            </w:r>
          </w:p>
        </w:tc>
      </w:tr>
      <w:tr w:rsidR="00FC5650" w:rsidRPr="00FC5650" w14:paraId="0310CA9A"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1ACA48A" w14:textId="77777777" w:rsidR="007C0509" w:rsidRPr="00FC5650" w:rsidRDefault="007C0509" w:rsidP="007270C2">
            <w:pPr>
              <w:ind w:firstLine="10"/>
              <w:contextualSpacing/>
              <w:jc w:val="both"/>
              <w:textAlignment w:val="baseline"/>
              <w:rPr>
                <w:bCs/>
              </w:rPr>
            </w:pPr>
            <w:r w:rsidRPr="00FC5650">
              <w:rPr>
                <w:bCs/>
                <w:sz w:val="22"/>
                <w:szCs w:val="22"/>
              </w:rPr>
              <w:t>1.1.3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7311A2C" w14:textId="77777777" w:rsidR="007C0509" w:rsidRPr="00FC5650" w:rsidRDefault="007C0509" w:rsidP="007270C2">
            <w:pPr>
              <w:ind w:firstLine="10"/>
              <w:contextualSpacing/>
              <w:jc w:val="both"/>
              <w:textAlignment w:val="baseline"/>
            </w:pPr>
            <w:r w:rsidRPr="00FC5650">
              <w:rPr>
                <w:sz w:val="22"/>
                <w:szCs w:val="22"/>
              </w:rPr>
              <w:t>В семейной дошкольной группе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1C5F43C"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62376B00" w14:textId="77777777" w:rsidR="007C0509" w:rsidRPr="00FC5650" w:rsidRDefault="007C0509" w:rsidP="007270C2">
            <w:pPr>
              <w:ind w:firstLine="10"/>
              <w:contextualSpacing/>
              <w:jc w:val="both"/>
              <w:textAlignment w:val="baseline"/>
              <w:rPr>
                <w:bCs/>
              </w:rPr>
            </w:pPr>
            <w:r w:rsidRPr="00FC5650">
              <w:rPr>
                <w:bCs/>
                <w:sz w:val="22"/>
                <w:szCs w:val="22"/>
              </w:rPr>
              <w:t>0</w:t>
            </w:r>
          </w:p>
        </w:tc>
      </w:tr>
      <w:tr w:rsidR="00FC5650" w:rsidRPr="00FC5650" w14:paraId="79D3E56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6392321" w14:textId="77777777" w:rsidR="007C0509" w:rsidRPr="00FC5650" w:rsidRDefault="007C0509" w:rsidP="007270C2">
            <w:pPr>
              <w:ind w:firstLine="10"/>
              <w:contextualSpacing/>
              <w:jc w:val="both"/>
              <w:textAlignment w:val="baseline"/>
              <w:rPr>
                <w:bCs/>
              </w:rPr>
            </w:pPr>
            <w:r w:rsidRPr="00FC5650">
              <w:rPr>
                <w:bCs/>
                <w:sz w:val="22"/>
                <w:szCs w:val="22"/>
              </w:rPr>
              <w:t>1.1.4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90570C6" w14:textId="77777777" w:rsidR="007C0509" w:rsidRPr="00FC5650" w:rsidRDefault="007C0509" w:rsidP="007270C2">
            <w:pPr>
              <w:ind w:firstLine="10"/>
              <w:contextualSpacing/>
              <w:jc w:val="both"/>
              <w:textAlignment w:val="baseline"/>
            </w:pPr>
            <w:r w:rsidRPr="00FC5650">
              <w:rPr>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70C426DB"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01391FA" w14:textId="77777777" w:rsidR="007C0509" w:rsidRPr="00FC5650" w:rsidRDefault="007C0509" w:rsidP="007270C2">
            <w:pPr>
              <w:ind w:firstLine="10"/>
              <w:contextualSpacing/>
              <w:jc w:val="both"/>
              <w:textAlignment w:val="baseline"/>
              <w:rPr>
                <w:bCs/>
              </w:rPr>
            </w:pPr>
            <w:r w:rsidRPr="00FC5650">
              <w:rPr>
                <w:bCs/>
                <w:sz w:val="22"/>
                <w:szCs w:val="22"/>
              </w:rPr>
              <w:t>0</w:t>
            </w:r>
          </w:p>
        </w:tc>
      </w:tr>
      <w:tr w:rsidR="00FC5650" w:rsidRPr="00FC5650" w14:paraId="0BF598ED"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113B7F8" w14:textId="77777777" w:rsidR="007C0509" w:rsidRPr="00FC5650" w:rsidRDefault="007C0509" w:rsidP="007270C2">
            <w:pPr>
              <w:ind w:firstLine="10"/>
              <w:contextualSpacing/>
              <w:jc w:val="both"/>
              <w:textAlignment w:val="baseline"/>
              <w:rPr>
                <w:bCs/>
              </w:rPr>
            </w:pPr>
            <w:r w:rsidRPr="00FC5650">
              <w:rPr>
                <w:bCs/>
                <w:sz w:val="22"/>
                <w:szCs w:val="22"/>
              </w:rPr>
              <w:t>1.2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C857723" w14:textId="77777777" w:rsidR="007C0509" w:rsidRPr="00FC5650" w:rsidRDefault="007C0509" w:rsidP="007270C2">
            <w:pPr>
              <w:ind w:firstLine="10"/>
              <w:contextualSpacing/>
              <w:jc w:val="both"/>
              <w:textAlignment w:val="baseline"/>
            </w:pPr>
            <w:r w:rsidRPr="00FC5650">
              <w:rPr>
                <w:sz w:val="22"/>
                <w:szCs w:val="22"/>
              </w:rPr>
              <w:t>Общая численность воспитанников в возрасте до 3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73875F3"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C11A50C" w14:textId="67BA5245" w:rsidR="007C0509" w:rsidRPr="00FC5650" w:rsidRDefault="00C76A51" w:rsidP="007270C2">
            <w:pPr>
              <w:ind w:firstLine="10"/>
              <w:contextualSpacing/>
              <w:jc w:val="both"/>
              <w:textAlignment w:val="baseline"/>
              <w:rPr>
                <w:bCs/>
              </w:rPr>
            </w:pPr>
            <w:r w:rsidRPr="00FC5650">
              <w:rPr>
                <w:bCs/>
              </w:rPr>
              <w:t>6</w:t>
            </w:r>
          </w:p>
        </w:tc>
      </w:tr>
      <w:tr w:rsidR="00FC5650" w:rsidRPr="00FC5650" w14:paraId="039C661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7F86E39" w14:textId="77777777" w:rsidR="007C0509" w:rsidRPr="00FC5650" w:rsidRDefault="007C0509" w:rsidP="007270C2">
            <w:pPr>
              <w:ind w:firstLine="10"/>
              <w:contextualSpacing/>
              <w:jc w:val="both"/>
              <w:textAlignment w:val="baseline"/>
              <w:rPr>
                <w:bCs/>
              </w:rPr>
            </w:pPr>
            <w:r w:rsidRPr="00FC5650">
              <w:rPr>
                <w:bCs/>
                <w:sz w:val="22"/>
                <w:szCs w:val="22"/>
              </w:rPr>
              <w:t>1.3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0A96E67" w14:textId="77777777" w:rsidR="007C0509" w:rsidRPr="00FC5650" w:rsidRDefault="007C0509" w:rsidP="007270C2">
            <w:pPr>
              <w:ind w:firstLine="10"/>
              <w:contextualSpacing/>
              <w:jc w:val="both"/>
              <w:textAlignment w:val="baseline"/>
            </w:pPr>
            <w:r w:rsidRPr="00FC5650">
              <w:rPr>
                <w:sz w:val="22"/>
                <w:szCs w:val="22"/>
              </w:rPr>
              <w:t>Общая численность воспитанников в возрасте от 3 до 8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EFD3C43"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13FD9DD3" w14:textId="15FCF500" w:rsidR="007C0509" w:rsidRPr="00FC5650" w:rsidRDefault="007C0509" w:rsidP="007270C2">
            <w:pPr>
              <w:ind w:firstLine="10"/>
              <w:contextualSpacing/>
              <w:jc w:val="both"/>
              <w:textAlignment w:val="baseline"/>
              <w:rPr>
                <w:bCs/>
              </w:rPr>
            </w:pPr>
            <w:r w:rsidRPr="00FC5650">
              <w:rPr>
                <w:bCs/>
              </w:rPr>
              <w:t>1</w:t>
            </w:r>
            <w:r w:rsidR="00C76A51" w:rsidRPr="00FC5650">
              <w:rPr>
                <w:bCs/>
              </w:rPr>
              <w:t>1</w:t>
            </w:r>
          </w:p>
        </w:tc>
      </w:tr>
      <w:tr w:rsidR="00FC5650" w:rsidRPr="00FC5650" w14:paraId="661D5504"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2047FC8" w14:textId="77777777" w:rsidR="007C0509" w:rsidRPr="00FC5650" w:rsidRDefault="007C0509" w:rsidP="007270C2">
            <w:pPr>
              <w:ind w:firstLine="10"/>
              <w:contextualSpacing/>
              <w:jc w:val="both"/>
              <w:textAlignment w:val="baseline"/>
              <w:rPr>
                <w:bCs/>
              </w:rPr>
            </w:pPr>
            <w:r w:rsidRPr="00FC5650">
              <w:rPr>
                <w:bCs/>
                <w:sz w:val="22"/>
                <w:szCs w:val="22"/>
              </w:rPr>
              <w:t>1.4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1A6DAD3"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92588DA"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FFFCF83" w14:textId="77777777" w:rsidR="007C0509" w:rsidRPr="00FC5650" w:rsidRDefault="007C0509" w:rsidP="007270C2">
            <w:pPr>
              <w:ind w:firstLine="10"/>
              <w:contextualSpacing/>
              <w:jc w:val="both"/>
              <w:textAlignment w:val="baseline"/>
              <w:rPr>
                <w:bCs/>
              </w:rPr>
            </w:pPr>
          </w:p>
          <w:p w14:paraId="23C8B6E6" w14:textId="2AA396ED" w:rsidR="007C0509" w:rsidRPr="00FC5650" w:rsidRDefault="00C76A51" w:rsidP="007270C2">
            <w:pPr>
              <w:ind w:firstLine="10"/>
              <w:contextualSpacing/>
              <w:jc w:val="both"/>
              <w:textAlignment w:val="baseline"/>
              <w:rPr>
                <w:bCs/>
              </w:rPr>
            </w:pPr>
            <w:r w:rsidRPr="00FC5650">
              <w:rPr>
                <w:bCs/>
              </w:rPr>
              <w:t>17</w:t>
            </w:r>
            <w:r w:rsidR="007C0509" w:rsidRPr="00FC5650">
              <w:rPr>
                <w:bCs/>
                <w:sz w:val="22"/>
                <w:szCs w:val="22"/>
              </w:rPr>
              <w:t>/100%</w:t>
            </w:r>
          </w:p>
        </w:tc>
      </w:tr>
      <w:tr w:rsidR="00FC5650" w:rsidRPr="00FC5650" w14:paraId="5374427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E5374E4" w14:textId="77777777" w:rsidR="007C0509" w:rsidRPr="00FC5650" w:rsidRDefault="007C0509" w:rsidP="007270C2">
            <w:pPr>
              <w:ind w:firstLine="10"/>
              <w:contextualSpacing/>
              <w:jc w:val="both"/>
              <w:textAlignment w:val="baseline"/>
              <w:rPr>
                <w:bCs/>
              </w:rPr>
            </w:pPr>
            <w:r w:rsidRPr="00FC5650">
              <w:rPr>
                <w:bCs/>
                <w:sz w:val="22"/>
                <w:szCs w:val="22"/>
              </w:rPr>
              <w:t>1.4.1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2B7FAAA" w14:textId="77777777" w:rsidR="007C0509" w:rsidRPr="00FC5650" w:rsidRDefault="007C0509" w:rsidP="007270C2">
            <w:pPr>
              <w:ind w:firstLine="10"/>
              <w:contextualSpacing/>
              <w:jc w:val="both"/>
              <w:textAlignment w:val="baseline"/>
            </w:pPr>
            <w:r w:rsidRPr="00FC5650">
              <w:rPr>
                <w:sz w:val="22"/>
                <w:szCs w:val="22"/>
              </w:rPr>
              <w:t>В режиме полного дня (8 - 12 часов)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57180933"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5025C145" w14:textId="64FD4B44" w:rsidR="007C0509" w:rsidRPr="00FC5650" w:rsidRDefault="00C76A51" w:rsidP="007270C2">
            <w:pPr>
              <w:ind w:firstLine="10"/>
              <w:contextualSpacing/>
              <w:jc w:val="both"/>
              <w:textAlignment w:val="baseline"/>
              <w:rPr>
                <w:bCs/>
              </w:rPr>
            </w:pPr>
            <w:r w:rsidRPr="00FC5650">
              <w:rPr>
                <w:bCs/>
              </w:rPr>
              <w:t>17</w:t>
            </w:r>
            <w:r w:rsidR="007C0509" w:rsidRPr="00FC5650">
              <w:rPr>
                <w:bCs/>
                <w:sz w:val="22"/>
                <w:szCs w:val="22"/>
              </w:rPr>
              <w:t>/100%</w:t>
            </w:r>
          </w:p>
        </w:tc>
      </w:tr>
      <w:tr w:rsidR="00FC5650" w:rsidRPr="00FC5650" w14:paraId="1FD3580C"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E25C2BE" w14:textId="77777777" w:rsidR="007C0509" w:rsidRPr="00FC5650" w:rsidRDefault="007C0509" w:rsidP="007270C2">
            <w:pPr>
              <w:ind w:firstLine="10"/>
              <w:contextualSpacing/>
              <w:jc w:val="both"/>
              <w:textAlignment w:val="baseline"/>
              <w:rPr>
                <w:bCs/>
              </w:rPr>
            </w:pPr>
            <w:r w:rsidRPr="00FC5650">
              <w:rPr>
                <w:bCs/>
                <w:sz w:val="22"/>
                <w:szCs w:val="22"/>
              </w:rPr>
              <w:t>1.4.2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9ACB6C1" w14:textId="77777777" w:rsidR="007C0509" w:rsidRPr="00FC5650" w:rsidRDefault="007C0509" w:rsidP="007270C2">
            <w:pPr>
              <w:ind w:firstLine="10"/>
              <w:contextualSpacing/>
              <w:jc w:val="both"/>
              <w:textAlignment w:val="baseline"/>
            </w:pPr>
            <w:r w:rsidRPr="00FC5650">
              <w:rPr>
                <w:sz w:val="22"/>
                <w:szCs w:val="22"/>
              </w:rPr>
              <w:t>В режиме продленного дня (12 - 14 часов)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71EC121B"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87F89BA" w14:textId="77777777" w:rsidR="007C0509" w:rsidRPr="00FC5650" w:rsidRDefault="007C0509" w:rsidP="007270C2">
            <w:pPr>
              <w:ind w:firstLine="10"/>
              <w:contextualSpacing/>
              <w:jc w:val="both"/>
              <w:textAlignment w:val="baseline"/>
              <w:rPr>
                <w:bCs/>
              </w:rPr>
            </w:pPr>
            <w:r w:rsidRPr="00FC5650">
              <w:rPr>
                <w:bCs/>
                <w:sz w:val="22"/>
                <w:szCs w:val="22"/>
              </w:rPr>
              <w:t>0</w:t>
            </w:r>
            <w:r w:rsidRPr="00FC5650">
              <w:rPr>
                <w:bCs/>
              </w:rPr>
              <w:t>/0%</w:t>
            </w:r>
          </w:p>
        </w:tc>
      </w:tr>
      <w:tr w:rsidR="00FC5650" w:rsidRPr="00FC5650" w14:paraId="6CD5481D"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9E59609" w14:textId="77777777" w:rsidR="007C0509" w:rsidRPr="00FC5650" w:rsidRDefault="007C0509" w:rsidP="007270C2">
            <w:pPr>
              <w:ind w:firstLine="10"/>
              <w:contextualSpacing/>
              <w:jc w:val="both"/>
              <w:textAlignment w:val="baseline"/>
              <w:rPr>
                <w:bCs/>
              </w:rPr>
            </w:pPr>
            <w:r w:rsidRPr="00FC5650">
              <w:rPr>
                <w:bCs/>
                <w:sz w:val="22"/>
                <w:szCs w:val="22"/>
              </w:rPr>
              <w:t>1.4.3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7B98A4C" w14:textId="77777777" w:rsidR="007C0509" w:rsidRPr="00FC5650" w:rsidRDefault="007C0509" w:rsidP="007270C2">
            <w:pPr>
              <w:ind w:firstLine="10"/>
              <w:contextualSpacing/>
              <w:jc w:val="both"/>
              <w:textAlignment w:val="baseline"/>
            </w:pPr>
            <w:r w:rsidRPr="00FC5650">
              <w:rPr>
                <w:sz w:val="22"/>
                <w:szCs w:val="22"/>
              </w:rPr>
              <w:t>В режиме круглосуточного пребывания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3FB53D6"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BCC047F" w14:textId="77777777" w:rsidR="007C0509" w:rsidRPr="00FC5650" w:rsidRDefault="007C0509" w:rsidP="007270C2">
            <w:pPr>
              <w:ind w:firstLine="10"/>
              <w:contextualSpacing/>
              <w:jc w:val="both"/>
              <w:textAlignment w:val="baseline"/>
              <w:rPr>
                <w:bCs/>
              </w:rPr>
            </w:pPr>
            <w:r w:rsidRPr="00FC5650">
              <w:rPr>
                <w:bCs/>
                <w:sz w:val="22"/>
                <w:szCs w:val="22"/>
              </w:rPr>
              <w:t>0</w:t>
            </w:r>
            <w:r w:rsidRPr="00FC5650">
              <w:rPr>
                <w:bCs/>
              </w:rPr>
              <w:t>/0%</w:t>
            </w:r>
          </w:p>
        </w:tc>
      </w:tr>
      <w:tr w:rsidR="00FC5650" w:rsidRPr="00FC5650" w14:paraId="65521BF6"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D3C616B" w14:textId="77777777" w:rsidR="007C0509" w:rsidRPr="00FC5650" w:rsidRDefault="007C0509" w:rsidP="007270C2">
            <w:pPr>
              <w:ind w:firstLine="10"/>
              <w:contextualSpacing/>
              <w:jc w:val="both"/>
              <w:textAlignment w:val="baseline"/>
              <w:rPr>
                <w:bCs/>
              </w:rPr>
            </w:pPr>
            <w:r w:rsidRPr="00FC5650">
              <w:rPr>
                <w:bCs/>
                <w:sz w:val="22"/>
                <w:szCs w:val="22"/>
              </w:rPr>
              <w:t>1.5</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0721A78"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546E23D7"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2061DC6E" w14:textId="502C6675" w:rsidR="007C0509" w:rsidRPr="00FC5650" w:rsidRDefault="007C0509" w:rsidP="007270C2">
            <w:pPr>
              <w:ind w:firstLine="10"/>
              <w:contextualSpacing/>
              <w:jc w:val="both"/>
              <w:textAlignment w:val="baseline"/>
              <w:rPr>
                <w:bCs/>
              </w:rPr>
            </w:pPr>
            <w:r w:rsidRPr="00FC5650">
              <w:rPr>
                <w:bCs/>
              </w:rPr>
              <w:t>2/</w:t>
            </w:r>
            <w:r w:rsidR="00C76A51" w:rsidRPr="00FC5650">
              <w:rPr>
                <w:bCs/>
              </w:rPr>
              <w:t>11,8</w:t>
            </w:r>
            <w:r w:rsidRPr="00FC5650">
              <w:rPr>
                <w:bCs/>
              </w:rPr>
              <w:t>%</w:t>
            </w:r>
          </w:p>
        </w:tc>
      </w:tr>
      <w:tr w:rsidR="00FC5650" w:rsidRPr="00FC5650" w14:paraId="0771700A"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A078875" w14:textId="77777777" w:rsidR="007C0509" w:rsidRPr="00FC5650" w:rsidRDefault="007C0509" w:rsidP="007270C2">
            <w:pPr>
              <w:ind w:firstLine="10"/>
              <w:contextualSpacing/>
              <w:jc w:val="both"/>
              <w:textAlignment w:val="baseline"/>
              <w:rPr>
                <w:bCs/>
              </w:rPr>
            </w:pPr>
            <w:r w:rsidRPr="00FC5650">
              <w:rPr>
                <w:bCs/>
                <w:sz w:val="22"/>
                <w:szCs w:val="22"/>
              </w:rPr>
              <w:t>1.5.1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E0AAD0C" w14:textId="77777777" w:rsidR="007C0509" w:rsidRPr="00FC5650" w:rsidRDefault="007C0509" w:rsidP="007270C2">
            <w:pPr>
              <w:ind w:firstLine="10"/>
              <w:contextualSpacing/>
              <w:jc w:val="both"/>
              <w:textAlignment w:val="baseline"/>
            </w:pPr>
            <w:r w:rsidRPr="00FC5650">
              <w:rPr>
                <w:sz w:val="22"/>
                <w:szCs w:val="22"/>
              </w:rPr>
              <w:t>По коррекции недостатков в физическом и (или) психическом развитии</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A9D7634"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5CCA8B8" w14:textId="480CF495" w:rsidR="007C0509" w:rsidRPr="00FC5650" w:rsidRDefault="00C76A51" w:rsidP="007270C2">
            <w:pPr>
              <w:ind w:firstLine="10"/>
              <w:contextualSpacing/>
              <w:jc w:val="both"/>
              <w:textAlignment w:val="baseline"/>
              <w:rPr>
                <w:bCs/>
              </w:rPr>
            </w:pPr>
            <w:r w:rsidRPr="00FC5650">
              <w:rPr>
                <w:bCs/>
              </w:rPr>
              <w:t>2/11,8%</w:t>
            </w:r>
          </w:p>
        </w:tc>
      </w:tr>
      <w:tr w:rsidR="00FC5650" w:rsidRPr="00FC5650" w14:paraId="48434AD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5E3F744" w14:textId="77777777" w:rsidR="007C0509" w:rsidRPr="00FC5650" w:rsidRDefault="007C0509" w:rsidP="007270C2">
            <w:pPr>
              <w:ind w:firstLine="10"/>
              <w:contextualSpacing/>
              <w:jc w:val="both"/>
              <w:textAlignment w:val="baseline"/>
              <w:rPr>
                <w:bCs/>
              </w:rPr>
            </w:pPr>
            <w:r w:rsidRPr="00FC5650">
              <w:rPr>
                <w:bCs/>
                <w:sz w:val="22"/>
                <w:szCs w:val="22"/>
              </w:rPr>
              <w:t>1.5.2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591B80E" w14:textId="77777777" w:rsidR="007C0509" w:rsidRPr="00FC5650" w:rsidRDefault="007C0509" w:rsidP="007270C2">
            <w:pPr>
              <w:ind w:firstLine="10"/>
              <w:contextualSpacing/>
              <w:jc w:val="both"/>
              <w:textAlignment w:val="baseline"/>
            </w:pPr>
            <w:r w:rsidRPr="00FC5650">
              <w:rPr>
                <w:sz w:val="22"/>
                <w:szCs w:val="22"/>
              </w:rPr>
              <w:t>По освоению образовательной программы дошкольного образования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24ECE73"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1452D1B2" w14:textId="5D0573A1" w:rsidR="007C0509" w:rsidRPr="00FC5650" w:rsidRDefault="00C76A51" w:rsidP="007270C2">
            <w:pPr>
              <w:ind w:firstLine="10"/>
              <w:contextualSpacing/>
              <w:jc w:val="both"/>
              <w:textAlignment w:val="baseline"/>
              <w:rPr>
                <w:bCs/>
              </w:rPr>
            </w:pPr>
            <w:r w:rsidRPr="00FC5650">
              <w:rPr>
                <w:bCs/>
              </w:rPr>
              <w:t>2/11,8%</w:t>
            </w:r>
          </w:p>
        </w:tc>
      </w:tr>
      <w:tr w:rsidR="00FC5650" w:rsidRPr="00FC5650" w14:paraId="7E66B53B"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89A13C2" w14:textId="77777777" w:rsidR="007C0509" w:rsidRPr="00FC5650" w:rsidRDefault="007C0509" w:rsidP="007270C2">
            <w:pPr>
              <w:ind w:firstLine="10"/>
              <w:contextualSpacing/>
              <w:jc w:val="both"/>
              <w:textAlignment w:val="baseline"/>
              <w:rPr>
                <w:bCs/>
              </w:rPr>
            </w:pPr>
            <w:r w:rsidRPr="00FC5650">
              <w:rPr>
                <w:bCs/>
                <w:sz w:val="22"/>
                <w:szCs w:val="22"/>
              </w:rPr>
              <w:t>1.5.3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9F4DF88" w14:textId="77777777" w:rsidR="007C0509" w:rsidRPr="00FC5650" w:rsidRDefault="007C0509" w:rsidP="007270C2">
            <w:pPr>
              <w:ind w:firstLine="10"/>
              <w:contextualSpacing/>
              <w:jc w:val="both"/>
              <w:textAlignment w:val="baseline"/>
            </w:pPr>
            <w:r w:rsidRPr="00FC5650">
              <w:rPr>
                <w:sz w:val="22"/>
                <w:szCs w:val="22"/>
              </w:rPr>
              <w:t>По присмотру и уходу</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2302705"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7C55B0A5" w14:textId="50E3C469" w:rsidR="007C0509" w:rsidRPr="00FC5650" w:rsidRDefault="00C76A51" w:rsidP="007270C2">
            <w:pPr>
              <w:ind w:firstLine="10"/>
              <w:contextualSpacing/>
              <w:jc w:val="both"/>
              <w:textAlignment w:val="baseline"/>
              <w:rPr>
                <w:bCs/>
              </w:rPr>
            </w:pPr>
            <w:r w:rsidRPr="00FC5650">
              <w:rPr>
                <w:bCs/>
              </w:rPr>
              <w:t>2/11,8%</w:t>
            </w:r>
          </w:p>
        </w:tc>
      </w:tr>
      <w:tr w:rsidR="00FC5650" w:rsidRPr="00FC5650" w14:paraId="4656E6FE"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5438C0C" w14:textId="77777777" w:rsidR="007C0509" w:rsidRPr="00FC5650" w:rsidRDefault="007C0509" w:rsidP="007270C2">
            <w:pPr>
              <w:ind w:firstLine="10"/>
              <w:contextualSpacing/>
              <w:jc w:val="both"/>
              <w:textAlignment w:val="baseline"/>
              <w:rPr>
                <w:bCs/>
              </w:rPr>
            </w:pPr>
            <w:r w:rsidRPr="00FC5650">
              <w:rPr>
                <w:bCs/>
                <w:sz w:val="22"/>
                <w:szCs w:val="22"/>
              </w:rPr>
              <w:lastRenderedPageBreak/>
              <w:t>1.6</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B608CB0" w14:textId="77777777" w:rsidR="007C0509" w:rsidRPr="00FC5650" w:rsidRDefault="007C0509" w:rsidP="007270C2">
            <w:pPr>
              <w:ind w:firstLine="10"/>
              <w:contextualSpacing/>
              <w:jc w:val="both"/>
              <w:textAlignment w:val="baseline"/>
            </w:pPr>
            <w:r w:rsidRPr="00FC5650">
              <w:rPr>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52021E18" w14:textId="77777777" w:rsidR="007C0509" w:rsidRPr="00FC5650" w:rsidRDefault="007C0509" w:rsidP="007270C2">
            <w:pPr>
              <w:ind w:firstLine="10"/>
              <w:contextualSpacing/>
              <w:jc w:val="both"/>
              <w:textAlignment w:val="baseline"/>
              <w:rPr>
                <w:bCs/>
              </w:rPr>
            </w:pPr>
            <w:r w:rsidRPr="00FC5650">
              <w:rPr>
                <w:bCs/>
                <w:sz w:val="22"/>
                <w:szCs w:val="22"/>
              </w:rPr>
              <w:t>день</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649569C" w14:textId="77777777" w:rsidR="007C0509" w:rsidRPr="00FC5650" w:rsidRDefault="007C0509" w:rsidP="007270C2">
            <w:pPr>
              <w:ind w:firstLine="10"/>
              <w:contextualSpacing/>
              <w:jc w:val="both"/>
              <w:textAlignment w:val="baseline"/>
              <w:rPr>
                <w:bCs/>
              </w:rPr>
            </w:pPr>
          </w:p>
          <w:p w14:paraId="368C7AFC" w14:textId="26BDBD42" w:rsidR="007C0509" w:rsidRPr="00FC5650" w:rsidRDefault="00E3720B" w:rsidP="007270C2">
            <w:pPr>
              <w:ind w:firstLine="10"/>
              <w:contextualSpacing/>
              <w:jc w:val="both"/>
              <w:textAlignment w:val="baseline"/>
              <w:rPr>
                <w:bCs/>
              </w:rPr>
            </w:pPr>
            <w:r w:rsidRPr="00FC5650">
              <w:rPr>
                <w:bCs/>
              </w:rPr>
              <w:t>4</w:t>
            </w:r>
          </w:p>
        </w:tc>
      </w:tr>
      <w:tr w:rsidR="00FC5650" w:rsidRPr="00FC5650" w14:paraId="7F31022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EE88920" w14:textId="77777777" w:rsidR="007C0509" w:rsidRPr="00FC5650" w:rsidRDefault="007C0509" w:rsidP="007270C2">
            <w:pPr>
              <w:ind w:firstLine="10"/>
              <w:contextualSpacing/>
              <w:jc w:val="both"/>
              <w:textAlignment w:val="baseline"/>
              <w:rPr>
                <w:bCs/>
              </w:rPr>
            </w:pPr>
            <w:r w:rsidRPr="00FC5650">
              <w:rPr>
                <w:bCs/>
                <w:sz w:val="22"/>
                <w:szCs w:val="22"/>
              </w:rPr>
              <w:t>1.7</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9E144DB" w14:textId="77777777" w:rsidR="007C0509" w:rsidRPr="00FC5650" w:rsidRDefault="007C0509" w:rsidP="007270C2">
            <w:pPr>
              <w:ind w:firstLine="10"/>
              <w:contextualSpacing/>
              <w:jc w:val="both"/>
              <w:textAlignment w:val="baseline"/>
            </w:pPr>
            <w:r w:rsidRPr="00FC5650">
              <w:rPr>
                <w:sz w:val="22"/>
                <w:szCs w:val="22"/>
              </w:rPr>
              <w:t>Общая численность педагогических работников, в том числе: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21B29D3"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7205A33" w14:textId="77777777" w:rsidR="007C0509" w:rsidRPr="00FC5650" w:rsidRDefault="007C0509" w:rsidP="007270C2">
            <w:pPr>
              <w:ind w:firstLine="10"/>
              <w:contextualSpacing/>
              <w:jc w:val="both"/>
              <w:textAlignment w:val="baseline"/>
              <w:rPr>
                <w:bCs/>
              </w:rPr>
            </w:pPr>
            <w:r w:rsidRPr="00FC5650">
              <w:rPr>
                <w:bCs/>
              </w:rPr>
              <w:t>5</w:t>
            </w:r>
          </w:p>
        </w:tc>
      </w:tr>
      <w:tr w:rsidR="00FC5650" w:rsidRPr="00FC5650" w14:paraId="0023D2F6"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62BC79E" w14:textId="77777777" w:rsidR="007C0509" w:rsidRPr="00FC5650" w:rsidRDefault="007C0509" w:rsidP="007270C2">
            <w:pPr>
              <w:ind w:firstLine="10"/>
              <w:contextualSpacing/>
              <w:jc w:val="both"/>
              <w:textAlignment w:val="baseline"/>
              <w:rPr>
                <w:bCs/>
              </w:rPr>
            </w:pPr>
            <w:r w:rsidRPr="00FC5650">
              <w:rPr>
                <w:bCs/>
                <w:sz w:val="22"/>
                <w:szCs w:val="22"/>
              </w:rPr>
              <w:t>1.7.1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895B637"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имеющих высшее образование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27C3034"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151F4A9" w14:textId="77777777" w:rsidR="007C0509" w:rsidRPr="00FC5650" w:rsidRDefault="007C0509" w:rsidP="007270C2">
            <w:pPr>
              <w:ind w:firstLine="10"/>
              <w:contextualSpacing/>
              <w:jc w:val="both"/>
              <w:textAlignment w:val="baseline"/>
              <w:rPr>
                <w:bCs/>
              </w:rPr>
            </w:pPr>
            <w:r w:rsidRPr="00FC5650">
              <w:rPr>
                <w:bCs/>
                <w:sz w:val="22"/>
                <w:szCs w:val="22"/>
              </w:rPr>
              <w:t>0/0%</w:t>
            </w:r>
          </w:p>
        </w:tc>
      </w:tr>
      <w:tr w:rsidR="00FC5650" w:rsidRPr="00FC5650" w14:paraId="74F42767"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960D97E" w14:textId="77777777" w:rsidR="007C0509" w:rsidRPr="00FC5650" w:rsidRDefault="007C0509" w:rsidP="007270C2">
            <w:pPr>
              <w:ind w:firstLine="10"/>
              <w:contextualSpacing/>
              <w:jc w:val="both"/>
              <w:textAlignment w:val="baseline"/>
              <w:rPr>
                <w:bCs/>
              </w:rPr>
            </w:pPr>
            <w:r w:rsidRPr="00FC5650">
              <w:rPr>
                <w:bCs/>
                <w:sz w:val="22"/>
                <w:szCs w:val="22"/>
              </w:rPr>
              <w:t>1.7.2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384A479"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2A674D2"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26DC8557" w14:textId="77777777" w:rsidR="007C0509" w:rsidRPr="00FC5650" w:rsidRDefault="007C0509" w:rsidP="007270C2">
            <w:pPr>
              <w:ind w:firstLine="10"/>
              <w:contextualSpacing/>
              <w:jc w:val="both"/>
              <w:textAlignment w:val="baseline"/>
              <w:rPr>
                <w:bCs/>
              </w:rPr>
            </w:pPr>
            <w:r w:rsidRPr="00FC5650">
              <w:rPr>
                <w:bCs/>
                <w:sz w:val="22"/>
                <w:szCs w:val="22"/>
              </w:rPr>
              <w:t>0</w:t>
            </w:r>
            <w:r w:rsidRPr="00FC5650">
              <w:rPr>
                <w:bCs/>
              </w:rPr>
              <w:t>/0%</w:t>
            </w:r>
          </w:p>
        </w:tc>
      </w:tr>
      <w:tr w:rsidR="00FC5650" w:rsidRPr="00FC5650" w14:paraId="5BEEC0D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598A196" w14:textId="77777777" w:rsidR="007C0509" w:rsidRPr="00FC5650" w:rsidRDefault="007C0509" w:rsidP="007270C2">
            <w:pPr>
              <w:ind w:firstLine="10"/>
              <w:contextualSpacing/>
              <w:jc w:val="both"/>
              <w:textAlignment w:val="baseline"/>
              <w:rPr>
                <w:bCs/>
              </w:rPr>
            </w:pPr>
            <w:r w:rsidRPr="00FC5650">
              <w:rPr>
                <w:bCs/>
                <w:sz w:val="22"/>
                <w:szCs w:val="22"/>
              </w:rPr>
              <w:t>1.7.3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B7BEB68"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имеющих среднее профессиональное образование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C02CE8C"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52BA9B90" w14:textId="77777777" w:rsidR="007C0509" w:rsidRPr="00FC5650" w:rsidRDefault="007C0509" w:rsidP="007270C2">
            <w:pPr>
              <w:ind w:firstLine="10"/>
              <w:contextualSpacing/>
              <w:jc w:val="both"/>
              <w:textAlignment w:val="baseline"/>
              <w:rPr>
                <w:bCs/>
              </w:rPr>
            </w:pPr>
            <w:r w:rsidRPr="00FC5650">
              <w:rPr>
                <w:bCs/>
              </w:rPr>
              <w:t>5</w:t>
            </w:r>
            <w:r w:rsidRPr="00FC5650">
              <w:rPr>
                <w:bCs/>
                <w:sz w:val="22"/>
                <w:szCs w:val="22"/>
              </w:rPr>
              <w:t>/100%</w:t>
            </w:r>
          </w:p>
        </w:tc>
      </w:tr>
      <w:tr w:rsidR="00FC5650" w:rsidRPr="00FC5650" w14:paraId="7BEB584E"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1682C80" w14:textId="77777777" w:rsidR="007C0509" w:rsidRPr="00FC5650" w:rsidRDefault="007C0509" w:rsidP="007270C2">
            <w:pPr>
              <w:ind w:firstLine="10"/>
              <w:contextualSpacing/>
              <w:jc w:val="both"/>
              <w:textAlignment w:val="baseline"/>
              <w:rPr>
                <w:bCs/>
              </w:rPr>
            </w:pPr>
            <w:r w:rsidRPr="00FC5650">
              <w:rPr>
                <w:bCs/>
                <w:sz w:val="22"/>
                <w:szCs w:val="22"/>
              </w:rPr>
              <w:t>1.7.4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4802023"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25DBF74"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6186655C" w14:textId="77777777" w:rsidR="007C0509" w:rsidRPr="00FC5650" w:rsidRDefault="007C0509" w:rsidP="007270C2">
            <w:pPr>
              <w:ind w:firstLine="10"/>
              <w:contextualSpacing/>
              <w:jc w:val="both"/>
              <w:textAlignment w:val="baseline"/>
              <w:rPr>
                <w:bCs/>
              </w:rPr>
            </w:pPr>
            <w:r w:rsidRPr="00FC5650">
              <w:rPr>
                <w:bCs/>
              </w:rPr>
              <w:t>5</w:t>
            </w:r>
            <w:r w:rsidRPr="00FC5650">
              <w:rPr>
                <w:bCs/>
                <w:sz w:val="22"/>
                <w:szCs w:val="22"/>
              </w:rPr>
              <w:t>/100%</w:t>
            </w:r>
          </w:p>
        </w:tc>
      </w:tr>
      <w:tr w:rsidR="00FC5650" w:rsidRPr="00FC5650" w14:paraId="74B74EC6"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EA7B009" w14:textId="77777777" w:rsidR="007C0509" w:rsidRPr="00FC5650" w:rsidRDefault="007C0509" w:rsidP="007270C2">
            <w:pPr>
              <w:ind w:firstLine="10"/>
              <w:contextualSpacing/>
              <w:jc w:val="both"/>
              <w:textAlignment w:val="baseline"/>
              <w:rPr>
                <w:bCs/>
              </w:rPr>
            </w:pPr>
            <w:r w:rsidRPr="00FC5650">
              <w:rPr>
                <w:bCs/>
                <w:sz w:val="22"/>
                <w:szCs w:val="22"/>
              </w:rPr>
              <w:t>1.8</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218FAF2"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360002A"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4F31477" w14:textId="77777777" w:rsidR="007C0509" w:rsidRPr="00FC5650" w:rsidRDefault="007C0509" w:rsidP="007270C2">
            <w:pPr>
              <w:ind w:firstLine="10"/>
              <w:contextualSpacing/>
              <w:jc w:val="both"/>
              <w:textAlignment w:val="baseline"/>
              <w:rPr>
                <w:bCs/>
              </w:rPr>
            </w:pPr>
          </w:p>
          <w:p w14:paraId="6C64DE76"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3A2FE1D7"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755F026" w14:textId="77777777" w:rsidR="007C0509" w:rsidRPr="00FC5650" w:rsidRDefault="007C0509" w:rsidP="007270C2">
            <w:pPr>
              <w:ind w:firstLine="10"/>
              <w:contextualSpacing/>
              <w:jc w:val="both"/>
              <w:textAlignment w:val="baseline"/>
              <w:rPr>
                <w:bCs/>
              </w:rPr>
            </w:pPr>
            <w:r w:rsidRPr="00FC5650">
              <w:rPr>
                <w:bCs/>
                <w:sz w:val="22"/>
                <w:szCs w:val="22"/>
              </w:rPr>
              <w:t>1.8.1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6EAC322" w14:textId="77777777" w:rsidR="007C0509" w:rsidRPr="00FC5650" w:rsidRDefault="007C0509" w:rsidP="007270C2">
            <w:pPr>
              <w:ind w:firstLine="10"/>
              <w:contextualSpacing/>
              <w:jc w:val="both"/>
              <w:textAlignment w:val="baseline"/>
            </w:pPr>
            <w:r w:rsidRPr="00FC5650">
              <w:rPr>
                <w:sz w:val="22"/>
                <w:szCs w:val="22"/>
              </w:rPr>
              <w:t>Высшая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74CEDAF"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4D470FA4" w14:textId="77777777" w:rsidR="007C0509" w:rsidRPr="00FC5650" w:rsidRDefault="007C0509" w:rsidP="007270C2">
            <w:pPr>
              <w:ind w:firstLine="10"/>
              <w:contextualSpacing/>
              <w:jc w:val="both"/>
              <w:textAlignment w:val="baseline"/>
              <w:rPr>
                <w:bCs/>
              </w:rPr>
            </w:pPr>
            <w:r w:rsidRPr="00FC5650">
              <w:rPr>
                <w:bCs/>
                <w:sz w:val="22"/>
                <w:szCs w:val="22"/>
              </w:rPr>
              <w:t>0/0%</w:t>
            </w:r>
          </w:p>
        </w:tc>
      </w:tr>
      <w:tr w:rsidR="00FC5650" w:rsidRPr="00FC5650" w14:paraId="77CE4348"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9F7D816" w14:textId="77777777" w:rsidR="007C0509" w:rsidRPr="00FC5650" w:rsidRDefault="007C0509" w:rsidP="007270C2">
            <w:pPr>
              <w:ind w:firstLine="10"/>
              <w:contextualSpacing/>
              <w:jc w:val="both"/>
              <w:textAlignment w:val="baseline"/>
              <w:rPr>
                <w:bCs/>
              </w:rPr>
            </w:pPr>
            <w:r w:rsidRPr="00FC5650">
              <w:rPr>
                <w:bCs/>
                <w:sz w:val="22"/>
                <w:szCs w:val="22"/>
              </w:rPr>
              <w:t>1.8.2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4299BD0" w14:textId="77777777" w:rsidR="007C0509" w:rsidRPr="00FC5650" w:rsidRDefault="007C0509" w:rsidP="007270C2">
            <w:pPr>
              <w:ind w:firstLine="10"/>
              <w:contextualSpacing/>
              <w:jc w:val="both"/>
              <w:textAlignment w:val="baseline"/>
            </w:pPr>
            <w:r w:rsidRPr="00FC5650">
              <w:rPr>
                <w:sz w:val="22"/>
                <w:szCs w:val="22"/>
              </w:rPr>
              <w:t>Первая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B4B298C"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2D858F11"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51A382D7"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EF825A1" w14:textId="77777777" w:rsidR="007C0509" w:rsidRPr="00FC5650" w:rsidRDefault="007C0509" w:rsidP="007270C2">
            <w:pPr>
              <w:ind w:firstLine="10"/>
              <w:contextualSpacing/>
              <w:jc w:val="both"/>
              <w:textAlignment w:val="baseline"/>
              <w:rPr>
                <w:bCs/>
              </w:rPr>
            </w:pPr>
            <w:r w:rsidRPr="00FC5650">
              <w:rPr>
                <w:bCs/>
                <w:sz w:val="22"/>
                <w:szCs w:val="22"/>
              </w:rPr>
              <w:t>1.9</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0C870B9"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4993DE1"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75E79DF4" w14:textId="77777777" w:rsidR="007C0509" w:rsidRPr="00FC5650" w:rsidRDefault="007C0509" w:rsidP="007270C2">
            <w:pPr>
              <w:ind w:firstLine="10"/>
              <w:contextualSpacing/>
              <w:jc w:val="both"/>
              <w:textAlignment w:val="baseline"/>
              <w:rPr>
                <w:bCs/>
              </w:rPr>
            </w:pPr>
            <w:r w:rsidRPr="00FC5650">
              <w:rPr>
                <w:bCs/>
              </w:rPr>
              <w:t>2/4</w:t>
            </w:r>
            <w:r w:rsidRPr="00FC5650">
              <w:rPr>
                <w:bCs/>
                <w:sz w:val="22"/>
                <w:szCs w:val="22"/>
              </w:rPr>
              <w:t>0 %</w:t>
            </w:r>
          </w:p>
        </w:tc>
      </w:tr>
      <w:tr w:rsidR="00FC5650" w:rsidRPr="00FC5650" w14:paraId="2CFCA59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8DF4CD9" w14:textId="77777777" w:rsidR="007C0509" w:rsidRPr="00FC5650" w:rsidRDefault="007C0509" w:rsidP="007270C2">
            <w:pPr>
              <w:ind w:firstLine="10"/>
              <w:contextualSpacing/>
              <w:jc w:val="both"/>
              <w:textAlignment w:val="baseline"/>
              <w:rPr>
                <w:bCs/>
              </w:rPr>
            </w:pPr>
            <w:r w:rsidRPr="00FC5650">
              <w:rPr>
                <w:bCs/>
                <w:sz w:val="22"/>
                <w:szCs w:val="22"/>
              </w:rPr>
              <w:t>1.9.1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993D308" w14:textId="77777777" w:rsidR="007C0509" w:rsidRPr="00FC5650" w:rsidRDefault="007C0509" w:rsidP="007270C2">
            <w:pPr>
              <w:ind w:firstLine="10"/>
              <w:contextualSpacing/>
              <w:jc w:val="both"/>
              <w:textAlignment w:val="baseline"/>
            </w:pPr>
            <w:r w:rsidRPr="00FC5650">
              <w:rPr>
                <w:sz w:val="22"/>
                <w:szCs w:val="22"/>
              </w:rPr>
              <w:t>До 5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3713CE92"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DE889D7"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3913437B"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36888CF" w14:textId="77777777" w:rsidR="007C0509" w:rsidRPr="00FC5650" w:rsidRDefault="007C0509" w:rsidP="007270C2">
            <w:pPr>
              <w:ind w:firstLine="10"/>
              <w:contextualSpacing/>
              <w:jc w:val="both"/>
              <w:textAlignment w:val="baseline"/>
              <w:rPr>
                <w:bCs/>
              </w:rPr>
            </w:pPr>
            <w:r w:rsidRPr="00FC5650">
              <w:rPr>
                <w:bCs/>
                <w:sz w:val="22"/>
                <w:szCs w:val="22"/>
              </w:rPr>
              <w:t>1.9.2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C5564F0" w14:textId="77777777" w:rsidR="007C0509" w:rsidRPr="00FC5650" w:rsidRDefault="007C0509" w:rsidP="007270C2">
            <w:pPr>
              <w:ind w:firstLine="10"/>
              <w:contextualSpacing/>
              <w:jc w:val="both"/>
              <w:textAlignment w:val="baseline"/>
            </w:pPr>
            <w:r w:rsidRPr="00FC5650">
              <w:rPr>
                <w:sz w:val="22"/>
                <w:szCs w:val="22"/>
              </w:rPr>
              <w:t>Свыше 30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30E08DB"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C767FD8"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792E51B6"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310A07F" w14:textId="77777777" w:rsidR="007C0509" w:rsidRPr="00FC5650" w:rsidRDefault="007C0509" w:rsidP="007270C2">
            <w:pPr>
              <w:ind w:firstLine="10"/>
              <w:contextualSpacing/>
              <w:jc w:val="both"/>
              <w:textAlignment w:val="baseline"/>
              <w:rPr>
                <w:bCs/>
              </w:rPr>
            </w:pPr>
            <w:r w:rsidRPr="00FC5650">
              <w:rPr>
                <w:bCs/>
                <w:sz w:val="22"/>
                <w:szCs w:val="22"/>
              </w:rPr>
              <w:t>1.10</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FEA07AC"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70351BA9"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0731BDB" w14:textId="77777777" w:rsidR="007C0509" w:rsidRPr="00FC5650" w:rsidRDefault="007C0509" w:rsidP="007270C2">
            <w:pPr>
              <w:ind w:firstLine="10"/>
              <w:contextualSpacing/>
              <w:jc w:val="both"/>
              <w:textAlignment w:val="baseline"/>
              <w:rPr>
                <w:bCs/>
              </w:rPr>
            </w:pPr>
          </w:p>
          <w:p w14:paraId="1B0064F9"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15254C73"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101A83C" w14:textId="77777777" w:rsidR="007C0509" w:rsidRPr="00FC5650" w:rsidRDefault="007C0509" w:rsidP="007270C2">
            <w:pPr>
              <w:ind w:firstLine="10"/>
              <w:contextualSpacing/>
              <w:jc w:val="both"/>
              <w:textAlignment w:val="baseline"/>
              <w:rPr>
                <w:bCs/>
              </w:rPr>
            </w:pPr>
            <w:r w:rsidRPr="00FC5650">
              <w:rPr>
                <w:bCs/>
                <w:sz w:val="22"/>
                <w:szCs w:val="22"/>
              </w:rPr>
              <w:t>1.11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79FB5AD"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5098A50"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5A0BE38C" w14:textId="77777777" w:rsidR="007C0509" w:rsidRPr="00FC5650" w:rsidRDefault="007C0509" w:rsidP="007270C2">
            <w:pPr>
              <w:ind w:firstLine="10"/>
              <w:contextualSpacing/>
              <w:jc w:val="both"/>
              <w:textAlignment w:val="baseline"/>
              <w:rPr>
                <w:bCs/>
              </w:rPr>
            </w:pPr>
            <w:r w:rsidRPr="00FC5650">
              <w:rPr>
                <w:bCs/>
              </w:rPr>
              <w:t>1/20</w:t>
            </w:r>
            <w:r w:rsidRPr="00FC5650">
              <w:rPr>
                <w:bCs/>
                <w:sz w:val="22"/>
                <w:szCs w:val="22"/>
              </w:rPr>
              <w:t>%</w:t>
            </w:r>
          </w:p>
        </w:tc>
      </w:tr>
      <w:tr w:rsidR="00FC5650" w:rsidRPr="00FC5650" w14:paraId="0F231ACA"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2F2A268" w14:textId="77777777" w:rsidR="007C0509" w:rsidRPr="00FC5650" w:rsidRDefault="007C0509" w:rsidP="007270C2">
            <w:pPr>
              <w:ind w:firstLine="10"/>
              <w:contextualSpacing/>
              <w:jc w:val="both"/>
              <w:textAlignment w:val="baseline"/>
              <w:rPr>
                <w:bCs/>
              </w:rPr>
            </w:pPr>
            <w:r w:rsidRPr="00FC5650">
              <w:rPr>
                <w:bCs/>
                <w:sz w:val="22"/>
                <w:szCs w:val="22"/>
              </w:rPr>
              <w:t>1.12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14D4653"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C8FB020"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F648A86" w14:textId="77777777" w:rsidR="007C0509" w:rsidRPr="00FC5650" w:rsidRDefault="007C0509" w:rsidP="007270C2">
            <w:pPr>
              <w:ind w:firstLine="10"/>
              <w:contextualSpacing/>
              <w:jc w:val="both"/>
              <w:textAlignment w:val="baseline"/>
              <w:rPr>
                <w:bCs/>
              </w:rPr>
            </w:pPr>
            <w:r w:rsidRPr="00FC5650">
              <w:rPr>
                <w:bCs/>
              </w:rPr>
              <w:t>5</w:t>
            </w:r>
            <w:r w:rsidRPr="00FC5650">
              <w:rPr>
                <w:bCs/>
                <w:sz w:val="22"/>
                <w:szCs w:val="22"/>
              </w:rPr>
              <w:t>/100%</w:t>
            </w:r>
          </w:p>
        </w:tc>
      </w:tr>
      <w:tr w:rsidR="00FC5650" w:rsidRPr="00FC5650" w14:paraId="5F13BA50"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0C75E45" w14:textId="77777777" w:rsidR="007C0509" w:rsidRPr="00FC5650" w:rsidRDefault="007C0509" w:rsidP="007270C2">
            <w:pPr>
              <w:ind w:firstLine="10"/>
              <w:contextualSpacing/>
              <w:jc w:val="both"/>
              <w:textAlignment w:val="baseline"/>
              <w:rPr>
                <w:bCs/>
              </w:rPr>
            </w:pPr>
            <w:r w:rsidRPr="00FC5650">
              <w:rPr>
                <w:bCs/>
                <w:sz w:val="22"/>
                <w:szCs w:val="22"/>
              </w:rPr>
              <w:t>1.13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B786153" w14:textId="77777777" w:rsidR="007C0509" w:rsidRPr="00FC5650" w:rsidRDefault="007C0509" w:rsidP="007270C2">
            <w:pPr>
              <w:ind w:firstLine="10"/>
              <w:contextualSpacing/>
              <w:jc w:val="both"/>
              <w:textAlignment w:val="baseline"/>
            </w:pPr>
            <w:r w:rsidRPr="00FC5650">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43A61FB" w14:textId="77777777" w:rsidR="007C0509" w:rsidRPr="00FC5650" w:rsidRDefault="007C0509" w:rsidP="007270C2">
            <w:pPr>
              <w:ind w:firstLine="10"/>
              <w:contextualSpacing/>
              <w:jc w:val="both"/>
              <w:textAlignment w:val="baseline"/>
              <w:rPr>
                <w:bCs/>
              </w:rPr>
            </w:pPr>
            <w:r w:rsidRPr="00FC5650">
              <w:rPr>
                <w:bCs/>
                <w:sz w:val="22"/>
                <w:szCs w:val="22"/>
              </w:rPr>
              <w:t>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6ECD8FD4" w14:textId="77777777" w:rsidR="007C0509" w:rsidRPr="00FC5650" w:rsidRDefault="007C0509" w:rsidP="007270C2">
            <w:pPr>
              <w:ind w:firstLine="10"/>
              <w:contextualSpacing/>
              <w:jc w:val="both"/>
              <w:textAlignment w:val="baseline"/>
              <w:rPr>
                <w:bCs/>
              </w:rPr>
            </w:pPr>
            <w:r w:rsidRPr="00FC5650">
              <w:rPr>
                <w:bCs/>
              </w:rPr>
              <w:t>5/100</w:t>
            </w:r>
            <w:r w:rsidRPr="00FC5650">
              <w:rPr>
                <w:bCs/>
                <w:sz w:val="22"/>
                <w:szCs w:val="22"/>
              </w:rPr>
              <w:t>%</w:t>
            </w:r>
          </w:p>
        </w:tc>
      </w:tr>
      <w:tr w:rsidR="00FC5650" w:rsidRPr="00FC5650" w14:paraId="0E30CCF3"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2DF8A79" w14:textId="77777777" w:rsidR="007C0509" w:rsidRPr="00FC5650" w:rsidRDefault="007C0509" w:rsidP="007270C2">
            <w:pPr>
              <w:ind w:firstLine="10"/>
              <w:contextualSpacing/>
              <w:jc w:val="both"/>
              <w:textAlignment w:val="baseline"/>
              <w:rPr>
                <w:bCs/>
              </w:rPr>
            </w:pPr>
            <w:r w:rsidRPr="00FC5650">
              <w:rPr>
                <w:bCs/>
                <w:sz w:val="22"/>
                <w:szCs w:val="22"/>
              </w:rPr>
              <w:t>1.14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4CFFDA7" w14:textId="77777777" w:rsidR="007C0509" w:rsidRPr="00FC5650" w:rsidRDefault="007C0509" w:rsidP="007270C2">
            <w:pPr>
              <w:ind w:firstLine="10"/>
              <w:contextualSpacing/>
              <w:jc w:val="both"/>
              <w:textAlignment w:val="baseline"/>
            </w:pPr>
            <w:r w:rsidRPr="00FC5650">
              <w:rPr>
                <w:sz w:val="22"/>
                <w:szCs w:val="22"/>
              </w:rPr>
              <w:t>Соотношение "педагогический работник/воспитанник" в дошкольной образовательной организации</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5A42C443" w14:textId="77777777" w:rsidR="007C0509" w:rsidRPr="00FC5650" w:rsidRDefault="007C0509" w:rsidP="007270C2">
            <w:pPr>
              <w:ind w:firstLine="10"/>
              <w:contextualSpacing/>
              <w:jc w:val="both"/>
              <w:textAlignment w:val="baseline"/>
              <w:rPr>
                <w:bCs/>
              </w:rPr>
            </w:pPr>
            <w:r w:rsidRPr="00FC5650">
              <w:rPr>
                <w:bCs/>
                <w:sz w:val="22"/>
                <w:szCs w:val="22"/>
              </w:rPr>
              <w:t>человек/человек</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E701AF3" w14:textId="77777777" w:rsidR="007C0509" w:rsidRPr="00FC5650" w:rsidRDefault="007C0509" w:rsidP="007270C2">
            <w:pPr>
              <w:ind w:firstLine="10"/>
              <w:contextualSpacing/>
              <w:jc w:val="both"/>
              <w:textAlignment w:val="baseline"/>
              <w:rPr>
                <w:bCs/>
              </w:rPr>
            </w:pPr>
          </w:p>
          <w:p w14:paraId="3DC6C999" w14:textId="2E080C41" w:rsidR="007C0509" w:rsidRPr="00FC5650" w:rsidRDefault="007C0509" w:rsidP="007270C2">
            <w:pPr>
              <w:ind w:firstLine="10"/>
              <w:contextualSpacing/>
              <w:jc w:val="both"/>
              <w:textAlignment w:val="baseline"/>
              <w:rPr>
                <w:bCs/>
              </w:rPr>
            </w:pPr>
            <w:r w:rsidRPr="00FC5650">
              <w:rPr>
                <w:bCs/>
              </w:rPr>
              <w:t>5/</w:t>
            </w:r>
            <w:r w:rsidR="001C119E" w:rsidRPr="00FC5650">
              <w:rPr>
                <w:bCs/>
              </w:rPr>
              <w:t>17</w:t>
            </w:r>
          </w:p>
        </w:tc>
      </w:tr>
      <w:tr w:rsidR="00FC5650" w:rsidRPr="00FC5650" w14:paraId="3095957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1333C01" w14:textId="77777777" w:rsidR="007C0509" w:rsidRPr="00FC5650" w:rsidRDefault="007C0509" w:rsidP="007270C2">
            <w:pPr>
              <w:ind w:firstLine="10"/>
              <w:contextualSpacing/>
              <w:jc w:val="both"/>
              <w:textAlignment w:val="baseline"/>
              <w:rPr>
                <w:bCs/>
              </w:rPr>
            </w:pPr>
            <w:r w:rsidRPr="00FC5650">
              <w:rPr>
                <w:bCs/>
                <w:sz w:val="22"/>
                <w:szCs w:val="22"/>
              </w:rPr>
              <w:t>1.15</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591AEE8" w14:textId="77777777" w:rsidR="007C0509" w:rsidRPr="00FC5650" w:rsidRDefault="007C0509" w:rsidP="007270C2">
            <w:pPr>
              <w:ind w:firstLine="10"/>
              <w:contextualSpacing/>
              <w:jc w:val="both"/>
              <w:textAlignment w:val="baseline"/>
            </w:pPr>
            <w:r w:rsidRPr="00FC5650">
              <w:rPr>
                <w:sz w:val="22"/>
                <w:szCs w:val="22"/>
              </w:rPr>
              <w:t>Наличие в образовательной организации следующих педагогических работников: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0EFCB21" w14:textId="77777777" w:rsidR="007C0509" w:rsidRPr="00FC5650" w:rsidRDefault="007C0509" w:rsidP="007270C2">
            <w:pPr>
              <w:ind w:firstLine="10"/>
              <w:contextualSpacing/>
              <w:jc w:val="both"/>
            </w:pP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6A5095F4" w14:textId="77777777" w:rsidR="007C0509" w:rsidRPr="00FC5650" w:rsidRDefault="007C0509" w:rsidP="007270C2">
            <w:pPr>
              <w:ind w:firstLine="10"/>
              <w:contextualSpacing/>
              <w:jc w:val="both"/>
            </w:pPr>
          </w:p>
        </w:tc>
      </w:tr>
      <w:tr w:rsidR="00FC5650" w:rsidRPr="00FC5650" w14:paraId="2C840037"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5930E27" w14:textId="77777777" w:rsidR="007C0509" w:rsidRPr="00FC5650" w:rsidRDefault="007C0509" w:rsidP="007270C2">
            <w:pPr>
              <w:ind w:firstLine="10"/>
              <w:contextualSpacing/>
              <w:jc w:val="both"/>
              <w:textAlignment w:val="baseline"/>
              <w:rPr>
                <w:bCs/>
              </w:rPr>
            </w:pPr>
            <w:r w:rsidRPr="00FC5650">
              <w:rPr>
                <w:bCs/>
                <w:sz w:val="22"/>
                <w:szCs w:val="22"/>
              </w:rPr>
              <w:t>1.15.1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592E2E8" w14:textId="77777777" w:rsidR="007C0509" w:rsidRPr="00FC5650" w:rsidRDefault="007C0509" w:rsidP="007270C2">
            <w:pPr>
              <w:ind w:firstLine="10"/>
              <w:contextualSpacing/>
              <w:jc w:val="both"/>
              <w:textAlignment w:val="baseline"/>
            </w:pPr>
            <w:r w:rsidRPr="00FC5650">
              <w:rPr>
                <w:sz w:val="22"/>
                <w:szCs w:val="22"/>
              </w:rPr>
              <w:t>Музыкального руководителя</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F17B820"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1BFF4EF0"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6F3998B0"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F090C34" w14:textId="77777777" w:rsidR="007C0509" w:rsidRPr="00FC5650" w:rsidRDefault="007C0509" w:rsidP="007270C2">
            <w:pPr>
              <w:ind w:firstLine="10"/>
              <w:contextualSpacing/>
              <w:jc w:val="both"/>
              <w:textAlignment w:val="baseline"/>
              <w:rPr>
                <w:bCs/>
              </w:rPr>
            </w:pPr>
            <w:r w:rsidRPr="00FC5650">
              <w:rPr>
                <w:bCs/>
                <w:sz w:val="22"/>
                <w:szCs w:val="22"/>
              </w:rPr>
              <w:t>1.15.2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9261901" w14:textId="77777777" w:rsidR="007C0509" w:rsidRPr="00FC5650" w:rsidRDefault="007C0509" w:rsidP="007270C2">
            <w:pPr>
              <w:ind w:firstLine="10"/>
              <w:contextualSpacing/>
              <w:jc w:val="both"/>
              <w:textAlignment w:val="baseline"/>
            </w:pPr>
            <w:r w:rsidRPr="00FC5650">
              <w:rPr>
                <w:sz w:val="22"/>
                <w:szCs w:val="22"/>
              </w:rPr>
              <w:t>Инструктора по физической культуре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59A2DB4"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46D8336C"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649AA909"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FA38BB4" w14:textId="77777777" w:rsidR="007C0509" w:rsidRPr="00FC5650" w:rsidRDefault="007C0509" w:rsidP="007270C2">
            <w:pPr>
              <w:ind w:firstLine="10"/>
              <w:contextualSpacing/>
              <w:jc w:val="both"/>
              <w:textAlignment w:val="baseline"/>
              <w:rPr>
                <w:bCs/>
              </w:rPr>
            </w:pPr>
            <w:r w:rsidRPr="00FC5650">
              <w:rPr>
                <w:bCs/>
                <w:sz w:val="22"/>
                <w:szCs w:val="22"/>
              </w:rPr>
              <w:t>1.15.3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033444C" w14:textId="77777777" w:rsidR="007C0509" w:rsidRPr="00FC5650" w:rsidRDefault="007C0509" w:rsidP="007270C2">
            <w:pPr>
              <w:ind w:firstLine="10"/>
              <w:contextualSpacing/>
              <w:jc w:val="both"/>
              <w:textAlignment w:val="baseline"/>
            </w:pPr>
            <w:r w:rsidRPr="00FC5650">
              <w:rPr>
                <w:sz w:val="22"/>
                <w:szCs w:val="22"/>
              </w:rPr>
              <w:t>Учителя-логопеда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9CFCB2A"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53B1BC89"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73B74D2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C53B33C" w14:textId="77777777" w:rsidR="007C0509" w:rsidRPr="00FC5650" w:rsidRDefault="007C0509" w:rsidP="007270C2">
            <w:pPr>
              <w:ind w:firstLine="10"/>
              <w:contextualSpacing/>
              <w:jc w:val="both"/>
              <w:textAlignment w:val="baseline"/>
              <w:rPr>
                <w:bCs/>
              </w:rPr>
            </w:pPr>
            <w:r w:rsidRPr="00FC5650">
              <w:rPr>
                <w:bCs/>
                <w:sz w:val="22"/>
                <w:szCs w:val="22"/>
              </w:rPr>
              <w:t>1.15.4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20FCD07" w14:textId="77777777" w:rsidR="007C0509" w:rsidRPr="00FC5650" w:rsidRDefault="007C0509" w:rsidP="007270C2">
            <w:pPr>
              <w:ind w:firstLine="10"/>
              <w:contextualSpacing/>
              <w:jc w:val="both"/>
              <w:textAlignment w:val="baseline"/>
            </w:pPr>
            <w:r w:rsidRPr="00FC5650">
              <w:rPr>
                <w:sz w:val="22"/>
                <w:szCs w:val="22"/>
              </w:rPr>
              <w:t>Логопеда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3396347" w14:textId="77777777" w:rsidR="007C0509" w:rsidRPr="00FC5650" w:rsidRDefault="007C0509" w:rsidP="007270C2">
            <w:pPr>
              <w:ind w:firstLine="10"/>
              <w:contextualSpacing/>
              <w:jc w:val="both"/>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0BA27D8D" w14:textId="77777777" w:rsidR="007C0509" w:rsidRPr="00FC5650" w:rsidRDefault="007C0509" w:rsidP="007270C2">
            <w:pPr>
              <w:ind w:firstLine="10"/>
              <w:contextualSpacing/>
              <w:jc w:val="both"/>
            </w:pPr>
            <w:r w:rsidRPr="00FC5650">
              <w:rPr>
                <w:sz w:val="22"/>
                <w:szCs w:val="22"/>
              </w:rPr>
              <w:t>нет</w:t>
            </w:r>
          </w:p>
        </w:tc>
      </w:tr>
      <w:tr w:rsidR="00FC5650" w:rsidRPr="00FC5650" w14:paraId="34435E73"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A16F30F" w14:textId="77777777" w:rsidR="007C0509" w:rsidRPr="00FC5650" w:rsidRDefault="007C0509" w:rsidP="007270C2">
            <w:pPr>
              <w:ind w:firstLine="10"/>
              <w:contextualSpacing/>
              <w:jc w:val="both"/>
              <w:textAlignment w:val="baseline"/>
              <w:rPr>
                <w:bCs/>
              </w:rPr>
            </w:pPr>
            <w:r w:rsidRPr="00FC5650">
              <w:rPr>
                <w:bCs/>
                <w:sz w:val="22"/>
                <w:szCs w:val="22"/>
              </w:rPr>
              <w:t>1.15.5</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D775AE5" w14:textId="77777777" w:rsidR="007C0509" w:rsidRPr="00FC5650" w:rsidRDefault="007C0509" w:rsidP="007270C2">
            <w:pPr>
              <w:ind w:firstLine="10"/>
              <w:contextualSpacing/>
              <w:jc w:val="both"/>
              <w:textAlignment w:val="baseline"/>
            </w:pPr>
            <w:r w:rsidRPr="00FC5650">
              <w:rPr>
                <w:sz w:val="22"/>
                <w:szCs w:val="22"/>
              </w:rPr>
              <w:t>Учителя-дефектолога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26E6D1DE"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000E00DA"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3D37266C"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78B1E8C" w14:textId="77777777" w:rsidR="007C0509" w:rsidRPr="00FC5650" w:rsidRDefault="007C0509" w:rsidP="007270C2">
            <w:pPr>
              <w:ind w:firstLine="10"/>
              <w:contextualSpacing/>
              <w:jc w:val="both"/>
              <w:textAlignment w:val="baseline"/>
              <w:rPr>
                <w:bCs/>
              </w:rPr>
            </w:pPr>
            <w:r w:rsidRPr="00FC5650">
              <w:rPr>
                <w:bCs/>
                <w:sz w:val="22"/>
                <w:szCs w:val="22"/>
              </w:rPr>
              <w:t>1.15.6</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F1FADE3" w14:textId="77777777" w:rsidR="007C0509" w:rsidRPr="00FC5650" w:rsidRDefault="007C0509" w:rsidP="007270C2">
            <w:pPr>
              <w:ind w:firstLine="10"/>
              <w:contextualSpacing/>
              <w:jc w:val="both"/>
              <w:textAlignment w:val="baseline"/>
            </w:pPr>
            <w:r w:rsidRPr="00FC5650">
              <w:rPr>
                <w:sz w:val="22"/>
                <w:szCs w:val="22"/>
              </w:rPr>
              <w:t>Педагога-психолога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D5EACD1" w14:textId="77777777" w:rsidR="007C0509" w:rsidRPr="00FC5650" w:rsidRDefault="007C0509" w:rsidP="007270C2">
            <w:pPr>
              <w:ind w:firstLine="10"/>
              <w:contextualSpacing/>
              <w:jc w:val="both"/>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4188F1E" w14:textId="77777777" w:rsidR="007C0509" w:rsidRPr="00FC5650" w:rsidRDefault="007C0509" w:rsidP="007270C2">
            <w:pPr>
              <w:ind w:firstLine="10"/>
              <w:contextualSpacing/>
              <w:jc w:val="both"/>
            </w:pPr>
            <w:r w:rsidRPr="00FC5650">
              <w:rPr>
                <w:sz w:val="22"/>
                <w:szCs w:val="22"/>
              </w:rPr>
              <w:t>да</w:t>
            </w:r>
          </w:p>
        </w:tc>
      </w:tr>
      <w:tr w:rsidR="00FC5650" w:rsidRPr="00FC5650" w14:paraId="45B3B79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7C9E3BD" w14:textId="77777777" w:rsidR="007C0509" w:rsidRPr="00FC5650" w:rsidRDefault="007C0509" w:rsidP="007270C2">
            <w:pPr>
              <w:ind w:firstLine="10"/>
              <w:contextualSpacing/>
              <w:jc w:val="both"/>
              <w:textAlignment w:val="baseline"/>
              <w:rPr>
                <w:bCs/>
              </w:rPr>
            </w:pPr>
            <w:r w:rsidRPr="00FC5650">
              <w:rPr>
                <w:bCs/>
                <w:sz w:val="22"/>
                <w:szCs w:val="22"/>
              </w:rPr>
              <w:t>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7328FB7" w14:textId="77777777" w:rsidR="007C0509" w:rsidRPr="00FC5650" w:rsidRDefault="007C0509" w:rsidP="007270C2">
            <w:pPr>
              <w:ind w:firstLine="10"/>
              <w:contextualSpacing/>
              <w:jc w:val="both"/>
              <w:textAlignment w:val="baseline"/>
            </w:pPr>
            <w:r w:rsidRPr="00FC5650">
              <w:rPr>
                <w:sz w:val="22"/>
                <w:szCs w:val="22"/>
              </w:rPr>
              <w:t>Инфраструктура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19C05951" w14:textId="77777777" w:rsidR="007C0509" w:rsidRPr="00FC5650" w:rsidRDefault="007C0509" w:rsidP="007270C2">
            <w:pPr>
              <w:ind w:firstLine="10"/>
              <w:contextualSpacing/>
              <w:jc w:val="both"/>
            </w:pP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32F393E" w14:textId="77777777" w:rsidR="007C0509" w:rsidRPr="00FC5650" w:rsidRDefault="007C0509" w:rsidP="007270C2">
            <w:pPr>
              <w:ind w:firstLine="10"/>
              <w:contextualSpacing/>
              <w:jc w:val="both"/>
            </w:pPr>
          </w:p>
        </w:tc>
      </w:tr>
      <w:tr w:rsidR="00FC5650" w:rsidRPr="00FC5650" w14:paraId="3B0ECB9F"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A9630CA" w14:textId="77777777" w:rsidR="007C0509" w:rsidRPr="00FC5650" w:rsidRDefault="007C0509" w:rsidP="007270C2">
            <w:pPr>
              <w:ind w:firstLine="10"/>
              <w:contextualSpacing/>
              <w:jc w:val="both"/>
              <w:textAlignment w:val="baseline"/>
              <w:rPr>
                <w:bCs/>
              </w:rPr>
            </w:pPr>
            <w:r w:rsidRPr="00FC5650">
              <w:rPr>
                <w:bCs/>
                <w:sz w:val="22"/>
                <w:szCs w:val="22"/>
              </w:rPr>
              <w:t>2.1</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EDA6A36" w14:textId="77777777" w:rsidR="007C0509" w:rsidRPr="00FC5650" w:rsidRDefault="007C0509" w:rsidP="007270C2">
            <w:pPr>
              <w:ind w:firstLine="10"/>
              <w:contextualSpacing/>
              <w:jc w:val="both"/>
              <w:textAlignment w:val="baseline"/>
            </w:pPr>
            <w:r w:rsidRPr="00FC5650">
              <w:rPr>
                <w:sz w:val="22"/>
                <w:szCs w:val="22"/>
              </w:rPr>
              <w:t>Общая площадь помещений, в которых осуществляется образовательная деятельность, в расчете на одного воспитанника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6C294F43" w14:textId="77777777" w:rsidR="007C0509" w:rsidRPr="00FC5650" w:rsidRDefault="007C0509" w:rsidP="007270C2">
            <w:pPr>
              <w:ind w:firstLine="10"/>
              <w:contextualSpacing/>
              <w:jc w:val="both"/>
              <w:textAlignment w:val="baseline"/>
              <w:rPr>
                <w:bCs/>
              </w:rPr>
            </w:pPr>
            <w:r w:rsidRPr="00FC5650">
              <w:rPr>
                <w:bCs/>
                <w:sz w:val="22"/>
                <w:szCs w:val="22"/>
              </w:rPr>
              <w:t>кв. м</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07D2BFA5" w14:textId="77777777" w:rsidR="007C0509" w:rsidRPr="00FC5650" w:rsidRDefault="007C0509" w:rsidP="007270C2">
            <w:pPr>
              <w:ind w:firstLine="10"/>
              <w:contextualSpacing/>
              <w:jc w:val="both"/>
              <w:textAlignment w:val="baseline"/>
            </w:pPr>
            <w:r w:rsidRPr="00FC5650">
              <w:rPr>
                <w:sz w:val="22"/>
                <w:szCs w:val="22"/>
              </w:rPr>
              <w:t>11,8</w:t>
            </w:r>
          </w:p>
        </w:tc>
      </w:tr>
      <w:tr w:rsidR="00FC5650" w:rsidRPr="00FC5650" w14:paraId="254AC20E"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1A672D2" w14:textId="77777777" w:rsidR="007C0509" w:rsidRPr="00FC5650" w:rsidRDefault="007C0509" w:rsidP="007270C2">
            <w:pPr>
              <w:ind w:firstLine="10"/>
              <w:contextualSpacing/>
              <w:jc w:val="both"/>
              <w:textAlignment w:val="baseline"/>
              <w:rPr>
                <w:bCs/>
              </w:rPr>
            </w:pPr>
            <w:r w:rsidRPr="00FC5650">
              <w:rPr>
                <w:bCs/>
                <w:sz w:val="22"/>
                <w:szCs w:val="22"/>
              </w:rPr>
              <w:lastRenderedPageBreak/>
              <w:t>2.2</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98FB6E3" w14:textId="77777777" w:rsidR="007C0509" w:rsidRPr="00FC5650" w:rsidRDefault="007C0509" w:rsidP="007270C2">
            <w:pPr>
              <w:ind w:firstLine="10"/>
              <w:contextualSpacing/>
              <w:jc w:val="both"/>
              <w:textAlignment w:val="baseline"/>
            </w:pPr>
            <w:r w:rsidRPr="00FC5650">
              <w:rPr>
                <w:sz w:val="22"/>
                <w:szCs w:val="22"/>
              </w:rPr>
              <w:t>Площадь помещений для организации дополнительных видов деятельности воспитанников</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967D8B7" w14:textId="77777777" w:rsidR="007C0509" w:rsidRPr="00FC5650" w:rsidRDefault="007C0509" w:rsidP="007270C2">
            <w:pPr>
              <w:ind w:firstLine="10"/>
              <w:contextualSpacing/>
              <w:jc w:val="both"/>
              <w:textAlignment w:val="baseline"/>
              <w:rPr>
                <w:bCs/>
              </w:rPr>
            </w:pPr>
            <w:r w:rsidRPr="00FC5650">
              <w:rPr>
                <w:bCs/>
                <w:sz w:val="22"/>
                <w:szCs w:val="22"/>
              </w:rPr>
              <w:t>кв. м</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6FF1AB6F" w14:textId="77777777" w:rsidR="007C0509" w:rsidRPr="00FC5650" w:rsidRDefault="007C0509" w:rsidP="007270C2">
            <w:pPr>
              <w:ind w:firstLine="10"/>
              <w:contextualSpacing/>
              <w:jc w:val="both"/>
              <w:textAlignment w:val="baseline"/>
            </w:pPr>
            <w:r w:rsidRPr="00FC5650">
              <w:rPr>
                <w:sz w:val="22"/>
                <w:szCs w:val="22"/>
              </w:rPr>
              <w:t>20кв.м</w:t>
            </w:r>
          </w:p>
        </w:tc>
      </w:tr>
      <w:tr w:rsidR="00FC5650" w:rsidRPr="00FC5650" w14:paraId="227FC612"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00348F6" w14:textId="77777777" w:rsidR="007C0509" w:rsidRPr="00FC5650" w:rsidRDefault="007C0509" w:rsidP="007270C2">
            <w:pPr>
              <w:ind w:firstLine="10"/>
              <w:contextualSpacing/>
              <w:jc w:val="both"/>
              <w:textAlignment w:val="baseline"/>
              <w:rPr>
                <w:bCs/>
              </w:rPr>
            </w:pPr>
            <w:r w:rsidRPr="00FC5650">
              <w:rPr>
                <w:bCs/>
                <w:sz w:val="22"/>
                <w:szCs w:val="22"/>
              </w:rPr>
              <w:t>2.3</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912CFD8" w14:textId="77777777" w:rsidR="007C0509" w:rsidRPr="00FC5650" w:rsidRDefault="007C0509" w:rsidP="007270C2">
            <w:pPr>
              <w:ind w:firstLine="10"/>
              <w:contextualSpacing/>
              <w:jc w:val="both"/>
              <w:textAlignment w:val="baseline"/>
            </w:pPr>
            <w:r w:rsidRPr="00FC5650">
              <w:rPr>
                <w:sz w:val="22"/>
                <w:szCs w:val="22"/>
              </w:rPr>
              <w:t>Наличие физкультурного зала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1BC8070"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779822E6"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67E7AF91"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ADE6567" w14:textId="77777777" w:rsidR="007C0509" w:rsidRPr="00FC5650" w:rsidRDefault="007C0509" w:rsidP="007270C2">
            <w:pPr>
              <w:ind w:firstLine="10"/>
              <w:contextualSpacing/>
              <w:jc w:val="both"/>
              <w:textAlignment w:val="baseline"/>
              <w:rPr>
                <w:bCs/>
              </w:rPr>
            </w:pPr>
            <w:r w:rsidRPr="00FC5650">
              <w:rPr>
                <w:bCs/>
                <w:sz w:val="22"/>
                <w:szCs w:val="22"/>
              </w:rPr>
              <w:t>2.4</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0E4D11F" w14:textId="77777777" w:rsidR="007C0509" w:rsidRPr="00FC5650" w:rsidRDefault="007C0509" w:rsidP="007270C2">
            <w:pPr>
              <w:ind w:firstLine="10"/>
              <w:contextualSpacing/>
              <w:jc w:val="both"/>
              <w:textAlignment w:val="baseline"/>
            </w:pPr>
            <w:r w:rsidRPr="00FC5650">
              <w:rPr>
                <w:sz w:val="22"/>
                <w:szCs w:val="22"/>
              </w:rPr>
              <w:t>Наличие музыкального зала</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5376EA6"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7A9CAEB8" w14:textId="77777777" w:rsidR="007C0509" w:rsidRPr="00FC5650" w:rsidRDefault="007C0509" w:rsidP="007270C2">
            <w:pPr>
              <w:ind w:firstLine="10"/>
              <w:contextualSpacing/>
              <w:jc w:val="both"/>
              <w:textAlignment w:val="baseline"/>
              <w:rPr>
                <w:bCs/>
              </w:rPr>
            </w:pPr>
            <w:r w:rsidRPr="00FC5650">
              <w:rPr>
                <w:bCs/>
                <w:sz w:val="22"/>
                <w:szCs w:val="22"/>
              </w:rPr>
              <w:t>да</w:t>
            </w:r>
          </w:p>
        </w:tc>
      </w:tr>
      <w:tr w:rsidR="00FC5650" w:rsidRPr="00FC5650" w14:paraId="78E278CE" w14:textId="77777777" w:rsidTr="003C5FFF">
        <w:tc>
          <w:tcPr>
            <w:tcW w:w="71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E474F14" w14:textId="77777777" w:rsidR="007C0509" w:rsidRPr="00FC5650" w:rsidRDefault="007C0509" w:rsidP="007270C2">
            <w:pPr>
              <w:ind w:firstLine="10"/>
              <w:contextualSpacing/>
              <w:jc w:val="both"/>
              <w:textAlignment w:val="baseline"/>
              <w:rPr>
                <w:bCs/>
              </w:rPr>
            </w:pPr>
            <w:r w:rsidRPr="00FC5650">
              <w:rPr>
                <w:bCs/>
                <w:sz w:val="22"/>
                <w:szCs w:val="22"/>
              </w:rPr>
              <w:t>2.5</w:t>
            </w:r>
          </w:p>
        </w:tc>
        <w:tc>
          <w:tcPr>
            <w:tcW w:w="11756"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0B18057" w14:textId="77777777" w:rsidR="007C0509" w:rsidRPr="00FC5650" w:rsidRDefault="007C0509" w:rsidP="007270C2">
            <w:pPr>
              <w:ind w:firstLine="10"/>
              <w:contextualSpacing/>
              <w:jc w:val="both"/>
              <w:textAlignment w:val="baseline"/>
            </w:pPr>
            <w:r w:rsidRPr="00FC5650">
              <w:rPr>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44956DC9" w14:textId="77777777" w:rsidR="007C0509" w:rsidRPr="00FC5650" w:rsidRDefault="007C0509" w:rsidP="007270C2">
            <w:pPr>
              <w:ind w:firstLine="10"/>
              <w:contextualSpacing/>
              <w:jc w:val="both"/>
              <w:textAlignment w:val="baseline"/>
              <w:rPr>
                <w:bCs/>
              </w:rPr>
            </w:pPr>
            <w:r w:rsidRPr="00FC5650">
              <w:rPr>
                <w:bCs/>
                <w:sz w:val="22"/>
                <w:szCs w:val="22"/>
              </w:rPr>
              <w:t>да/нет</w:t>
            </w:r>
          </w:p>
        </w:tc>
        <w:tc>
          <w:tcPr>
            <w:tcW w:w="1134" w:type="dxa"/>
            <w:tcBorders>
              <w:top w:val="single" w:sz="8" w:space="0" w:color="auto"/>
              <w:left w:val="single" w:sz="4" w:space="0" w:color="auto"/>
              <w:bottom w:val="single" w:sz="8" w:space="0" w:color="auto"/>
              <w:right w:val="single" w:sz="8" w:space="0" w:color="auto"/>
            </w:tcBorders>
            <w:shd w:val="clear" w:color="auto" w:fill="FFFFFF"/>
          </w:tcPr>
          <w:p w14:paraId="33A18C3D" w14:textId="77777777" w:rsidR="007C0509" w:rsidRPr="00FC5650" w:rsidRDefault="007C0509" w:rsidP="007270C2">
            <w:pPr>
              <w:ind w:firstLine="10"/>
              <w:contextualSpacing/>
              <w:jc w:val="both"/>
              <w:textAlignment w:val="baseline"/>
              <w:rPr>
                <w:bCs/>
              </w:rPr>
            </w:pPr>
          </w:p>
          <w:p w14:paraId="578DE04B" w14:textId="77777777" w:rsidR="007C0509" w:rsidRPr="00FC5650" w:rsidRDefault="007C0509" w:rsidP="007270C2">
            <w:pPr>
              <w:ind w:firstLine="10"/>
              <w:contextualSpacing/>
              <w:jc w:val="both"/>
              <w:textAlignment w:val="baseline"/>
              <w:rPr>
                <w:bCs/>
              </w:rPr>
            </w:pPr>
            <w:r w:rsidRPr="00FC5650">
              <w:rPr>
                <w:bCs/>
                <w:sz w:val="22"/>
                <w:szCs w:val="22"/>
              </w:rPr>
              <w:t>да</w:t>
            </w:r>
          </w:p>
        </w:tc>
      </w:tr>
    </w:tbl>
    <w:p w14:paraId="234175B1" w14:textId="77777777" w:rsidR="007C0509" w:rsidRPr="00FC5650" w:rsidRDefault="007C0509" w:rsidP="007270C2">
      <w:pPr>
        <w:ind w:firstLine="284"/>
        <w:contextualSpacing/>
        <w:jc w:val="both"/>
        <w:rPr>
          <w:b/>
          <w:sz w:val="22"/>
          <w:szCs w:val="22"/>
        </w:rPr>
      </w:pPr>
    </w:p>
    <w:p w14:paraId="214CCEB6" w14:textId="77777777" w:rsidR="007C0509" w:rsidRPr="00FC5650" w:rsidRDefault="007C0509" w:rsidP="007270C2">
      <w:pPr>
        <w:contextualSpacing/>
        <w:rPr>
          <w:sz w:val="22"/>
          <w:szCs w:val="22"/>
        </w:rPr>
      </w:pPr>
    </w:p>
    <w:p w14:paraId="1AA2D391" w14:textId="77777777" w:rsidR="00D93199" w:rsidRPr="00FC5650" w:rsidRDefault="00D93199" w:rsidP="007270C2">
      <w:pPr>
        <w:ind w:firstLine="284"/>
        <w:contextualSpacing/>
        <w:rPr>
          <w:b/>
        </w:rPr>
      </w:pPr>
    </w:p>
    <w:sectPr w:rsidR="00D93199" w:rsidRPr="00FC5650" w:rsidSect="00630048">
      <w:footnotePr>
        <w:numStart w:val="3"/>
      </w:footnotePr>
      <w:type w:val="continuous"/>
      <w:pgSz w:w="16838" w:h="11906" w:orient="landscape"/>
      <w:pgMar w:top="426" w:right="820" w:bottom="0"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AE3A" w14:textId="77777777" w:rsidR="006422BC" w:rsidRDefault="006422BC" w:rsidP="00E65B98">
      <w:r>
        <w:separator/>
      </w:r>
    </w:p>
  </w:endnote>
  <w:endnote w:type="continuationSeparator" w:id="0">
    <w:p w14:paraId="1092D387" w14:textId="77777777" w:rsidR="006422BC" w:rsidRDefault="006422BC" w:rsidP="00E6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DejaVu Sans">
    <w:altName w:val="Arial"/>
    <w:charset w:val="CC"/>
    <w:family w:val="swiss"/>
    <w:pitch w:val="variable"/>
    <w:sig w:usb0="E7002EFF" w:usb1="D200FDFF" w:usb2="0A24602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DA71" w14:textId="77777777" w:rsidR="00626627" w:rsidRDefault="00626627" w:rsidP="00856595">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875E9A9" w14:textId="77777777" w:rsidR="00626627" w:rsidRDefault="006266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3355" w14:textId="77777777" w:rsidR="00626627" w:rsidRDefault="00626627">
    <w:pPr>
      <w:pStyle w:val="ab"/>
      <w:jc w:val="right"/>
    </w:pPr>
    <w:r>
      <w:fldChar w:fldCharType="begin"/>
    </w:r>
    <w:r>
      <w:instrText xml:space="preserve"> PAGE   \* MERGEFORMAT </w:instrText>
    </w:r>
    <w:r>
      <w:fldChar w:fldCharType="separate"/>
    </w:r>
    <w:r w:rsidR="00381EA5">
      <w:rPr>
        <w:noProof/>
      </w:rPr>
      <w:t>28</w:t>
    </w:r>
    <w:r>
      <w:rPr>
        <w:noProof/>
      </w:rPr>
      <w:fldChar w:fldCharType="end"/>
    </w:r>
  </w:p>
  <w:p w14:paraId="5E4A2FD9" w14:textId="77777777" w:rsidR="00626627" w:rsidRDefault="00626627" w:rsidP="00856595">
    <w:pPr>
      <w:pStyle w:val="ab"/>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3E3" w14:textId="77777777" w:rsidR="00626627" w:rsidRDefault="00626627">
    <w:pPr>
      <w:pStyle w:val="ab"/>
    </w:pPr>
    <w:r>
      <w:fldChar w:fldCharType="begin"/>
    </w:r>
    <w:r>
      <w:instrText xml:space="preserve"> PAGE   \* MERGEFORMAT </w:instrText>
    </w:r>
    <w:r>
      <w:fldChar w:fldCharType="separate"/>
    </w:r>
    <w:r w:rsidR="00381EA5">
      <w:rPr>
        <w:noProof/>
      </w:rPr>
      <w:t>1</w:t>
    </w:r>
    <w:r>
      <w:rPr>
        <w:noProof/>
      </w:rPr>
      <w:fldChar w:fldCharType="end"/>
    </w:r>
  </w:p>
  <w:p w14:paraId="51A36143" w14:textId="77777777" w:rsidR="00626627" w:rsidRDefault="00626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BBEC9" w14:textId="77777777" w:rsidR="006422BC" w:rsidRDefault="006422BC" w:rsidP="00E65B98">
      <w:r>
        <w:separator/>
      </w:r>
    </w:p>
  </w:footnote>
  <w:footnote w:type="continuationSeparator" w:id="0">
    <w:p w14:paraId="4E210013" w14:textId="77777777" w:rsidR="006422BC" w:rsidRDefault="006422BC" w:rsidP="00E6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F04"/>
    <w:multiLevelType w:val="hybridMultilevel"/>
    <w:tmpl w:val="3108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87A9E"/>
    <w:multiLevelType w:val="hybridMultilevel"/>
    <w:tmpl w:val="90129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942C8"/>
    <w:multiLevelType w:val="hybridMultilevel"/>
    <w:tmpl w:val="4DB69F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B6D7811"/>
    <w:multiLevelType w:val="hybridMultilevel"/>
    <w:tmpl w:val="FF8C2F2A"/>
    <w:lvl w:ilvl="0" w:tplc="D4CE83E0">
      <w:start w:val="1"/>
      <w:numFmt w:val="bullet"/>
      <w:lvlText w:val=""/>
      <w:lvlJc w:val="left"/>
      <w:pPr>
        <w:tabs>
          <w:tab w:val="num" w:pos="720"/>
        </w:tabs>
        <w:ind w:left="720" w:hanging="360"/>
      </w:pPr>
      <w:rPr>
        <w:rFonts w:ascii="Wingdings 3" w:hAnsi="Wingdings 3" w:hint="default"/>
      </w:rPr>
    </w:lvl>
    <w:lvl w:ilvl="1" w:tplc="CF627A70" w:tentative="1">
      <w:start w:val="1"/>
      <w:numFmt w:val="bullet"/>
      <w:lvlText w:val=""/>
      <w:lvlJc w:val="left"/>
      <w:pPr>
        <w:tabs>
          <w:tab w:val="num" w:pos="1440"/>
        </w:tabs>
        <w:ind w:left="1440" w:hanging="360"/>
      </w:pPr>
      <w:rPr>
        <w:rFonts w:ascii="Wingdings 3" w:hAnsi="Wingdings 3" w:hint="default"/>
      </w:rPr>
    </w:lvl>
    <w:lvl w:ilvl="2" w:tplc="A3A2FABE" w:tentative="1">
      <w:start w:val="1"/>
      <w:numFmt w:val="bullet"/>
      <w:lvlText w:val=""/>
      <w:lvlJc w:val="left"/>
      <w:pPr>
        <w:tabs>
          <w:tab w:val="num" w:pos="2160"/>
        </w:tabs>
        <w:ind w:left="2160" w:hanging="360"/>
      </w:pPr>
      <w:rPr>
        <w:rFonts w:ascii="Wingdings 3" w:hAnsi="Wingdings 3" w:hint="default"/>
      </w:rPr>
    </w:lvl>
    <w:lvl w:ilvl="3" w:tplc="D2E67698" w:tentative="1">
      <w:start w:val="1"/>
      <w:numFmt w:val="bullet"/>
      <w:lvlText w:val=""/>
      <w:lvlJc w:val="left"/>
      <w:pPr>
        <w:tabs>
          <w:tab w:val="num" w:pos="2880"/>
        </w:tabs>
        <w:ind w:left="2880" w:hanging="360"/>
      </w:pPr>
      <w:rPr>
        <w:rFonts w:ascii="Wingdings 3" w:hAnsi="Wingdings 3" w:hint="default"/>
      </w:rPr>
    </w:lvl>
    <w:lvl w:ilvl="4" w:tplc="29284ABA" w:tentative="1">
      <w:start w:val="1"/>
      <w:numFmt w:val="bullet"/>
      <w:lvlText w:val=""/>
      <w:lvlJc w:val="left"/>
      <w:pPr>
        <w:tabs>
          <w:tab w:val="num" w:pos="3600"/>
        </w:tabs>
        <w:ind w:left="3600" w:hanging="360"/>
      </w:pPr>
      <w:rPr>
        <w:rFonts w:ascii="Wingdings 3" w:hAnsi="Wingdings 3" w:hint="default"/>
      </w:rPr>
    </w:lvl>
    <w:lvl w:ilvl="5" w:tplc="34701026" w:tentative="1">
      <w:start w:val="1"/>
      <w:numFmt w:val="bullet"/>
      <w:lvlText w:val=""/>
      <w:lvlJc w:val="left"/>
      <w:pPr>
        <w:tabs>
          <w:tab w:val="num" w:pos="4320"/>
        </w:tabs>
        <w:ind w:left="4320" w:hanging="360"/>
      </w:pPr>
      <w:rPr>
        <w:rFonts w:ascii="Wingdings 3" w:hAnsi="Wingdings 3" w:hint="default"/>
      </w:rPr>
    </w:lvl>
    <w:lvl w:ilvl="6" w:tplc="FEEE7DBC" w:tentative="1">
      <w:start w:val="1"/>
      <w:numFmt w:val="bullet"/>
      <w:lvlText w:val=""/>
      <w:lvlJc w:val="left"/>
      <w:pPr>
        <w:tabs>
          <w:tab w:val="num" w:pos="5040"/>
        </w:tabs>
        <w:ind w:left="5040" w:hanging="360"/>
      </w:pPr>
      <w:rPr>
        <w:rFonts w:ascii="Wingdings 3" w:hAnsi="Wingdings 3" w:hint="default"/>
      </w:rPr>
    </w:lvl>
    <w:lvl w:ilvl="7" w:tplc="F2040D12" w:tentative="1">
      <w:start w:val="1"/>
      <w:numFmt w:val="bullet"/>
      <w:lvlText w:val=""/>
      <w:lvlJc w:val="left"/>
      <w:pPr>
        <w:tabs>
          <w:tab w:val="num" w:pos="5760"/>
        </w:tabs>
        <w:ind w:left="5760" w:hanging="360"/>
      </w:pPr>
      <w:rPr>
        <w:rFonts w:ascii="Wingdings 3" w:hAnsi="Wingdings 3" w:hint="default"/>
      </w:rPr>
    </w:lvl>
    <w:lvl w:ilvl="8" w:tplc="D2ACCC7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F37DBE"/>
    <w:multiLevelType w:val="hybridMultilevel"/>
    <w:tmpl w:val="87C6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61910"/>
    <w:multiLevelType w:val="hybridMultilevel"/>
    <w:tmpl w:val="7B30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A3149"/>
    <w:multiLevelType w:val="hybridMultilevel"/>
    <w:tmpl w:val="D6FC035C"/>
    <w:lvl w:ilvl="0" w:tplc="41BE740A">
      <w:start w:val="1"/>
      <w:numFmt w:val="bullet"/>
      <w:lvlText w:val=""/>
      <w:lvlJc w:val="left"/>
      <w:pPr>
        <w:tabs>
          <w:tab w:val="num" w:pos="720"/>
        </w:tabs>
        <w:ind w:left="720" w:hanging="360"/>
      </w:pPr>
      <w:rPr>
        <w:rFonts w:ascii="Wingdings 3" w:hAnsi="Wingdings 3" w:hint="default"/>
      </w:rPr>
    </w:lvl>
    <w:lvl w:ilvl="1" w:tplc="00C6FC10" w:tentative="1">
      <w:start w:val="1"/>
      <w:numFmt w:val="bullet"/>
      <w:lvlText w:val=""/>
      <w:lvlJc w:val="left"/>
      <w:pPr>
        <w:tabs>
          <w:tab w:val="num" w:pos="1440"/>
        </w:tabs>
        <w:ind w:left="1440" w:hanging="360"/>
      </w:pPr>
      <w:rPr>
        <w:rFonts w:ascii="Wingdings 3" w:hAnsi="Wingdings 3" w:hint="default"/>
      </w:rPr>
    </w:lvl>
    <w:lvl w:ilvl="2" w:tplc="A2EE2086" w:tentative="1">
      <w:start w:val="1"/>
      <w:numFmt w:val="bullet"/>
      <w:lvlText w:val=""/>
      <w:lvlJc w:val="left"/>
      <w:pPr>
        <w:tabs>
          <w:tab w:val="num" w:pos="2160"/>
        </w:tabs>
        <w:ind w:left="2160" w:hanging="360"/>
      </w:pPr>
      <w:rPr>
        <w:rFonts w:ascii="Wingdings 3" w:hAnsi="Wingdings 3" w:hint="default"/>
      </w:rPr>
    </w:lvl>
    <w:lvl w:ilvl="3" w:tplc="35D0FF7C" w:tentative="1">
      <w:start w:val="1"/>
      <w:numFmt w:val="bullet"/>
      <w:lvlText w:val=""/>
      <w:lvlJc w:val="left"/>
      <w:pPr>
        <w:tabs>
          <w:tab w:val="num" w:pos="2880"/>
        </w:tabs>
        <w:ind w:left="2880" w:hanging="360"/>
      </w:pPr>
      <w:rPr>
        <w:rFonts w:ascii="Wingdings 3" w:hAnsi="Wingdings 3" w:hint="default"/>
      </w:rPr>
    </w:lvl>
    <w:lvl w:ilvl="4" w:tplc="0308B6BA" w:tentative="1">
      <w:start w:val="1"/>
      <w:numFmt w:val="bullet"/>
      <w:lvlText w:val=""/>
      <w:lvlJc w:val="left"/>
      <w:pPr>
        <w:tabs>
          <w:tab w:val="num" w:pos="3600"/>
        </w:tabs>
        <w:ind w:left="3600" w:hanging="360"/>
      </w:pPr>
      <w:rPr>
        <w:rFonts w:ascii="Wingdings 3" w:hAnsi="Wingdings 3" w:hint="default"/>
      </w:rPr>
    </w:lvl>
    <w:lvl w:ilvl="5" w:tplc="6A8033F2" w:tentative="1">
      <w:start w:val="1"/>
      <w:numFmt w:val="bullet"/>
      <w:lvlText w:val=""/>
      <w:lvlJc w:val="left"/>
      <w:pPr>
        <w:tabs>
          <w:tab w:val="num" w:pos="4320"/>
        </w:tabs>
        <w:ind w:left="4320" w:hanging="360"/>
      </w:pPr>
      <w:rPr>
        <w:rFonts w:ascii="Wingdings 3" w:hAnsi="Wingdings 3" w:hint="default"/>
      </w:rPr>
    </w:lvl>
    <w:lvl w:ilvl="6" w:tplc="4E50BAAC" w:tentative="1">
      <w:start w:val="1"/>
      <w:numFmt w:val="bullet"/>
      <w:lvlText w:val=""/>
      <w:lvlJc w:val="left"/>
      <w:pPr>
        <w:tabs>
          <w:tab w:val="num" w:pos="5040"/>
        </w:tabs>
        <w:ind w:left="5040" w:hanging="360"/>
      </w:pPr>
      <w:rPr>
        <w:rFonts w:ascii="Wingdings 3" w:hAnsi="Wingdings 3" w:hint="default"/>
      </w:rPr>
    </w:lvl>
    <w:lvl w:ilvl="7" w:tplc="C83A06C2" w:tentative="1">
      <w:start w:val="1"/>
      <w:numFmt w:val="bullet"/>
      <w:lvlText w:val=""/>
      <w:lvlJc w:val="left"/>
      <w:pPr>
        <w:tabs>
          <w:tab w:val="num" w:pos="5760"/>
        </w:tabs>
        <w:ind w:left="5760" w:hanging="360"/>
      </w:pPr>
      <w:rPr>
        <w:rFonts w:ascii="Wingdings 3" w:hAnsi="Wingdings 3" w:hint="default"/>
      </w:rPr>
    </w:lvl>
    <w:lvl w:ilvl="8" w:tplc="9F2C054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1C0471"/>
    <w:multiLevelType w:val="hybridMultilevel"/>
    <w:tmpl w:val="3468D72A"/>
    <w:lvl w:ilvl="0" w:tplc="4D02A6E8">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6E5832"/>
    <w:multiLevelType w:val="hybridMultilevel"/>
    <w:tmpl w:val="87203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97C07"/>
    <w:multiLevelType w:val="multilevel"/>
    <w:tmpl w:val="C256F98C"/>
    <w:lvl w:ilvl="0">
      <w:start w:val="1"/>
      <w:numFmt w:val="decimal"/>
      <w:lvlText w:val="%1."/>
      <w:lvlJc w:val="left"/>
      <w:pPr>
        <w:ind w:left="1778" w:hanging="360"/>
      </w:pPr>
      <w:rPr>
        <w:rFonts w:hint="default"/>
        <w:b/>
      </w:rPr>
    </w:lvl>
    <w:lvl w:ilvl="1">
      <w:start w:val="1"/>
      <w:numFmt w:val="bullet"/>
      <w:lvlText w:val=""/>
      <w:lvlJc w:val="left"/>
      <w:pPr>
        <w:ind w:left="1800" w:hanging="360"/>
      </w:pPr>
      <w:rPr>
        <w:rFonts w:ascii="Symbol" w:hAnsi="Symbol"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1BC80347"/>
    <w:multiLevelType w:val="hybridMultilevel"/>
    <w:tmpl w:val="928E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F6DBD"/>
    <w:multiLevelType w:val="hybridMultilevel"/>
    <w:tmpl w:val="6F6AA30A"/>
    <w:lvl w:ilvl="0" w:tplc="9340A0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FF3F83"/>
    <w:multiLevelType w:val="hybridMultilevel"/>
    <w:tmpl w:val="7FA20F76"/>
    <w:lvl w:ilvl="0" w:tplc="848A0692">
      <w:start w:val="1"/>
      <w:numFmt w:val="bullet"/>
      <w:lvlText w:val=""/>
      <w:lvlJc w:val="left"/>
      <w:pPr>
        <w:tabs>
          <w:tab w:val="num" w:pos="720"/>
        </w:tabs>
        <w:ind w:left="720" w:hanging="360"/>
      </w:pPr>
      <w:rPr>
        <w:rFonts w:ascii="Wingdings 3" w:hAnsi="Wingdings 3" w:hint="default"/>
      </w:rPr>
    </w:lvl>
    <w:lvl w:ilvl="1" w:tplc="932C769E" w:tentative="1">
      <w:start w:val="1"/>
      <w:numFmt w:val="bullet"/>
      <w:lvlText w:val=""/>
      <w:lvlJc w:val="left"/>
      <w:pPr>
        <w:tabs>
          <w:tab w:val="num" w:pos="1440"/>
        </w:tabs>
        <w:ind w:left="1440" w:hanging="360"/>
      </w:pPr>
      <w:rPr>
        <w:rFonts w:ascii="Wingdings 3" w:hAnsi="Wingdings 3" w:hint="default"/>
      </w:rPr>
    </w:lvl>
    <w:lvl w:ilvl="2" w:tplc="065AEAC6" w:tentative="1">
      <w:start w:val="1"/>
      <w:numFmt w:val="bullet"/>
      <w:lvlText w:val=""/>
      <w:lvlJc w:val="left"/>
      <w:pPr>
        <w:tabs>
          <w:tab w:val="num" w:pos="2160"/>
        </w:tabs>
        <w:ind w:left="2160" w:hanging="360"/>
      </w:pPr>
      <w:rPr>
        <w:rFonts w:ascii="Wingdings 3" w:hAnsi="Wingdings 3" w:hint="default"/>
      </w:rPr>
    </w:lvl>
    <w:lvl w:ilvl="3" w:tplc="5C361E78" w:tentative="1">
      <w:start w:val="1"/>
      <w:numFmt w:val="bullet"/>
      <w:lvlText w:val=""/>
      <w:lvlJc w:val="left"/>
      <w:pPr>
        <w:tabs>
          <w:tab w:val="num" w:pos="2880"/>
        </w:tabs>
        <w:ind w:left="2880" w:hanging="360"/>
      </w:pPr>
      <w:rPr>
        <w:rFonts w:ascii="Wingdings 3" w:hAnsi="Wingdings 3" w:hint="default"/>
      </w:rPr>
    </w:lvl>
    <w:lvl w:ilvl="4" w:tplc="43DA7FF0" w:tentative="1">
      <w:start w:val="1"/>
      <w:numFmt w:val="bullet"/>
      <w:lvlText w:val=""/>
      <w:lvlJc w:val="left"/>
      <w:pPr>
        <w:tabs>
          <w:tab w:val="num" w:pos="3600"/>
        </w:tabs>
        <w:ind w:left="3600" w:hanging="360"/>
      </w:pPr>
      <w:rPr>
        <w:rFonts w:ascii="Wingdings 3" w:hAnsi="Wingdings 3" w:hint="default"/>
      </w:rPr>
    </w:lvl>
    <w:lvl w:ilvl="5" w:tplc="A0E4C7B4" w:tentative="1">
      <w:start w:val="1"/>
      <w:numFmt w:val="bullet"/>
      <w:lvlText w:val=""/>
      <w:lvlJc w:val="left"/>
      <w:pPr>
        <w:tabs>
          <w:tab w:val="num" w:pos="4320"/>
        </w:tabs>
        <w:ind w:left="4320" w:hanging="360"/>
      </w:pPr>
      <w:rPr>
        <w:rFonts w:ascii="Wingdings 3" w:hAnsi="Wingdings 3" w:hint="default"/>
      </w:rPr>
    </w:lvl>
    <w:lvl w:ilvl="6" w:tplc="CB32D398" w:tentative="1">
      <w:start w:val="1"/>
      <w:numFmt w:val="bullet"/>
      <w:lvlText w:val=""/>
      <w:lvlJc w:val="left"/>
      <w:pPr>
        <w:tabs>
          <w:tab w:val="num" w:pos="5040"/>
        </w:tabs>
        <w:ind w:left="5040" w:hanging="360"/>
      </w:pPr>
      <w:rPr>
        <w:rFonts w:ascii="Wingdings 3" w:hAnsi="Wingdings 3" w:hint="default"/>
      </w:rPr>
    </w:lvl>
    <w:lvl w:ilvl="7" w:tplc="2D9409CE" w:tentative="1">
      <w:start w:val="1"/>
      <w:numFmt w:val="bullet"/>
      <w:lvlText w:val=""/>
      <w:lvlJc w:val="left"/>
      <w:pPr>
        <w:tabs>
          <w:tab w:val="num" w:pos="5760"/>
        </w:tabs>
        <w:ind w:left="5760" w:hanging="360"/>
      </w:pPr>
      <w:rPr>
        <w:rFonts w:ascii="Wingdings 3" w:hAnsi="Wingdings 3" w:hint="default"/>
      </w:rPr>
    </w:lvl>
    <w:lvl w:ilvl="8" w:tplc="7FF095C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3122D28"/>
    <w:multiLevelType w:val="hybridMultilevel"/>
    <w:tmpl w:val="1F3CA48C"/>
    <w:lvl w:ilvl="0" w:tplc="429A5ABE">
      <w:start w:val="1"/>
      <w:numFmt w:val="bullet"/>
      <w:lvlText w:val="•"/>
      <w:lvlJc w:val="left"/>
      <w:pPr>
        <w:tabs>
          <w:tab w:val="num" w:pos="720"/>
        </w:tabs>
        <w:ind w:left="720" w:hanging="360"/>
      </w:pPr>
      <w:rPr>
        <w:rFonts w:ascii="Times New Roman" w:hAnsi="Times New Roman" w:hint="default"/>
      </w:rPr>
    </w:lvl>
    <w:lvl w:ilvl="1" w:tplc="9C3C5440" w:tentative="1">
      <w:start w:val="1"/>
      <w:numFmt w:val="bullet"/>
      <w:lvlText w:val="•"/>
      <w:lvlJc w:val="left"/>
      <w:pPr>
        <w:tabs>
          <w:tab w:val="num" w:pos="1440"/>
        </w:tabs>
        <w:ind w:left="1440" w:hanging="360"/>
      </w:pPr>
      <w:rPr>
        <w:rFonts w:ascii="Times New Roman" w:hAnsi="Times New Roman" w:hint="default"/>
      </w:rPr>
    </w:lvl>
    <w:lvl w:ilvl="2" w:tplc="9D4A8854" w:tentative="1">
      <w:start w:val="1"/>
      <w:numFmt w:val="bullet"/>
      <w:lvlText w:val="•"/>
      <w:lvlJc w:val="left"/>
      <w:pPr>
        <w:tabs>
          <w:tab w:val="num" w:pos="2160"/>
        </w:tabs>
        <w:ind w:left="2160" w:hanging="360"/>
      </w:pPr>
      <w:rPr>
        <w:rFonts w:ascii="Times New Roman" w:hAnsi="Times New Roman" w:hint="default"/>
      </w:rPr>
    </w:lvl>
    <w:lvl w:ilvl="3" w:tplc="A260EC2C" w:tentative="1">
      <w:start w:val="1"/>
      <w:numFmt w:val="bullet"/>
      <w:lvlText w:val="•"/>
      <w:lvlJc w:val="left"/>
      <w:pPr>
        <w:tabs>
          <w:tab w:val="num" w:pos="2880"/>
        </w:tabs>
        <w:ind w:left="2880" w:hanging="360"/>
      </w:pPr>
      <w:rPr>
        <w:rFonts w:ascii="Times New Roman" w:hAnsi="Times New Roman" w:hint="default"/>
      </w:rPr>
    </w:lvl>
    <w:lvl w:ilvl="4" w:tplc="1096B7F8" w:tentative="1">
      <w:start w:val="1"/>
      <w:numFmt w:val="bullet"/>
      <w:lvlText w:val="•"/>
      <w:lvlJc w:val="left"/>
      <w:pPr>
        <w:tabs>
          <w:tab w:val="num" w:pos="3600"/>
        </w:tabs>
        <w:ind w:left="3600" w:hanging="360"/>
      </w:pPr>
      <w:rPr>
        <w:rFonts w:ascii="Times New Roman" w:hAnsi="Times New Roman" w:hint="default"/>
      </w:rPr>
    </w:lvl>
    <w:lvl w:ilvl="5" w:tplc="154C5D4E" w:tentative="1">
      <w:start w:val="1"/>
      <w:numFmt w:val="bullet"/>
      <w:lvlText w:val="•"/>
      <w:lvlJc w:val="left"/>
      <w:pPr>
        <w:tabs>
          <w:tab w:val="num" w:pos="4320"/>
        </w:tabs>
        <w:ind w:left="4320" w:hanging="360"/>
      </w:pPr>
      <w:rPr>
        <w:rFonts w:ascii="Times New Roman" w:hAnsi="Times New Roman" w:hint="default"/>
      </w:rPr>
    </w:lvl>
    <w:lvl w:ilvl="6" w:tplc="0DFCDB34" w:tentative="1">
      <w:start w:val="1"/>
      <w:numFmt w:val="bullet"/>
      <w:lvlText w:val="•"/>
      <w:lvlJc w:val="left"/>
      <w:pPr>
        <w:tabs>
          <w:tab w:val="num" w:pos="5040"/>
        </w:tabs>
        <w:ind w:left="5040" w:hanging="360"/>
      </w:pPr>
      <w:rPr>
        <w:rFonts w:ascii="Times New Roman" w:hAnsi="Times New Roman" w:hint="default"/>
      </w:rPr>
    </w:lvl>
    <w:lvl w:ilvl="7" w:tplc="E2DA7696" w:tentative="1">
      <w:start w:val="1"/>
      <w:numFmt w:val="bullet"/>
      <w:lvlText w:val="•"/>
      <w:lvlJc w:val="left"/>
      <w:pPr>
        <w:tabs>
          <w:tab w:val="num" w:pos="5760"/>
        </w:tabs>
        <w:ind w:left="5760" w:hanging="360"/>
      </w:pPr>
      <w:rPr>
        <w:rFonts w:ascii="Times New Roman" w:hAnsi="Times New Roman" w:hint="default"/>
      </w:rPr>
    </w:lvl>
    <w:lvl w:ilvl="8" w:tplc="DFCC59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D44587"/>
    <w:multiLevelType w:val="hybridMultilevel"/>
    <w:tmpl w:val="2CA4EC04"/>
    <w:lvl w:ilvl="0" w:tplc="DF541DD0">
      <w:start w:val="1"/>
      <w:numFmt w:val="bullet"/>
      <w:lvlText w:val=""/>
      <w:lvlJc w:val="left"/>
      <w:pPr>
        <w:tabs>
          <w:tab w:val="num" w:pos="720"/>
        </w:tabs>
        <w:ind w:left="720" w:hanging="360"/>
      </w:pPr>
      <w:rPr>
        <w:rFonts w:ascii="Wingdings 3" w:hAnsi="Wingdings 3" w:hint="default"/>
      </w:rPr>
    </w:lvl>
    <w:lvl w:ilvl="1" w:tplc="07E4363A" w:tentative="1">
      <w:start w:val="1"/>
      <w:numFmt w:val="bullet"/>
      <w:lvlText w:val=""/>
      <w:lvlJc w:val="left"/>
      <w:pPr>
        <w:tabs>
          <w:tab w:val="num" w:pos="1440"/>
        </w:tabs>
        <w:ind w:left="1440" w:hanging="360"/>
      </w:pPr>
      <w:rPr>
        <w:rFonts w:ascii="Wingdings 3" w:hAnsi="Wingdings 3" w:hint="default"/>
      </w:rPr>
    </w:lvl>
    <w:lvl w:ilvl="2" w:tplc="D158B778" w:tentative="1">
      <w:start w:val="1"/>
      <w:numFmt w:val="bullet"/>
      <w:lvlText w:val=""/>
      <w:lvlJc w:val="left"/>
      <w:pPr>
        <w:tabs>
          <w:tab w:val="num" w:pos="2160"/>
        </w:tabs>
        <w:ind w:left="2160" w:hanging="360"/>
      </w:pPr>
      <w:rPr>
        <w:rFonts w:ascii="Wingdings 3" w:hAnsi="Wingdings 3" w:hint="default"/>
      </w:rPr>
    </w:lvl>
    <w:lvl w:ilvl="3" w:tplc="2B466F44" w:tentative="1">
      <w:start w:val="1"/>
      <w:numFmt w:val="bullet"/>
      <w:lvlText w:val=""/>
      <w:lvlJc w:val="left"/>
      <w:pPr>
        <w:tabs>
          <w:tab w:val="num" w:pos="2880"/>
        </w:tabs>
        <w:ind w:left="2880" w:hanging="360"/>
      </w:pPr>
      <w:rPr>
        <w:rFonts w:ascii="Wingdings 3" w:hAnsi="Wingdings 3" w:hint="default"/>
      </w:rPr>
    </w:lvl>
    <w:lvl w:ilvl="4" w:tplc="FE18AD8A" w:tentative="1">
      <w:start w:val="1"/>
      <w:numFmt w:val="bullet"/>
      <w:lvlText w:val=""/>
      <w:lvlJc w:val="left"/>
      <w:pPr>
        <w:tabs>
          <w:tab w:val="num" w:pos="3600"/>
        </w:tabs>
        <w:ind w:left="3600" w:hanging="360"/>
      </w:pPr>
      <w:rPr>
        <w:rFonts w:ascii="Wingdings 3" w:hAnsi="Wingdings 3" w:hint="default"/>
      </w:rPr>
    </w:lvl>
    <w:lvl w:ilvl="5" w:tplc="307A45CC" w:tentative="1">
      <w:start w:val="1"/>
      <w:numFmt w:val="bullet"/>
      <w:lvlText w:val=""/>
      <w:lvlJc w:val="left"/>
      <w:pPr>
        <w:tabs>
          <w:tab w:val="num" w:pos="4320"/>
        </w:tabs>
        <w:ind w:left="4320" w:hanging="360"/>
      </w:pPr>
      <w:rPr>
        <w:rFonts w:ascii="Wingdings 3" w:hAnsi="Wingdings 3" w:hint="default"/>
      </w:rPr>
    </w:lvl>
    <w:lvl w:ilvl="6" w:tplc="FED28316" w:tentative="1">
      <w:start w:val="1"/>
      <w:numFmt w:val="bullet"/>
      <w:lvlText w:val=""/>
      <w:lvlJc w:val="left"/>
      <w:pPr>
        <w:tabs>
          <w:tab w:val="num" w:pos="5040"/>
        </w:tabs>
        <w:ind w:left="5040" w:hanging="360"/>
      </w:pPr>
      <w:rPr>
        <w:rFonts w:ascii="Wingdings 3" w:hAnsi="Wingdings 3" w:hint="default"/>
      </w:rPr>
    </w:lvl>
    <w:lvl w:ilvl="7" w:tplc="760627C4" w:tentative="1">
      <w:start w:val="1"/>
      <w:numFmt w:val="bullet"/>
      <w:lvlText w:val=""/>
      <w:lvlJc w:val="left"/>
      <w:pPr>
        <w:tabs>
          <w:tab w:val="num" w:pos="5760"/>
        </w:tabs>
        <w:ind w:left="5760" w:hanging="360"/>
      </w:pPr>
      <w:rPr>
        <w:rFonts w:ascii="Wingdings 3" w:hAnsi="Wingdings 3" w:hint="default"/>
      </w:rPr>
    </w:lvl>
    <w:lvl w:ilvl="8" w:tplc="DD187F0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D625271"/>
    <w:multiLevelType w:val="hybridMultilevel"/>
    <w:tmpl w:val="E8C0A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2D6C42"/>
    <w:multiLevelType w:val="hybridMultilevel"/>
    <w:tmpl w:val="DEECA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D4C97"/>
    <w:multiLevelType w:val="hybridMultilevel"/>
    <w:tmpl w:val="E280DDB6"/>
    <w:lvl w:ilvl="0" w:tplc="227A1B70">
      <w:start w:val="1"/>
      <w:numFmt w:val="bullet"/>
      <w:lvlText w:val=""/>
      <w:lvlJc w:val="left"/>
      <w:pPr>
        <w:tabs>
          <w:tab w:val="num" w:pos="720"/>
        </w:tabs>
        <w:ind w:left="720" w:hanging="360"/>
      </w:pPr>
      <w:rPr>
        <w:rFonts w:ascii="Wingdings 3" w:hAnsi="Wingdings 3" w:hint="default"/>
      </w:rPr>
    </w:lvl>
    <w:lvl w:ilvl="1" w:tplc="EC6ED486" w:tentative="1">
      <w:start w:val="1"/>
      <w:numFmt w:val="bullet"/>
      <w:lvlText w:val=""/>
      <w:lvlJc w:val="left"/>
      <w:pPr>
        <w:tabs>
          <w:tab w:val="num" w:pos="1440"/>
        </w:tabs>
        <w:ind w:left="1440" w:hanging="360"/>
      </w:pPr>
      <w:rPr>
        <w:rFonts w:ascii="Wingdings 3" w:hAnsi="Wingdings 3" w:hint="default"/>
      </w:rPr>
    </w:lvl>
    <w:lvl w:ilvl="2" w:tplc="C7EE8854" w:tentative="1">
      <w:start w:val="1"/>
      <w:numFmt w:val="bullet"/>
      <w:lvlText w:val=""/>
      <w:lvlJc w:val="left"/>
      <w:pPr>
        <w:tabs>
          <w:tab w:val="num" w:pos="2160"/>
        </w:tabs>
        <w:ind w:left="2160" w:hanging="360"/>
      </w:pPr>
      <w:rPr>
        <w:rFonts w:ascii="Wingdings 3" w:hAnsi="Wingdings 3" w:hint="default"/>
      </w:rPr>
    </w:lvl>
    <w:lvl w:ilvl="3" w:tplc="6F6E3A7C" w:tentative="1">
      <w:start w:val="1"/>
      <w:numFmt w:val="bullet"/>
      <w:lvlText w:val=""/>
      <w:lvlJc w:val="left"/>
      <w:pPr>
        <w:tabs>
          <w:tab w:val="num" w:pos="2880"/>
        </w:tabs>
        <w:ind w:left="2880" w:hanging="360"/>
      </w:pPr>
      <w:rPr>
        <w:rFonts w:ascii="Wingdings 3" w:hAnsi="Wingdings 3" w:hint="default"/>
      </w:rPr>
    </w:lvl>
    <w:lvl w:ilvl="4" w:tplc="32F0A050" w:tentative="1">
      <w:start w:val="1"/>
      <w:numFmt w:val="bullet"/>
      <w:lvlText w:val=""/>
      <w:lvlJc w:val="left"/>
      <w:pPr>
        <w:tabs>
          <w:tab w:val="num" w:pos="3600"/>
        </w:tabs>
        <w:ind w:left="3600" w:hanging="360"/>
      </w:pPr>
      <w:rPr>
        <w:rFonts w:ascii="Wingdings 3" w:hAnsi="Wingdings 3" w:hint="default"/>
      </w:rPr>
    </w:lvl>
    <w:lvl w:ilvl="5" w:tplc="CB424518" w:tentative="1">
      <w:start w:val="1"/>
      <w:numFmt w:val="bullet"/>
      <w:lvlText w:val=""/>
      <w:lvlJc w:val="left"/>
      <w:pPr>
        <w:tabs>
          <w:tab w:val="num" w:pos="4320"/>
        </w:tabs>
        <w:ind w:left="4320" w:hanging="360"/>
      </w:pPr>
      <w:rPr>
        <w:rFonts w:ascii="Wingdings 3" w:hAnsi="Wingdings 3" w:hint="default"/>
      </w:rPr>
    </w:lvl>
    <w:lvl w:ilvl="6" w:tplc="1436DA70" w:tentative="1">
      <w:start w:val="1"/>
      <w:numFmt w:val="bullet"/>
      <w:lvlText w:val=""/>
      <w:lvlJc w:val="left"/>
      <w:pPr>
        <w:tabs>
          <w:tab w:val="num" w:pos="5040"/>
        </w:tabs>
        <w:ind w:left="5040" w:hanging="360"/>
      </w:pPr>
      <w:rPr>
        <w:rFonts w:ascii="Wingdings 3" w:hAnsi="Wingdings 3" w:hint="default"/>
      </w:rPr>
    </w:lvl>
    <w:lvl w:ilvl="7" w:tplc="B3623850" w:tentative="1">
      <w:start w:val="1"/>
      <w:numFmt w:val="bullet"/>
      <w:lvlText w:val=""/>
      <w:lvlJc w:val="left"/>
      <w:pPr>
        <w:tabs>
          <w:tab w:val="num" w:pos="5760"/>
        </w:tabs>
        <w:ind w:left="5760" w:hanging="360"/>
      </w:pPr>
      <w:rPr>
        <w:rFonts w:ascii="Wingdings 3" w:hAnsi="Wingdings 3" w:hint="default"/>
      </w:rPr>
    </w:lvl>
    <w:lvl w:ilvl="8" w:tplc="E544DD1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3A90832"/>
    <w:multiLevelType w:val="hybridMultilevel"/>
    <w:tmpl w:val="12545E7E"/>
    <w:lvl w:ilvl="0" w:tplc="7A1CF9E8">
      <w:numFmt w:val="bullet"/>
      <w:lvlText w:val="-"/>
      <w:lvlJc w:val="left"/>
      <w:pPr>
        <w:ind w:left="1702" w:hanging="212"/>
      </w:pPr>
      <w:rPr>
        <w:rFonts w:ascii="Times New Roman" w:eastAsia="Times New Roman" w:hAnsi="Times New Roman" w:cs="Times New Roman" w:hint="default"/>
        <w:spacing w:val="-10"/>
        <w:w w:val="99"/>
        <w:sz w:val="24"/>
        <w:szCs w:val="24"/>
        <w:lang w:val="ru-RU" w:eastAsia="ru-RU" w:bidi="ru-RU"/>
      </w:rPr>
    </w:lvl>
    <w:lvl w:ilvl="1" w:tplc="CFD82E10">
      <w:numFmt w:val="bullet"/>
      <w:lvlText w:val="•"/>
      <w:lvlJc w:val="left"/>
      <w:pPr>
        <w:ind w:left="2720" w:hanging="212"/>
      </w:pPr>
      <w:rPr>
        <w:rFonts w:hint="default"/>
        <w:lang w:val="ru-RU" w:eastAsia="ru-RU" w:bidi="ru-RU"/>
      </w:rPr>
    </w:lvl>
    <w:lvl w:ilvl="2" w:tplc="871A6682">
      <w:numFmt w:val="bullet"/>
      <w:lvlText w:val="•"/>
      <w:lvlJc w:val="left"/>
      <w:pPr>
        <w:ind w:left="3741" w:hanging="212"/>
      </w:pPr>
      <w:rPr>
        <w:rFonts w:hint="default"/>
        <w:lang w:val="ru-RU" w:eastAsia="ru-RU" w:bidi="ru-RU"/>
      </w:rPr>
    </w:lvl>
    <w:lvl w:ilvl="3" w:tplc="09F68EF4">
      <w:numFmt w:val="bullet"/>
      <w:lvlText w:val="•"/>
      <w:lvlJc w:val="left"/>
      <w:pPr>
        <w:ind w:left="4761" w:hanging="212"/>
      </w:pPr>
      <w:rPr>
        <w:rFonts w:hint="default"/>
        <w:lang w:val="ru-RU" w:eastAsia="ru-RU" w:bidi="ru-RU"/>
      </w:rPr>
    </w:lvl>
    <w:lvl w:ilvl="4" w:tplc="AF828A1C">
      <w:numFmt w:val="bullet"/>
      <w:lvlText w:val="•"/>
      <w:lvlJc w:val="left"/>
      <w:pPr>
        <w:ind w:left="5782" w:hanging="212"/>
      </w:pPr>
      <w:rPr>
        <w:rFonts w:hint="default"/>
        <w:lang w:val="ru-RU" w:eastAsia="ru-RU" w:bidi="ru-RU"/>
      </w:rPr>
    </w:lvl>
    <w:lvl w:ilvl="5" w:tplc="C1CAD3D8">
      <w:numFmt w:val="bullet"/>
      <w:lvlText w:val="•"/>
      <w:lvlJc w:val="left"/>
      <w:pPr>
        <w:ind w:left="6803" w:hanging="212"/>
      </w:pPr>
      <w:rPr>
        <w:rFonts w:hint="default"/>
        <w:lang w:val="ru-RU" w:eastAsia="ru-RU" w:bidi="ru-RU"/>
      </w:rPr>
    </w:lvl>
    <w:lvl w:ilvl="6" w:tplc="86BC3B52">
      <w:numFmt w:val="bullet"/>
      <w:lvlText w:val="•"/>
      <w:lvlJc w:val="left"/>
      <w:pPr>
        <w:ind w:left="7823" w:hanging="212"/>
      </w:pPr>
      <w:rPr>
        <w:rFonts w:hint="default"/>
        <w:lang w:val="ru-RU" w:eastAsia="ru-RU" w:bidi="ru-RU"/>
      </w:rPr>
    </w:lvl>
    <w:lvl w:ilvl="7" w:tplc="4C966A44">
      <w:numFmt w:val="bullet"/>
      <w:lvlText w:val="•"/>
      <w:lvlJc w:val="left"/>
      <w:pPr>
        <w:ind w:left="8844" w:hanging="212"/>
      </w:pPr>
      <w:rPr>
        <w:rFonts w:hint="default"/>
        <w:lang w:val="ru-RU" w:eastAsia="ru-RU" w:bidi="ru-RU"/>
      </w:rPr>
    </w:lvl>
    <w:lvl w:ilvl="8" w:tplc="4584315A">
      <w:numFmt w:val="bullet"/>
      <w:lvlText w:val="•"/>
      <w:lvlJc w:val="left"/>
      <w:pPr>
        <w:ind w:left="9865" w:hanging="212"/>
      </w:pPr>
      <w:rPr>
        <w:rFonts w:hint="default"/>
        <w:lang w:val="ru-RU" w:eastAsia="ru-RU" w:bidi="ru-RU"/>
      </w:rPr>
    </w:lvl>
  </w:abstractNum>
  <w:abstractNum w:abstractNumId="19" w15:restartNumberingAfterBreak="0">
    <w:nsid w:val="3461355B"/>
    <w:multiLevelType w:val="hybridMultilevel"/>
    <w:tmpl w:val="5732A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F4B39"/>
    <w:multiLevelType w:val="hybridMultilevel"/>
    <w:tmpl w:val="2876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7CD79DF"/>
    <w:multiLevelType w:val="hybridMultilevel"/>
    <w:tmpl w:val="6FA0BD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A28551E"/>
    <w:multiLevelType w:val="hybridMultilevel"/>
    <w:tmpl w:val="52945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3121D5"/>
    <w:multiLevelType w:val="multilevel"/>
    <w:tmpl w:val="53C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06AB0"/>
    <w:multiLevelType w:val="hybridMultilevel"/>
    <w:tmpl w:val="4C52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D0F20"/>
    <w:multiLevelType w:val="hybridMultilevel"/>
    <w:tmpl w:val="E59AD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560EE4"/>
    <w:multiLevelType w:val="hybridMultilevel"/>
    <w:tmpl w:val="055CED0A"/>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B24582"/>
    <w:multiLevelType w:val="multilevel"/>
    <w:tmpl w:val="A1E0A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14F4C"/>
    <w:multiLevelType w:val="hybridMultilevel"/>
    <w:tmpl w:val="A7A25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4A11E9"/>
    <w:multiLevelType w:val="hybridMultilevel"/>
    <w:tmpl w:val="8BD84F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384547"/>
    <w:multiLevelType w:val="hybridMultilevel"/>
    <w:tmpl w:val="ECAAF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0D17E2"/>
    <w:multiLevelType w:val="hybridMultilevel"/>
    <w:tmpl w:val="F4421868"/>
    <w:lvl w:ilvl="0" w:tplc="5378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1118B"/>
    <w:multiLevelType w:val="hybridMultilevel"/>
    <w:tmpl w:val="7CA06A4E"/>
    <w:lvl w:ilvl="0" w:tplc="C452F70C">
      <w:start w:val="1"/>
      <w:numFmt w:val="bullet"/>
      <w:lvlText w:val="•"/>
      <w:lvlJc w:val="left"/>
      <w:pPr>
        <w:tabs>
          <w:tab w:val="num" w:pos="720"/>
        </w:tabs>
        <w:ind w:left="720" w:hanging="360"/>
      </w:pPr>
      <w:rPr>
        <w:rFonts w:ascii="Times New Roman" w:hAnsi="Times New Roman" w:hint="default"/>
      </w:rPr>
    </w:lvl>
    <w:lvl w:ilvl="1" w:tplc="34142F84" w:tentative="1">
      <w:start w:val="1"/>
      <w:numFmt w:val="bullet"/>
      <w:lvlText w:val="•"/>
      <w:lvlJc w:val="left"/>
      <w:pPr>
        <w:tabs>
          <w:tab w:val="num" w:pos="1440"/>
        </w:tabs>
        <w:ind w:left="1440" w:hanging="360"/>
      </w:pPr>
      <w:rPr>
        <w:rFonts w:ascii="Times New Roman" w:hAnsi="Times New Roman" w:hint="default"/>
      </w:rPr>
    </w:lvl>
    <w:lvl w:ilvl="2" w:tplc="5A2E2E54" w:tentative="1">
      <w:start w:val="1"/>
      <w:numFmt w:val="bullet"/>
      <w:lvlText w:val="•"/>
      <w:lvlJc w:val="left"/>
      <w:pPr>
        <w:tabs>
          <w:tab w:val="num" w:pos="2160"/>
        </w:tabs>
        <w:ind w:left="2160" w:hanging="360"/>
      </w:pPr>
      <w:rPr>
        <w:rFonts w:ascii="Times New Roman" w:hAnsi="Times New Roman" w:hint="default"/>
      </w:rPr>
    </w:lvl>
    <w:lvl w:ilvl="3" w:tplc="941C59FA" w:tentative="1">
      <w:start w:val="1"/>
      <w:numFmt w:val="bullet"/>
      <w:lvlText w:val="•"/>
      <w:lvlJc w:val="left"/>
      <w:pPr>
        <w:tabs>
          <w:tab w:val="num" w:pos="2880"/>
        </w:tabs>
        <w:ind w:left="2880" w:hanging="360"/>
      </w:pPr>
      <w:rPr>
        <w:rFonts w:ascii="Times New Roman" w:hAnsi="Times New Roman" w:hint="default"/>
      </w:rPr>
    </w:lvl>
    <w:lvl w:ilvl="4" w:tplc="4B4636D2" w:tentative="1">
      <w:start w:val="1"/>
      <w:numFmt w:val="bullet"/>
      <w:lvlText w:val="•"/>
      <w:lvlJc w:val="left"/>
      <w:pPr>
        <w:tabs>
          <w:tab w:val="num" w:pos="3600"/>
        </w:tabs>
        <w:ind w:left="3600" w:hanging="360"/>
      </w:pPr>
      <w:rPr>
        <w:rFonts w:ascii="Times New Roman" w:hAnsi="Times New Roman" w:hint="default"/>
      </w:rPr>
    </w:lvl>
    <w:lvl w:ilvl="5" w:tplc="65D4EE82" w:tentative="1">
      <w:start w:val="1"/>
      <w:numFmt w:val="bullet"/>
      <w:lvlText w:val="•"/>
      <w:lvlJc w:val="left"/>
      <w:pPr>
        <w:tabs>
          <w:tab w:val="num" w:pos="4320"/>
        </w:tabs>
        <w:ind w:left="4320" w:hanging="360"/>
      </w:pPr>
      <w:rPr>
        <w:rFonts w:ascii="Times New Roman" w:hAnsi="Times New Roman" w:hint="default"/>
      </w:rPr>
    </w:lvl>
    <w:lvl w:ilvl="6" w:tplc="A62EA26C" w:tentative="1">
      <w:start w:val="1"/>
      <w:numFmt w:val="bullet"/>
      <w:lvlText w:val="•"/>
      <w:lvlJc w:val="left"/>
      <w:pPr>
        <w:tabs>
          <w:tab w:val="num" w:pos="5040"/>
        </w:tabs>
        <w:ind w:left="5040" w:hanging="360"/>
      </w:pPr>
      <w:rPr>
        <w:rFonts w:ascii="Times New Roman" w:hAnsi="Times New Roman" w:hint="default"/>
      </w:rPr>
    </w:lvl>
    <w:lvl w:ilvl="7" w:tplc="AF10AA6C" w:tentative="1">
      <w:start w:val="1"/>
      <w:numFmt w:val="bullet"/>
      <w:lvlText w:val="•"/>
      <w:lvlJc w:val="left"/>
      <w:pPr>
        <w:tabs>
          <w:tab w:val="num" w:pos="5760"/>
        </w:tabs>
        <w:ind w:left="5760" w:hanging="360"/>
      </w:pPr>
      <w:rPr>
        <w:rFonts w:ascii="Times New Roman" w:hAnsi="Times New Roman" w:hint="default"/>
      </w:rPr>
    </w:lvl>
    <w:lvl w:ilvl="8" w:tplc="7414C2F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E619EC"/>
    <w:multiLevelType w:val="hybridMultilevel"/>
    <w:tmpl w:val="61545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572717"/>
    <w:multiLevelType w:val="multilevel"/>
    <w:tmpl w:val="A43A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26E38"/>
    <w:multiLevelType w:val="hybridMultilevel"/>
    <w:tmpl w:val="64E8B840"/>
    <w:lvl w:ilvl="0" w:tplc="0152E322">
      <w:start w:val="1"/>
      <w:numFmt w:val="upperRoman"/>
      <w:lvlText w:val="%1."/>
      <w:lvlJc w:val="left"/>
      <w:pPr>
        <w:ind w:left="1702" w:hanging="288"/>
      </w:pPr>
      <w:rPr>
        <w:rFonts w:ascii="Times New Roman" w:eastAsia="Times New Roman" w:hAnsi="Times New Roman" w:cs="Times New Roman" w:hint="default"/>
        <w:b/>
        <w:bCs/>
        <w:spacing w:val="-2"/>
        <w:w w:val="83"/>
        <w:sz w:val="36"/>
        <w:szCs w:val="36"/>
        <w:lang w:val="ru-RU" w:eastAsia="ru-RU" w:bidi="ru-RU"/>
      </w:rPr>
    </w:lvl>
    <w:lvl w:ilvl="1" w:tplc="2004A97E">
      <w:start w:val="1"/>
      <w:numFmt w:val="decimal"/>
      <w:lvlText w:val="%2."/>
      <w:lvlJc w:val="left"/>
      <w:pPr>
        <w:ind w:left="1702" w:hanging="334"/>
      </w:pPr>
      <w:rPr>
        <w:rFonts w:ascii="Times New Roman" w:eastAsia="Times New Roman" w:hAnsi="Times New Roman" w:cs="Times New Roman" w:hint="default"/>
        <w:b/>
        <w:bCs/>
        <w:spacing w:val="-1"/>
        <w:w w:val="109"/>
        <w:sz w:val="32"/>
        <w:szCs w:val="32"/>
        <w:lang w:val="ru-RU" w:eastAsia="ru-RU" w:bidi="ru-RU"/>
      </w:rPr>
    </w:lvl>
    <w:lvl w:ilvl="2" w:tplc="EF5090CC">
      <w:start w:val="1"/>
      <w:numFmt w:val="decimal"/>
      <w:lvlText w:val="%3."/>
      <w:lvlJc w:val="left"/>
      <w:pPr>
        <w:ind w:left="1702" w:hanging="288"/>
        <w:jc w:val="right"/>
      </w:pPr>
      <w:rPr>
        <w:rFonts w:hint="default"/>
        <w:b/>
        <w:bCs/>
        <w:spacing w:val="-13"/>
        <w:w w:val="100"/>
        <w:lang w:val="ru-RU" w:eastAsia="ru-RU" w:bidi="ru-RU"/>
      </w:rPr>
    </w:lvl>
    <w:lvl w:ilvl="3" w:tplc="8A80C088">
      <w:numFmt w:val="bullet"/>
      <w:lvlText w:val="•"/>
      <w:lvlJc w:val="left"/>
      <w:pPr>
        <w:ind w:left="4761" w:hanging="288"/>
      </w:pPr>
      <w:rPr>
        <w:rFonts w:hint="default"/>
        <w:lang w:val="ru-RU" w:eastAsia="ru-RU" w:bidi="ru-RU"/>
      </w:rPr>
    </w:lvl>
    <w:lvl w:ilvl="4" w:tplc="DBC6BE4A">
      <w:numFmt w:val="bullet"/>
      <w:lvlText w:val="•"/>
      <w:lvlJc w:val="left"/>
      <w:pPr>
        <w:ind w:left="5782" w:hanging="288"/>
      </w:pPr>
      <w:rPr>
        <w:rFonts w:hint="default"/>
        <w:lang w:val="ru-RU" w:eastAsia="ru-RU" w:bidi="ru-RU"/>
      </w:rPr>
    </w:lvl>
    <w:lvl w:ilvl="5" w:tplc="C7E89152">
      <w:numFmt w:val="bullet"/>
      <w:lvlText w:val="•"/>
      <w:lvlJc w:val="left"/>
      <w:pPr>
        <w:ind w:left="6803" w:hanging="288"/>
      </w:pPr>
      <w:rPr>
        <w:rFonts w:hint="default"/>
        <w:lang w:val="ru-RU" w:eastAsia="ru-RU" w:bidi="ru-RU"/>
      </w:rPr>
    </w:lvl>
    <w:lvl w:ilvl="6" w:tplc="85C684A4">
      <w:numFmt w:val="bullet"/>
      <w:lvlText w:val="•"/>
      <w:lvlJc w:val="left"/>
      <w:pPr>
        <w:ind w:left="7823" w:hanging="288"/>
      </w:pPr>
      <w:rPr>
        <w:rFonts w:hint="default"/>
        <w:lang w:val="ru-RU" w:eastAsia="ru-RU" w:bidi="ru-RU"/>
      </w:rPr>
    </w:lvl>
    <w:lvl w:ilvl="7" w:tplc="276A5F64">
      <w:numFmt w:val="bullet"/>
      <w:lvlText w:val="•"/>
      <w:lvlJc w:val="left"/>
      <w:pPr>
        <w:ind w:left="8844" w:hanging="288"/>
      </w:pPr>
      <w:rPr>
        <w:rFonts w:hint="default"/>
        <w:lang w:val="ru-RU" w:eastAsia="ru-RU" w:bidi="ru-RU"/>
      </w:rPr>
    </w:lvl>
    <w:lvl w:ilvl="8" w:tplc="1E527838">
      <w:numFmt w:val="bullet"/>
      <w:lvlText w:val="•"/>
      <w:lvlJc w:val="left"/>
      <w:pPr>
        <w:ind w:left="9865" w:hanging="288"/>
      </w:pPr>
      <w:rPr>
        <w:rFonts w:hint="default"/>
        <w:lang w:val="ru-RU" w:eastAsia="ru-RU" w:bidi="ru-RU"/>
      </w:rPr>
    </w:lvl>
  </w:abstractNum>
  <w:abstractNum w:abstractNumId="38" w15:restartNumberingAfterBreak="0">
    <w:nsid w:val="758716DA"/>
    <w:multiLevelType w:val="hybridMultilevel"/>
    <w:tmpl w:val="991C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9B09B5"/>
    <w:multiLevelType w:val="hybridMultilevel"/>
    <w:tmpl w:val="437C546C"/>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F610D86"/>
    <w:multiLevelType w:val="hybridMultilevel"/>
    <w:tmpl w:val="F7D68776"/>
    <w:lvl w:ilvl="0" w:tplc="4D02A6E8">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7"/>
  </w:num>
  <w:num w:numId="4">
    <w:abstractNumId w:val="16"/>
  </w:num>
  <w:num w:numId="5">
    <w:abstractNumId w:val="19"/>
  </w:num>
  <w:num w:numId="6">
    <w:abstractNumId w:val="31"/>
  </w:num>
  <w:num w:numId="7">
    <w:abstractNumId w:val="10"/>
  </w:num>
  <w:num w:numId="8">
    <w:abstractNumId w:val="9"/>
  </w:num>
  <w:num w:numId="9">
    <w:abstractNumId w:val="33"/>
  </w:num>
  <w:num w:numId="10">
    <w:abstractNumId w:val="35"/>
  </w:num>
  <w:num w:numId="11">
    <w:abstractNumId w:val="28"/>
  </w:num>
  <w:num w:numId="12">
    <w:abstractNumId w:val="39"/>
  </w:num>
  <w:num w:numId="13">
    <w:abstractNumId w:val="1"/>
  </w:num>
  <w:num w:numId="14">
    <w:abstractNumId w:val="15"/>
  </w:num>
  <w:num w:numId="15">
    <w:abstractNumId w:val="38"/>
  </w:num>
  <w:num w:numId="16">
    <w:abstractNumId w:val="30"/>
  </w:num>
  <w:num w:numId="17">
    <w:abstractNumId w:val="8"/>
  </w:num>
  <w:num w:numId="18">
    <w:abstractNumId w:val="2"/>
  </w:num>
  <w:num w:numId="19">
    <w:abstractNumId w:val="25"/>
  </w:num>
  <w:num w:numId="20">
    <w:abstractNumId w:val="4"/>
  </w:num>
  <w:num w:numId="21">
    <w:abstractNumId w:val="32"/>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4"/>
  </w:num>
  <w:num w:numId="26">
    <w:abstractNumId w:val="13"/>
  </w:num>
  <w:num w:numId="27">
    <w:abstractNumId w:val="36"/>
  </w:num>
  <w:num w:numId="28">
    <w:abstractNumId w:val="37"/>
  </w:num>
  <w:num w:numId="29">
    <w:abstractNumId w:val="18"/>
  </w:num>
  <w:num w:numId="30">
    <w:abstractNumId w:val="40"/>
  </w:num>
  <w:num w:numId="31">
    <w:abstractNumId w:val="11"/>
  </w:num>
  <w:num w:numId="32">
    <w:abstractNumId w:val="7"/>
  </w:num>
  <w:num w:numId="33">
    <w:abstractNumId w:val="5"/>
  </w:num>
  <w:num w:numId="34">
    <w:abstractNumId w:val="29"/>
  </w:num>
  <w:num w:numId="35">
    <w:abstractNumId w:val="12"/>
  </w:num>
  <w:num w:numId="36">
    <w:abstractNumId w:val="6"/>
  </w:num>
  <w:num w:numId="37">
    <w:abstractNumId w:val="14"/>
  </w:num>
  <w:num w:numId="38">
    <w:abstractNumId w:val="17"/>
  </w:num>
  <w:num w:numId="39">
    <w:abstractNumId w:val="3"/>
  </w:num>
  <w:num w:numId="40">
    <w:abstractNumId w:val="20"/>
  </w:num>
  <w:num w:numId="41">
    <w:abstractNumId w:val="24"/>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numStart w:val="3"/>
    <w:footnote w:id="-1"/>
    <w:footnote w:id="0"/>
  </w:footnotePr>
  <w:endnotePr>
    <w:endnote w:id="-1"/>
    <w:endnote w:id="0"/>
  </w:endnotePr>
  <w:compat>
    <w:compatSetting w:name="compatibilityMode" w:uri="http://schemas.microsoft.com/office/word" w:val="12"/>
  </w:compat>
  <w:rsids>
    <w:rsidRoot w:val="00861995"/>
    <w:rsid w:val="000015B4"/>
    <w:rsid w:val="000041F2"/>
    <w:rsid w:val="00004327"/>
    <w:rsid w:val="0000663E"/>
    <w:rsid w:val="000074E1"/>
    <w:rsid w:val="000109DC"/>
    <w:rsid w:val="00010CAC"/>
    <w:rsid w:val="00015900"/>
    <w:rsid w:val="00015B57"/>
    <w:rsid w:val="0001651B"/>
    <w:rsid w:val="000178B9"/>
    <w:rsid w:val="00020A34"/>
    <w:rsid w:val="000214B1"/>
    <w:rsid w:val="0002352C"/>
    <w:rsid w:val="00023931"/>
    <w:rsid w:val="00026EAE"/>
    <w:rsid w:val="000274A1"/>
    <w:rsid w:val="00030D2A"/>
    <w:rsid w:val="00036618"/>
    <w:rsid w:val="00040323"/>
    <w:rsid w:val="00041C7F"/>
    <w:rsid w:val="0004383D"/>
    <w:rsid w:val="00046F38"/>
    <w:rsid w:val="0005134B"/>
    <w:rsid w:val="0005352E"/>
    <w:rsid w:val="000579B9"/>
    <w:rsid w:val="00064D8B"/>
    <w:rsid w:val="0006716C"/>
    <w:rsid w:val="0007039A"/>
    <w:rsid w:val="000707AC"/>
    <w:rsid w:val="00070C62"/>
    <w:rsid w:val="000731FA"/>
    <w:rsid w:val="000732FC"/>
    <w:rsid w:val="000756A9"/>
    <w:rsid w:val="00076A7B"/>
    <w:rsid w:val="00077386"/>
    <w:rsid w:val="000773CC"/>
    <w:rsid w:val="0008182B"/>
    <w:rsid w:val="00090FD5"/>
    <w:rsid w:val="00092D8B"/>
    <w:rsid w:val="00093142"/>
    <w:rsid w:val="0009583C"/>
    <w:rsid w:val="00095E7A"/>
    <w:rsid w:val="000B064A"/>
    <w:rsid w:val="000B088A"/>
    <w:rsid w:val="000B7BDE"/>
    <w:rsid w:val="000C05AF"/>
    <w:rsid w:val="000C14E1"/>
    <w:rsid w:val="000C268C"/>
    <w:rsid w:val="000C29B1"/>
    <w:rsid w:val="000C35B5"/>
    <w:rsid w:val="000C4B1D"/>
    <w:rsid w:val="000C53EA"/>
    <w:rsid w:val="000C54D3"/>
    <w:rsid w:val="000C64B1"/>
    <w:rsid w:val="000C7415"/>
    <w:rsid w:val="000C7B70"/>
    <w:rsid w:val="000D198C"/>
    <w:rsid w:val="000D2571"/>
    <w:rsid w:val="000D5DD6"/>
    <w:rsid w:val="000E19B0"/>
    <w:rsid w:val="000E4786"/>
    <w:rsid w:val="000E6EBE"/>
    <w:rsid w:val="000E72B4"/>
    <w:rsid w:val="000E7CAF"/>
    <w:rsid w:val="000F03C2"/>
    <w:rsid w:val="000F0E0E"/>
    <w:rsid w:val="000F3778"/>
    <w:rsid w:val="000F5FBB"/>
    <w:rsid w:val="00100C4D"/>
    <w:rsid w:val="001020FE"/>
    <w:rsid w:val="001033F7"/>
    <w:rsid w:val="001035B1"/>
    <w:rsid w:val="00104003"/>
    <w:rsid w:val="001072CA"/>
    <w:rsid w:val="0011473F"/>
    <w:rsid w:val="001157BF"/>
    <w:rsid w:val="00116243"/>
    <w:rsid w:val="00121466"/>
    <w:rsid w:val="001308B3"/>
    <w:rsid w:val="00137325"/>
    <w:rsid w:val="00137907"/>
    <w:rsid w:val="0014689F"/>
    <w:rsid w:val="001474E0"/>
    <w:rsid w:val="001508F5"/>
    <w:rsid w:val="00156510"/>
    <w:rsid w:val="001605CF"/>
    <w:rsid w:val="001608BA"/>
    <w:rsid w:val="00162AEA"/>
    <w:rsid w:val="00165EC8"/>
    <w:rsid w:val="001660A2"/>
    <w:rsid w:val="00166540"/>
    <w:rsid w:val="001711D8"/>
    <w:rsid w:val="00171E70"/>
    <w:rsid w:val="00173341"/>
    <w:rsid w:val="0017496B"/>
    <w:rsid w:val="00175E31"/>
    <w:rsid w:val="00177162"/>
    <w:rsid w:val="00181C96"/>
    <w:rsid w:val="00182B6F"/>
    <w:rsid w:val="00187FC1"/>
    <w:rsid w:val="00191817"/>
    <w:rsid w:val="001951EC"/>
    <w:rsid w:val="001970E1"/>
    <w:rsid w:val="00197779"/>
    <w:rsid w:val="001A09A7"/>
    <w:rsid w:val="001A3028"/>
    <w:rsid w:val="001A30D5"/>
    <w:rsid w:val="001A3A19"/>
    <w:rsid w:val="001B0296"/>
    <w:rsid w:val="001B05A7"/>
    <w:rsid w:val="001B2BEF"/>
    <w:rsid w:val="001B3E50"/>
    <w:rsid w:val="001B58DC"/>
    <w:rsid w:val="001B63D3"/>
    <w:rsid w:val="001B715E"/>
    <w:rsid w:val="001C119E"/>
    <w:rsid w:val="001C46FF"/>
    <w:rsid w:val="001C6E1C"/>
    <w:rsid w:val="001C7478"/>
    <w:rsid w:val="001C7659"/>
    <w:rsid w:val="001D481E"/>
    <w:rsid w:val="001D6495"/>
    <w:rsid w:val="001D689C"/>
    <w:rsid w:val="001E0932"/>
    <w:rsid w:val="001E0D8D"/>
    <w:rsid w:val="001E0DC0"/>
    <w:rsid w:val="001E4789"/>
    <w:rsid w:val="001E510A"/>
    <w:rsid w:val="001E600F"/>
    <w:rsid w:val="001E7294"/>
    <w:rsid w:val="001E76A0"/>
    <w:rsid w:val="001E7C09"/>
    <w:rsid w:val="001F1248"/>
    <w:rsid w:val="001F1E5B"/>
    <w:rsid w:val="001F3A74"/>
    <w:rsid w:val="001F3BCC"/>
    <w:rsid w:val="0020248A"/>
    <w:rsid w:val="00203A89"/>
    <w:rsid w:val="002048CD"/>
    <w:rsid w:val="002072B9"/>
    <w:rsid w:val="00211D2E"/>
    <w:rsid w:val="002144DE"/>
    <w:rsid w:val="0021506B"/>
    <w:rsid w:val="00215BBC"/>
    <w:rsid w:val="00220E5C"/>
    <w:rsid w:val="002216FA"/>
    <w:rsid w:val="002317CA"/>
    <w:rsid w:val="00234364"/>
    <w:rsid w:val="00235373"/>
    <w:rsid w:val="0023667D"/>
    <w:rsid w:val="00236AFF"/>
    <w:rsid w:val="00237809"/>
    <w:rsid w:val="00243D02"/>
    <w:rsid w:val="002446D9"/>
    <w:rsid w:val="00245BDB"/>
    <w:rsid w:val="00250BF2"/>
    <w:rsid w:val="00251D7E"/>
    <w:rsid w:val="002525B0"/>
    <w:rsid w:val="002540F2"/>
    <w:rsid w:val="002559D5"/>
    <w:rsid w:val="00255DCA"/>
    <w:rsid w:val="00257C43"/>
    <w:rsid w:val="0026052D"/>
    <w:rsid w:val="00261CF3"/>
    <w:rsid w:val="00263061"/>
    <w:rsid w:val="00264F08"/>
    <w:rsid w:val="002733E5"/>
    <w:rsid w:val="00275682"/>
    <w:rsid w:val="00280959"/>
    <w:rsid w:val="002862E1"/>
    <w:rsid w:val="00294A40"/>
    <w:rsid w:val="002A3168"/>
    <w:rsid w:val="002A7A66"/>
    <w:rsid w:val="002A7D14"/>
    <w:rsid w:val="002A7FE2"/>
    <w:rsid w:val="002C0D8C"/>
    <w:rsid w:val="002C12D0"/>
    <w:rsid w:val="002C43D9"/>
    <w:rsid w:val="002C4EEB"/>
    <w:rsid w:val="002D03BC"/>
    <w:rsid w:val="002D0669"/>
    <w:rsid w:val="002D16B9"/>
    <w:rsid w:val="002D56F6"/>
    <w:rsid w:val="002E2BED"/>
    <w:rsid w:val="002E3359"/>
    <w:rsid w:val="002E4BD4"/>
    <w:rsid w:val="002E5203"/>
    <w:rsid w:val="002E5E8E"/>
    <w:rsid w:val="002F0494"/>
    <w:rsid w:val="002F3CB4"/>
    <w:rsid w:val="002F4268"/>
    <w:rsid w:val="002F69E8"/>
    <w:rsid w:val="003037AD"/>
    <w:rsid w:val="003041A8"/>
    <w:rsid w:val="003042D9"/>
    <w:rsid w:val="003119BF"/>
    <w:rsid w:val="00311ADF"/>
    <w:rsid w:val="00312097"/>
    <w:rsid w:val="003127AB"/>
    <w:rsid w:val="0031330F"/>
    <w:rsid w:val="00313F14"/>
    <w:rsid w:val="00315A5B"/>
    <w:rsid w:val="0032068C"/>
    <w:rsid w:val="003217BE"/>
    <w:rsid w:val="003236A4"/>
    <w:rsid w:val="00325F3B"/>
    <w:rsid w:val="003270E9"/>
    <w:rsid w:val="00334AFB"/>
    <w:rsid w:val="00342407"/>
    <w:rsid w:val="003502AD"/>
    <w:rsid w:val="00351174"/>
    <w:rsid w:val="003518EC"/>
    <w:rsid w:val="00352A6D"/>
    <w:rsid w:val="00353857"/>
    <w:rsid w:val="00354476"/>
    <w:rsid w:val="00354E2E"/>
    <w:rsid w:val="00355669"/>
    <w:rsid w:val="003625B8"/>
    <w:rsid w:val="003674DC"/>
    <w:rsid w:val="00367DE6"/>
    <w:rsid w:val="003709A9"/>
    <w:rsid w:val="00370A36"/>
    <w:rsid w:val="00373B4B"/>
    <w:rsid w:val="00374D4F"/>
    <w:rsid w:val="00375E8A"/>
    <w:rsid w:val="003771EB"/>
    <w:rsid w:val="00380C4C"/>
    <w:rsid w:val="00380E98"/>
    <w:rsid w:val="003811E2"/>
    <w:rsid w:val="00381EA5"/>
    <w:rsid w:val="0038252F"/>
    <w:rsid w:val="0038303B"/>
    <w:rsid w:val="00383556"/>
    <w:rsid w:val="00383882"/>
    <w:rsid w:val="00383CB2"/>
    <w:rsid w:val="00384FB7"/>
    <w:rsid w:val="0038518F"/>
    <w:rsid w:val="00385998"/>
    <w:rsid w:val="00387B43"/>
    <w:rsid w:val="00387EB0"/>
    <w:rsid w:val="003910B8"/>
    <w:rsid w:val="00391456"/>
    <w:rsid w:val="00397DCA"/>
    <w:rsid w:val="003A1A7F"/>
    <w:rsid w:val="003A30E0"/>
    <w:rsid w:val="003A417D"/>
    <w:rsid w:val="003B1058"/>
    <w:rsid w:val="003B21E7"/>
    <w:rsid w:val="003B40FB"/>
    <w:rsid w:val="003B5374"/>
    <w:rsid w:val="003B67C9"/>
    <w:rsid w:val="003C39CC"/>
    <w:rsid w:val="003C5FFF"/>
    <w:rsid w:val="003D08A5"/>
    <w:rsid w:val="003D21D1"/>
    <w:rsid w:val="003D233E"/>
    <w:rsid w:val="003D40E3"/>
    <w:rsid w:val="003E0BCD"/>
    <w:rsid w:val="003E1D8F"/>
    <w:rsid w:val="003E2FFF"/>
    <w:rsid w:val="003E3603"/>
    <w:rsid w:val="003E3C6B"/>
    <w:rsid w:val="003E41C1"/>
    <w:rsid w:val="003F046C"/>
    <w:rsid w:val="003F63ED"/>
    <w:rsid w:val="003F76B3"/>
    <w:rsid w:val="004001D8"/>
    <w:rsid w:val="00402187"/>
    <w:rsid w:val="00403130"/>
    <w:rsid w:val="004113E0"/>
    <w:rsid w:val="00412157"/>
    <w:rsid w:val="004144E8"/>
    <w:rsid w:val="00420CB7"/>
    <w:rsid w:val="00421CE7"/>
    <w:rsid w:val="00423016"/>
    <w:rsid w:val="00424165"/>
    <w:rsid w:val="004265CF"/>
    <w:rsid w:val="004318E0"/>
    <w:rsid w:val="00437FD7"/>
    <w:rsid w:val="004403D9"/>
    <w:rsid w:val="00440BD3"/>
    <w:rsid w:val="00441F83"/>
    <w:rsid w:val="0044375F"/>
    <w:rsid w:val="00444F7F"/>
    <w:rsid w:val="00445BA7"/>
    <w:rsid w:val="0044650A"/>
    <w:rsid w:val="0045395F"/>
    <w:rsid w:val="00453997"/>
    <w:rsid w:val="00453C4C"/>
    <w:rsid w:val="00453F84"/>
    <w:rsid w:val="004541BA"/>
    <w:rsid w:val="00455706"/>
    <w:rsid w:val="00462928"/>
    <w:rsid w:val="00462CEF"/>
    <w:rsid w:val="004651CA"/>
    <w:rsid w:val="0046550B"/>
    <w:rsid w:val="004740B6"/>
    <w:rsid w:val="0047759C"/>
    <w:rsid w:val="00480CB7"/>
    <w:rsid w:val="00481F9D"/>
    <w:rsid w:val="00483F1D"/>
    <w:rsid w:val="004860B2"/>
    <w:rsid w:val="00486240"/>
    <w:rsid w:val="00491771"/>
    <w:rsid w:val="00492E04"/>
    <w:rsid w:val="00494EB5"/>
    <w:rsid w:val="004A1EAF"/>
    <w:rsid w:val="004A2AC3"/>
    <w:rsid w:val="004A51EF"/>
    <w:rsid w:val="004B0F45"/>
    <w:rsid w:val="004B2523"/>
    <w:rsid w:val="004B706B"/>
    <w:rsid w:val="004B7579"/>
    <w:rsid w:val="004C18F6"/>
    <w:rsid w:val="004C72CE"/>
    <w:rsid w:val="004D1EFC"/>
    <w:rsid w:val="004D348A"/>
    <w:rsid w:val="004E2E31"/>
    <w:rsid w:val="004E59CF"/>
    <w:rsid w:val="004E70BC"/>
    <w:rsid w:val="00502B54"/>
    <w:rsid w:val="00505496"/>
    <w:rsid w:val="00505E72"/>
    <w:rsid w:val="00506FDF"/>
    <w:rsid w:val="00507758"/>
    <w:rsid w:val="005110F6"/>
    <w:rsid w:val="00513054"/>
    <w:rsid w:val="00513A04"/>
    <w:rsid w:val="00516004"/>
    <w:rsid w:val="00516293"/>
    <w:rsid w:val="0052535A"/>
    <w:rsid w:val="005265CD"/>
    <w:rsid w:val="005274CB"/>
    <w:rsid w:val="0053022D"/>
    <w:rsid w:val="00530D52"/>
    <w:rsid w:val="00535100"/>
    <w:rsid w:val="0053543D"/>
    <w:rsid w:val="00542202"/>
    <w:rsid w:val="00544053"/>
    <w:rsid w:val="00547B13"/>
    <w:rsid w:val="0055013F"/>
    <w:rsid w:val="00553A34"/>
    <w:rsid w:val="0055523D"/>
    <w:rsid w:val="005571E0"/>
    <w:rsid w:val="00563310"/>
    <w:rsid w:val="005640A2"/>
    <w:rsid w:val="00566A7C"/>
    <w:rsid w:val="00567749"/>
    <w:rsid w:val="0057028E"/>
    <w:rsid w:val="00570409"/>
    <w:rsid w:val="00570B88"/>
    <w:rsid w:val="00570CD0"/>
    <w:rsid w:val="00572703"/>
    <w:rsid w:val="00572F9E"/>
    <w:rsid w:val="00573DF0"/>
    <w:rsid w:val="00574C6C"/>
    <w:rsid w:val="005751DA"/>
    <w:rsid w:val="00575379"/>
    <w:rsid w:val="00575DB6"/>
    <w:rsid w:val="00580DFB"/>
    <w:rsid w:val="0058338C"/>
    <w:rsid w:val="00587A89"/>
    <w:rsid w:val="0059092B"/>
    <w:rsid w:val="0059222B"/>
    <w:rsid w:val="005971EC"/>
    <w:rsid w:val="005976D7"/>
    <w:rsid w:val="005A1443"/>
    <w:rsid w:val="005A1CF1"/>
    <w:rsid w:val="005A209B"/>
    <w:rsid w:val="005A2970"/>
    <w:rsid w:val="005A4E50"/>
    <w:rsid w:val="005A5C5D"/>
    <w:rsid w:val="005A6BCC"/>
    <w:rsid w:val="005B103D"/>
    <w:rsid w:val="005B201B"/>
    <w:rsid w:val="005B3934"/>
    <w:rsid w:val="005B4866"/>
    <w:rsid w:val="005B5177"/>
    <w:rsid w:val="005B5A0F"/>
    <w:rsid w:val="005C007F"/>
    <w:rsid w:val="005C3363"/>
    <w:rsid w:val="005C7BEE"/>
    <w:rsid w:val="005D5985"/>
    <w:rsid w:val="005D5BC9"/>
    <w:rsid w:val="005D66AE"/>
    <w:rsid w:val="005E2D16"/>
    <w:rsid w:val="005E2D37"/>
    <w:rsid w:val="005E36A6"/>
    <w:rsid w:val="005E6331"/>
    <w:rsid w:val="005F0932"/>
    <w:rsid w:val="005F0F41"/>
    <w:rsid w:val="005F1276"/>
    <w:rsid w:val="005F1681"/>
    <w:rsid w:val="005F1EE4"/>
    <w:rsid w:val="005F6E80"/>
    <w:rsid w:val="00600EB0"/>
    <w:rsid w:val="006067E3"/>
    <w:rsid w:val="00610100"/>
    <w:rsid w:val="0061383D"/>
    <w:rsid w:val="00614181"/>
    <w:rsid w:val="00615A58"/>
    <w:rsid w:val="00615C11"/>
    <w:rsid w:val="0061755E"/>
    <w:rsid w:val="00617F8B"/>
    <w:rsid w:val="00624632"/>
    <w:rsid w:val="00626627"/>
    <w:rsid w:val="00627201"/>
    <w:rsid w:val="00630048"/>
    <w:rsid w:val="00637BE7"/>
    <w:rsid w:val="0064064C"/>
    <w:rsid w:val="00641B72"/>
    <w:rsid w:val="006422BC"/>
    <w:rsid w:val="006422C6"/>
    <w:rsid w:val="0064570F"/>
    <w:rsid w:val="006507E1"/>
    <w:rsid w:val="00653D91"/>
    <w:rsid w:val="006569F6"/>
    <w:rsid w:val="00657019"/>
    <w:rsid w:val="00660C72"/>
    <w:rsid w:val="00661B66"/>
    <w:rsid w:val="00662875"/>
    <w:rsid w:val="00663459"/>
    <w:rsid w:val="00665F6E"/>
    <w:rsid w:val="00671039"/>
    <w:rsid w:val="00672D3C"/>
    <w:rsid w:val="0067380F"/>
    <w:rsid w:val="006757FE"/>
    <w:rsid w:val="00676770"/>
    <w:rsid w:val="006833EE"/>
    <w:rsid w:val="00683DFF"/>
    <w:rsid w:val="006841C0"/>
    <w:rsid w:val="006865BB"/>
    <w:rsid w:val="006872C5"/>
    <w:rsid w:val="0069166F"/>
    <w:rsid w:val="00692372"/>
    <w:rsid w:val="006936F6"/>
    <w:rsid w:val="0069439A"/>
    <w:rsid w:val="00697C4B"/>
    <w:rsid w:val="006A2F8B"/>
    <w:rsid w:val="006A4D46"/>
    <w:rsid w:val="006A4D4A"/>
    <w:rsid w:val="006B150F"/>
    <w:rsid w:val="006B323F"/>
    <w:rsid w:val="006B35AF"/>
    <w:rsid w:val="006C1504"/>
    <w:rsid w:val="006C6AC4"/>
    <w:rsid w:val="006C7C3E"/>
    <w:rsid w:val="006D1DB3"/>
    <w:rsid w:val="006D2070"/>
    <w:rsid w:val="006D352B"/>
    <w:rsid w:val="006D4598"/>
    <w:rsid w:val="006E3105"/>
    <w:rsid w:val="006E31C7"/>
    <w:rsid w:val="006E32CC"/>
    <w:rsid w:val="006E3DED"/>
    <w:rsid w:val="006E7F66"/>
    <w:rsid w:val="006F0A82"/>
    <w:rsid w:val="006F29C7"/>
    <w:rsid w:val="006F6F41"/>
    <w:rsid w:val="0070279C"/>
    <w:rsid w:val="00706D6F"/>
    <w:rsid w:val="00707441"/>
    <w:rsid w:val="007145C6"/>
    <w:rsid w:val="0071707F"/>
    <w:rsid w:val="00720AF9"/>
    <w:rsid w:val="0072540F"/>
    <w:rsid w:val="00726AE8"/>
    <w:rsid w:val="007270C2"/>
    <w:rsid w:val="0073050E"/>
    <w:rsid w:val="007325C0"/>
    <w:rsid w:val="007337B4"/>
    <w:rsid w:val="007402FB"/>
    <w:rsid w:val="007409E5"/>
    <w:rsid w:val="007422E7"/>
    <w:rsid w:val="00742E03"/>
    <w:rsid w:val="00751DBF"/>
    <w:rsid w:val="00755160"/>
    <w:rsid w:val="00756701"/>
    <w:rsid w:val="00761911"/>
    <w:rsid w:val="00763109"/>
    <w:rsid w:val="00765CA5"/>
    <w:rsid w:val="00766B34"/>
    <w:rsid w:val="00770D43"/>
    <w:rsid w:val="00771CA8"/>
    <w:rsid w:val="00774EED"/>
    <w:rsid w:val="0077786A"/>
    <w:rsid w:val="00777F52"/>
    <w:rsid w:val="00781224"/>
    <w:rsid w:val="00784AE2"/>
    <w:rsid w:val="00785DDA"/>
    <w:rsid w:val="0079100F"/>
    <w:rsid w:val="0079184B"/>
    <w:rsid w:val="0079461D"/>
    <w:rsid w:val="00794767"/>
    <w:rsid w:val="007A27CE"/>
    <w:rsid w:val="007A3C57"/>
    <w:rsid w:val="007A409A"/>
    <w:rsid w:val="007A56DD"/>
    <w:rsid w:val="007A710F"/>
    <w:rsid w:val="007B173C"/>
    <w:rsid w:val="007B25EC"/>
    <w:rsid w:val="007B38EB"/>
    <w:rsid w:val="007B41FC"/>
    <w:rsid w:val="007B609C"/>
    <w:rsid w:val="007B749C"/>
    <w:rsid w:val="007C0509"/>
    <w:rsid w:val="007C0BD9"/>
    <w:rsid w:val="007C129B"/>
    <w:rsid w:val="007C1439"/>
    <w:rsid w:val="007C191F"/>
    <w:rsid w:val="007C312B"/>
    <w:rsid w:val="007C4AA7"/>
    <w:rsid w:val="007C6261"/>
    <w:rsid w:val="007C6EC2"/>
    <w:rsid w:val="007D1ACE"/>
    <w:rsid w:val="007D2A17"/>
    <w:rsid w:val="007D3F2E"/>
    <w:rsid w:val="007E26A5"/>
    <w:rsid w:val="007F0198"/>
    <w:rsid w:val="007F07F3"/>
    <w:rsid w:val="007F1EC8"/>
    <w:rsid w:val="007F20CF"/>
    <w:rsid w:val="007F327B"/>
    <w:rsid w:val="007F39B9"/>
    <w:rsid w:val="00801655"/>
    <w:rsid w:val="00802E7F"/>
    <w:rsid w:val="0080479E"/>
    <w:rsid w:val="00804C4A"/>
    <w:rsid w:val="00806145"/>
    <w:rsid w:val="0080630C"/>
    <w:rsid w:val="00806657"/>
    <w:rsid w:val="0081407D"/>
    <w:rsid w:val="0081461F"/>
    <w:rsid w:val="00816479"/>
    <w:rsid w:val="00820CFF"/>
    <w:rsid w:val="008218F6"/>
    <w:rsid w:val="0082247D"/>
    <w:rsid w:val="00822E07"/>
    <w:rsid w:val="008233E6"/>
    <w:rsid w:val="00826AF5"/>
    <w:rsid w:val="00830DCC"/>
    <w:rsid w:val="00837687"/>
    <w:rsid w:val="00840750"/>
    <w:rsid w:val="00845B8E"/>
    <w:rsid w:val="00846299"/>
    <w:rsid w:val="00852A3B"/>
    <w:rsid w:val="00856595"/>
    <w:rsid w:val="00856CC5"/>
    <w:rsid w:val="00857173"/>
    <w:rsid w:val="008605E9"/>
    <w:rsid w:val="00861995"/>
    <w:rsid w:val="00863FF0"/>
    <w:rsid w:val="00864C9A"/>
    <w:rsid w:val="00866489"/>
    <w:rsid w:val="00871146"/>
    <w:rsid w:val="00874BAF"/>
    <w:rsid w:val="00876819"/>
    <w:rsid w:val="008811A1"/>
    <w:rsid w:val="00883903"/>
    <w:rsid w:val="008841D3"/>
    <w:rsid w:val="00884B98"/>
    <w:rsid w:val="00884D9A"/>
    <w:rsid w:val="008879CA"/>
    <w:rsid w:val="008917EF"/>
    <w:rsid w:val="00893E8F"/>
    <w:rsid w:val="0089419C"/>
    <w:rsid w:val="00894611"/>
    <w:rsid w:val="00896633"/>
    <w:rsid w:val="008A5537"/>
    <w:rsid w:val="008B1D12"/>
    <w:rsid w:val="008B3D33"/>
    <w:rsid w:val="008B547E"/>
    <w:rsid w:val="008B659B"/>
    <w:rsid w:val="008B7AEA"/>
    <w:rsid w:val="008B7D24"/>
    <w:rsid w:val="008C1098"/>
    <w:rsid w:val="008C4BCD"/>
    <w:rsid w:val="008C4C62"/>
    <w:rsid w:val="008C62B0"/>
    <w:rsid w:val="008C7CE4"/>
    <w:rsid w:val="008D09B6"/>
    <w:rsid w:val="008D2214"/>
    <w:rsid w:val="008D4B52"/>
    <w:rsid w:val="008D6D4E"/>
    <w:rsid w:val="008D7044"/>
    <w:rsid w:val="008D7DEB"/>
    <w:rsid w:val="008E75C6"/>
    <w:rsid w:val="008F11B7"/>
    <w:rsid w:val="008F3F3E"/>
    <w:rsid w:val="008F5CA7"/>
    <w:rsid w:val="008F7408"/>
    <w:rsid w:val="008F799A"/>
    <w:rsid w:val="008F7C86"/>
    <w:rsid w:val="00900AD2"/>
    <w:rsid w:val="00904E32"/>
    <w:rsid w:val="009100AC"/>
    <w:rsid w:val="00911E5F"/>
    <w:rsid w:val="009121B8"/>
    <w:rsid w:val="0091481C"/>
    <w:rsid w:val="0092230A"/>
    <w:rsid w:val="009225F5"/>
    <w:rsid w:val="00922A15"/>
    <w:rsid w:val="00923D5D"/>
    <w:rsid w:val="00924182"/>
    <w:rsid w:val="00925B5B"/>
    <w:rsid w:val="00926C06"/>
    <w:rsid w:val="00927662"/>
    <w:rsid w:val="009315D6"/>
    <w:rsid w:val="009322F9"/>
    <w:rsid w:val="009340A9"/>
    <w:rsid w:val="00935F30"/>
    <w:rsid w:val="00936360"/>
    <w:rsid w:val="009367F5"/>
    <w:rsid w:val="00936B9E"/>
    <w:rsid w:val="00940F5B"/>
    <w:rsid w:val="009423D2"/>
    <w:rsid w:val="00942C2F"/>
    <w:rsid w:val="00944DF1"/>
    <w:rsid w:val="00947184"/>
    <w:rsid w:val="00950839"/>
    <w:rsid w:val="009515DC"/>
    <w:rsid w:val="00951C0E"/>
    <w:rsid w:val="0095759D"/>
    <w:rsid w:val="009616E2"/>
    <w:rsid w:val="00962F27"/>
    <w:rsid w:val="00965BB1"/>
    <w:rsid w:val="00974C9B"/>
    <w:rsid w:val="00974E8E"/>
    <w:rsid w:val="00974FDF"/>
    <w:rsid w:val="009756B3"/>
    <w:rsid w:val="00991E41"/>
    <w:rsid w:val="00992AA6"/>
    <w:rsid w:val="00997CF3"/>
    <w:rsid w:val="009A06EE"/>
    <w:rsid w:val="009A12C1"/>
    <w:rsid w:val="009A6FC3"/>
    <w:rsid w:val="009A7955"/>
    <w:rsid w:val="009A7BDB"/>
    <w:rsid w:val="009B06DE"/>
    <w:rsid w:val="009B48A7"/>
    <w:rsid w:val="009B5A76"/>
    <w:rsid w:val="009B627E"/>
    <w:rsid w:val="009C0FCC"/>
    <w:rsid w:val="009C1711"/>
    <w:rsid w:val="009C3166"/>
    <w:rsid w:val="009C6DA5"/>
    <w:rsid w:val="009C7118"/>
    <w:rsid w:val="009D006D"/>
    <w:rsid w:val="009D170B"/>
    <w:rsid w:val="009D4C00"/>
    <w:rsid w:val="009D7377"/>
    <w:rsid w:val="009E2560"/>
    <w:rsid w:val="009E274A"/>
    <w:rsid w:val="009E2E10"/>
    <w:rsid w:val="009E5A75"/>
    <w:rsid w:val="009F1E8C"/>
    <w:rsid w:val="009F72DA"/>
    <w:rsid w:val="00A0276D"/>
    <w:rsid w:val="00A02A8E"/>
    <w:rsid w:val="00A0498F"/>
    <w:rsid w:val="00A1122F"/>
    <w:rsid w:val="00A1231B"/>
    <w:rsid w:val="00A15EFE"/>
    <w:rsid w:val="00A160CB"/>
    <w:rsid w:val="00A16DD0"/>
    <w:rsid w:val="00A203C5"/>
    <w:rsid w:val="00A244AB"/>
    <w:rsid w:val="00A26777"/>
    <w:rsid w:val="00A32560"/>
    <w:rsid w:val="00A32EEE"/>
    <w:rsid w:val="00A3786C"/>
    <w:rsid w:val="00A40026"/>
    <w:rsid w:val="00A4224E"/>
    <w:rsid w:val="00A51BD0"/>
    <w:rsid w:val="00A531FD"/>
    <w:rsid w:val="00A57770"/>
    <w:rsid w:val="00A57B57"/>
    <w:rsid w:val="00A57E03"/>
    <w:rsid w:val="00A6043B"/>
    <w:rsid w:val="00A619DE"/>
    <w:rsid w:val="00A63BAE"/>
    <w:rsid w:val="00A6430B"/>
    <w:rsid w:val="00A65323"/>
    <w:rsid w:val="00A66B6D"/>
    <w:rsid w:val="00A67247"/>
    <w:rsid w:val="00A71E02"/>
    <w:rsid w:val="00A721FE"/>
    <w:rsid w:val="00A75489"/>
    <w:rsid w:val="00A759EB"/>
    <w:rsid w:val="00A75C0C"/>
    <w:rsid w:val="00A75FD4"/>
    <w:rsid w:val="00A765B2"/>
    <w:rsid w:val="00A766AC"/>
    <w:rsid w:val="00A8126F"/>
    <w:rsid w:val="00A82488"/>
    <w:rsid w:val="00A854A0"/>
    <w:rsid w:val="00A854D5"/>
    <w:rsid w:val="00A87966"/>
    <w:rsid w:val="00A90CF2"/>
    <w:rsid w:val="00A914BB"/>
    <w:rsid w:val="00A91DEB"/>
    <w:rsid w:val="00A94FC0"/>
    <w:rsid w:val="00A97969"/>
    <w:rsid w:val="00AA1957"/>
    <w:rsid w:val="00AA3F3B"/>
    <w:rsid w:val="00AA4111"/>
    <w:rsid w:val="00AA7A97"/>
    <w:rsid w:val="00AB0FC7"/>
    <w:rsid w:val="00AB2A56"/>
    <w:rsid w:val="00AC198E"/>
    <w:rsid w:val="00AC22D4"/>
    <w:rsid w:val="00AD3E55"/>
    <w:rsid w:val="00AD509A"/>
    <w:rsid w:val="00AE0598"/>
    <w:rsid w:val="00AE122D"/>
    <w:rsid w:val="00AE22F7"/>
    <w:rsid w:val="00AE2703"/>
    <w:rsid w:val="00AE394D"/>
    <w:rsid w:val="00AE527D"/>
    <w:rsid w:val="00AE5BFC"/>
    <w:rsid w:val="00AE6BB3"/>
    <w:rsid w:val="00AF1297"/>
    <w:rsid w:val="00AF3FE4"/>
    <w:rsid w:val="00AF50DC"/>
    <w:rsid w:val="00AF5AB7"/>
    <w:rsid w:val="00AF5DC8"/>
    <w:rsid w:val="00AF6DFE"/>
    <w:rsid w:val="00AF7518"/>
    <w:rsid w:val="00B016E9"/>
    <w:rsid w:val="00B0210F"/>
    <w:rsid w:val="00B026D0"/>
    <w:rsid w:val="00B066CC"/>
    <w:rsid w:val="00B06FB8"/>
    <w:rsid w:val="00B11B1E"/>
    <w:rsid w:val="00B13BDC"/>
    <w:rsid w:val="00B14785"/>
    <w:rsid w:val="00B22D3A"/>
    <w:rsid w:val="00B249EB"/>
    <w:rsid w:val="00B24C3C"/>
    <w:rsid w:val="00B26F76"/>
    <w:rsid w:val="00B27CBB"/>
    <w:rsid w:val="00B4084A"/>
    <w:rsid w:val="00B40FD1"/>
    <w:rsid w:val="00B435B2"/>
    <w:rsid w:val="00B43E17"/>
    <w:rsid w:val="00B47DD4"/>
    <w:rsid w:val="00B52936"/>
    <w:rsid w:val="00B52945"/>
    <w:rsid w:val="00B55913"/>
    <w:rsid w:val="00B61919"/>
    <w:rsid w:val="00B61DD3"/>
    <w:rsid w:val="00B6226F"/>
    <w:rsid w:val="00B6290D"/>
    <w:rsid w:val="00B63DC6"/>
    <w:rsid w:val="00B646E9"/>
    <w:rsid w:val="00B64767"/>
    <w:rsid w:val="00B64B1C"/>
    <w:rsid w:val="00B65EF7"/>
    <w:rsid w:val="00B6601C"/>
    <w:rsid w:val="00B67492"/>
    <w:rsid w:val="00B70BB8"/>
    <w:rsid w:val="00B73496"/>
    <w:rsid w:val="00B808F5"/>
    <w:rsid w:val="00B8487A"/>
    <w:rsid w:val="00B848C4"/>
    <w:rsid w:val="00B849F3"/>
    <w:rsid w:val="00B97AA6"/>
    <w:rsid w:val="00BA0506"/>
    <w:rsid w:val="00BA062D"/>
    <w:rsid w:val="00BA3DA7"/>
    <w:rsid w:val="00BA601B"/>
    <w:rsid w:val="00BA60F0"/>
    <w:rsid w:val="00BB3D1D"/>
    <w:rsid w:val="00BC176E"/>
    <w:rsid w:val="00BC268F"/>
    <w:rsid w:val="00BC289C"/>
    <w:rsid w:val="00BC40B9"/>
    <w:rsid w:val="00BC4D2D"/>
    <w:rsid w:val="00BC625A"/>
    <w:rsid w:val="00BC708A"/>
    <w:rsid w:val="00BD0E27"/>
    <w:rsid w:val="00BD5FC1"/>
    <w:rsid w:val="00BE0EE1"/>
    <w:rsid w:val="00BE120C"/>
    <w:rsid w:val="00BE12F4"/>
    <w:rsid w:val="00BE204E"/>
    <w:rsid w:val="00BE3A29"/>
    <w:rsid w:val="00BF20C6"/>
    <w:rsid w:val="00BF2114"/>
    <w:rsid w:val="00BF3274"/>
    <w:rsid w:val="00C04009"/>
    <w:rsid w:val="00C05380"/>
    <w:rsid w:val="00C05577"/>
    <w:rsid w:val="00C1273C"/>
    <w:rsid w:val="00C17D86"/>
    <w:rsid w:val="00C20A02"/>
    <w:rsid w:val="00C22152"/>
    <w:rsid w:val="00C236E4"/>
    <w:rsid w:val="00C25153"/>
    <w:rsid w:val="00C25ADD"/>
    <w:rsid w:val="00C26B67"/>
    <w:rsid w:val="00C26DB3"/>
    <w:rsid w:val="00C31147"/>
    <w:rsid w:val="00C324A1"/>
    <w:rsid w:val="00C32FFC"/>
    <w:rsid w:val="00C37AA4"/>
    <w:rsid w:val="00C37BE9"/>
    <w:rsid w:val="00C4540B"/>
    <w:rsid w:val="00C47DC1"/>
    <w:rsid w:val="00C51894"/>
    <w:rsid w:val="00C63D93"/>
    <w:rsid w:val="00C6414C"/>
    <w:rsid w:val="00C650E1"/>
    <w:rsid w:val="00C66656"/>
    <w:rsid w:val="00C720AF"/>
    <w:rsid w:val="00C7213C"/>
    <w:rsid w:val="00C74F83"/>
    <w:rsid w:val="00C750E5"/>
    <w:rsid w:val="00C76A51"/>
    <w:rsid w:val="00C7743C"/>
    <w:rsid w:val="00C804AB"/>
    <w:rsid w:val="00C809D6"/>
    <w:rsid w:val="00C84BA0"/>
    <w:rsid w:val="00C85451"/>
    <w:rsid w:val="00C85C1D"/>
    <w:rsid w:val="00C92688"/>
    <w:rsid w:val="00C94B39"/>
    <w:rsid w:val="00C95587"/>
    <w:rsid w:val="00C973D6"/>
    <w:rsid w:val="00CA0B7B"/>
    <w:rsid w:val="00CA3C7B"/>
    <w:rsid w:val="00CB27DD"/>
    <w:rsid w:val="00CB527B"/>
    <w:rsid w:val="00CB696E"/>
    <w:rsid w:val="00CB70C3"/>
    <w:rsid w:val="00CC326B"/>
    <w:rsid w:val="00CC44B4"/>
    <w:rsid w:val="00CC5D73"/>
    <w:rsid w:val="00CC6599"/>
    <w:rsid w:val="00CC6FE4"/>
    <w:rsid w:val="00CD4496"/>
    <w:rsid w:val="00CD7421"/>
    <w:rsid w:val="00CE2515"/>
    <w:rsid w:val="00CE2CDD"/>
    <w:rsid w:val="00CE5FBA"/>
    <w:rsid w:val="00CE72E6"/>
    <w:rsid w:val="00CE7C92"/>
    <w:rsid w:val="00CF035F"/>
    <w:rsid w:val="00CF10E0"/>
    <w:rsid w:val="00CF1E58"/>
    <w:rsid w:val="00CF3CE5"/>
    <w:rsid w:val="00CF4906"/>
    <w:rsid w:val="00CF503B"/>
    <w:rsid w:val="00CF577E"/>
    <w:rsid w:val="00D027EA"/>
    <w:rsid w:val="00D105EB"/>
    <w:rsid w:val="00D13039"/>
    <w:rsid w:val="00D20C8A"/>
    <w:rsid w:val="00D224C4"/>
    <w:rsid w:val="00D245B1"/>
    <w:rsid w:val="00D260DC"/>
    <w:rsid w:val="00D33D14"/>
    <w:rsid w:val="00D41C97"/>
    <w:rsid w:val="00D41D9C"/>
    <w:rsid w:val="00D4286B"/>
    <w:rsid w:val="00D4397A"/>
    <w:rsid w:val="00D50D95"/>
    <w:rsid w:val="00D5187F"/>
    <w:rsid w:val="00D55E25"/>
    <w:rsid w:val="00D57B22"/>
    <w:rsid w:val="00D6283D"/>
    <w:rsid w:val="00D62901"/>
    <w:rsid w:val="00D62BC6"/>
    <w:rsid w:val="00D653DC"/>
    <w:rsid w:val="00D67FA3"/>
    <w:rsid w:val="00D7380A"/>
    <w:rsid w:val="00D74C5F"/>
    <w:rsid w:val="00D75134"/>
    <w:rsid w:val="00D759F9"/>
    <w:rsid w:val="00D772FF"/>
    <w:rsid w:val="00D8131D"/>
    <w:rsid w:val="00D83C6D"/>
    <w:rsid w:val="00D926B8"/>
    <w:rsid w:val="00D93199"/>
    <w:rsid w:val="00D96788"/>
    <w:rsid w:val="00DA0856"/>
    <w:rsid w:val="00DA13BE"/>
    <w:rsid w:val="00DA4516"/>
    <w:rsid w:val="00DA5713"/>
    <w:rsid w:val="00DA6EA0"/>
    <w:rsid w:val="00DB0B36"/>
    <w:rsid w:val="00DB14BC"/>
    <w:rsid w:val="00DB1814"/>
    <w:rsid w:val="00DB5E08"/>
    <w:rsid w:val="00DC1F05"/>
    <w:rsid w:val="00DC3426"/>
    <w:rsid w:val="00DC36CC"/>
    <w:rsid w:val="00DC4C72"/>
    <w:rsid w:val="00DD167A"/>
    <w:rsid w:val="00DD2CBC"/>
    <w:rsid w:val="00DD3603"/>
    <w:rsid w:val="00DD37D0"/>
    <w:rsid w:val="00DD6C57"/>
    <w:rsid w:val="00DD6CA2"/>
    <w:rsid w:val="00DD7371"/>
    <w:rsid w:val="00DD77E9"/>
    <w:rsid w:val="00DD7CC9"/>
    <w:rsid w:val="00DD7EE5"/>
    <w:rsid w:val="00DD7F7E"/>
    <w:rsid w:val="00DE05C2"/>
    <w:rsid w:val="00DE45FE"/>
    <w:rsid w:val="00DE7EE8"/>
    <w:rsid w:val="00DF2A5F"/>
    <w:rsid w:val="00E011C8"/>
    <w:rsid w:val="00E02C77"/>
    <w:rsid w:val="00E032B7"/>
    <w:rsid w:val="00E07E7A"/>
    <w:rsid w:val="00E10C9E"/>
    <w:rsid w:val="00E11034"/>
    <w:rsid w:val="00E13180"/>
    <w:rsid w:val="00E13523"/>
    <w:rsid w:val="00E16B96"/>
    <w:rsid w:val="00E2120F"/>
    <w:rsid w:val="00E216AF"/>
    <w:rsid w:val="00E25F94"/>
    <w:rsid w:val="00E2658B"/>
    <w:rsid w:val="00E307CD"/>
    <w:rsid w:val="00E33237"/>
    <w:rsid w:val="00E336F6"/>
    <w:rsid w:val="00E3523C"/>
    <w:rsid w:val="00E35337"/>
    <w:rsid w:val="00E3720B"/>
    <w:rsid w:val="00E37E78"/>
    <w:rsid w:val="00E4027D"/>
    <w:rsid w:val="00E4111A"/>
    <w:rsid w:val="00E41E91"/>
    <w:rsid w:val="00E42A4E"/>
    <w:rsid w:val="00E46ACB"/>
    <w:rsid w:val="00E51088"/>
    <w:rsid w:val="00E51FC7"/>
    <w:rsid w:val="00E52306"/>
    <w:rsid w:val="00E527D2"/>
    <w:rsid w:val="00E55B2F"/>
    <w:rsid w:val="00E65B98"/>
    <w:rsid w:val="00E672A5"/>
    <w:rsid w:val="00E675AD"/>
    <w:rsid w:val="00E6778F"/>
    <w:rsid w:val="00E711E1"/>
    <w:rsid w:val="00E74808"/>
    <w:rsid w:val="00E74D30"/>
    <w:rsid w:val="00E77E81"/>
    <w:rsid w:val="00E80418"/>
    <w:rsid w:val="00E82247"/>
    <w:rsid w:val="00E84549"/>
    <w:rsid w:val="00E852EB"/>
    <w:rsid w:val="00E86F80"/>
    <w:rsid w:val="00E909A8"/>
    <w:rsid w:val="00E916A8"/>
    <w:rsid w:val="00E93C8C"/>
    <w:rsid w:val="00E964BE"/>
    <w:rsid w:val="00E9741B"/>
    <w:rsid w:val="00EA3BF4"/>
    <w:rsid w:val="00EA4523"/>
    <w:rsid w:val="00EA5AF3"/>
    <w:rsid w:val="00EB1380"/>
    <w:rsid w:val="00EC158C"/>
    <w:rsid w:val="00EC1C0B"/>
    <w:rsid w:val="00EC5B06"/>
    <w:rsid w:val="00EC60D1"/>
    <w:rsid w:val="00EC62FF"/>
    <w:rsid w:val="00EC64C3"/>
    <w:rsid w:val="00EC6B74"/>
    <w:rsid w:val="00ED2241"/>
    <w:rsid w:val="00EE25B4"/>
    <w:rsid w:val="00EE3078"/>
    <w:rsid w:val="00EE34DC"/>
    <w:rsid w:val="00EE3621"/>
    <w:rsid w:val="00EE6A52"/>
    <w:rsid w:val="00EE7C11"/>
    <w:rsid w:val="00EF3D27"/>
    <w:rsid w:val="00F02142"/>
    <w:rsid w:val="00F025C8"/>
    <w:rsid w:val="00F03056"/>
    <w:rsid w:val="00F03DDB"/>
    <w:rsid w:val="00F05F05"/>
    <w:rsid w:val="00F06F1A"/>
    <w:rsid w:val="00F153F8"/>
    <w:rsid w:val="00F16D5E"/>
    <w:rsid w:val="00F17952"/>
    <w:rsid w:val="00F17EF4"/>
    <w:rsid w:val="00F22973"/>
    <w:rsid w:val="00F25A3E"/>
    <w:rsid w:val="00F3024E"/>
    <w:rsid w:val="00F32F89"/>
    <w:rsid w:val="00F3395E"/>
    <w:rsid w:val="00F420D0"/>
    <w:rsid w:val="00F42CD0"/>
    <w:rsid w:val="00F44CDA"/>
    <w:rsid w:val="00F45A92"/>
    <w:rsid w:val="00F46593"/>
    <w:rsid w:val="00F50002"/>
    <w:rsid w:val="00F510B9"/>
    <w:rsid w:val="00F53F85"/>
    <w:rsid w:val="00F54319"/>
    <w:rsid w:val="00F57499"/>
    <w:rsid w:val="00F57879"/>
    <w:rsid w:val="00F61A55"/>
    <w:rsid w:val="00F6378E"/>
    <w:rsid w:val="00F65020"/>
    <w:rsid w:val="00F660ED"/>
    <w:rsid w:val="00F66C19"/>
    <w:rsid w:val="00F676A2"/>
    <w:rsid w:val="00F71B3E"/>
    <w:rsid w:val="00F75DFA"/>
    <w:rsid w:val="00F80057"/>
    <w:rsid w:val="00F80106"/>
    <w:rsid w:val="00F8235D"/>
    <w:rsid w:val="00F9063B"/>
    <w:rsid w:val="00F91425"/>
    <w:rsid w:val="00F91989"/>
    <w:rsid w:val="00F927CF"/>
    <w:rsid w:val="00F929AB"/>
    <w:rsid w:val="00F92AAC"/>
    <w:rsid w:val="00F92B02"/>
    <w:rsid w:val="00FA368C"/>
    <w:rsid w:val="00FA3D15"/>
    <w:rsid w:val="00FA4380"/>
    <w:rsid w:val="00FA5A8F"/>
    <w:rsid w:val="00FA6818"/>
    <w:rsid w:val="00FB177E"/>
    <w:rsid w:val="00FB368E"/>
    <w:rsid w:val="00FB7475"/>
    <w:rsid w:val="00FB76C6"/>
    <w:rsid w:val="00FC02AF"/>
    <w:rsid w:val="00FC03A8"/>
    <w:rsid w:val="00FC15F0"/>
    <w:rsid w:val="00FC1CA3"/>
    <w:rsid w:val="00FC4111"/>
    <w:rsid w:val="00FC4BE0"/>
    <w:rsid w:val="00FC5650"/>
    <w:rsid w:val="00FD0B3B"/>
    <w:rsid w:val="00FD1167"/>
    <w:rsid w:val="00FD1F70"/>
    <w:rsid w:val="00FD3539"/>
    <w:rsid w:val="00FD6037"/>
    <w:rsid w:val="00FE1C7F"/>
    <w:rsid w:val="00FE25A0"/>
    <w:rsid w:val="00FE274B"/>
    <w:rsid w:val="00FE4273"/>
    <w:rsid w:val="00FE4776"/>
    <w:rsid w:val="00FE5892"/>
    <w:rsid w:val="00FE612D"/>
    <w:rsid w:val="00FF13B1"/>
    <w:rsid w:val="00FF1DE3"/>
    <w:rsid w:val="00FF2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026E58F"/>
  <w15:docId w15:val="{2D9D4D3D-3F37-4552-8C7C-2A518433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088"/>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995"/>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86199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861995"/>
    <w:pPr>
      <w:keepNext/>
      <w:spacing w:before="240" w:after="60"/>
      <w:outlineLvl w:val="2"/>
    </w:pPr>
    <w:rPr>
      <w:rFonts w:ascii="Cambria" w:hAnsi="Cambria" w:cs="Cambria"/>
      <w:b/>
      <w:bCs/>
      <w:sz w:val="26"/>
      <w:szCs w:val="26"/>
    </w:rPr>
  </w:style>
  <w:style w:type="paragraph" w:styleId="4">
    <w:name w:val="heading 4"/>
    <w:basedOn w:val="a"/>
    <w:next w:val="a"/>
    <w:link w:val="40"/>
    <w:qFormat/>
    <w:rsid w:val="00861995"/>
    <w:pPr>
      <w:keepNext/>
      <w:outlineLvl w:val="3"/>
    </w:pPr>
    <w:rPr>
      <w:sz w:val="40"/>
      <w:szCs w:val="20"/>
    </w:rPr>
  </w:style>
  <w:style w:type="paragraph" w:styleId="5">
    <w:name w:val="heading 5"/>
    <w:basedOn w:val="a"/>
    <w:next w:val="a"/>
    <w:link w:val="50"/>
    <w:qFormat/>
    <w:rsid w:val="00861995"/>
    <w:pPr>
      <w:spacing w:before="240" w:after="60"/>
      <w:outlineLvl w:val="4"/>
    </w:pPr>
    <w:rPr>
      <w:rFonts w:ascii="Arial Narrow" w:hAnsi="Arial Narrow" w:cs="Arial Narrow"/>
      <w:b/>
      <w:bCs/>
      <w:i/>
      <w:iCs/>
      <w:sz w:val="26"/>
      <w:szCs w:val="26"/>
    </w:rPr>
  </w:style>
  <w:style w:type="paragraph" w:styleId="6">
    <w:name w:val="heading 6"/>
    <w:basedOn w:val="a"/>
    <w:next w:val="a"/>
    <w:link w:val="60"/>
    <w:qFormat/>
    <w:rsid w:val="00861995"/>
    <w:pPr>
      <w:keepNext/>
      <w:outlineLvl w:val="5"/>
    </w:pPr>
    <w:rPr>
      <w:b/>
      <w:sz w:val="32"/>
    </w:rPr>
  </w:style>
  <w:style w:type="paragraph" w:styleId="7">
    <w:name w:val="heading 7"/>
    <w:basedOn w:val="a"/>
    <w:next w:val="a"/>
    <w:link w:val="70"/>
    <w:qFormat/>
    <w:rsid w:val="00861995"/>
    <w:pPr>
      <w:keepNext/>
      <w:outlineLvl w:val="6"/>
    </w:pPr>
    <w:rPr>
      <w:sz w:val="28"/>
    </w:rPr>
  </w:style>
  <w:style w:type="paragraph" w:styleId="8">
    <w:name w:val="heading 8"/>
    <w:basedOn w:val="a"/>
    <w:next w:val="a"/>
    <w:link w:val="80"/>
    <w:qFormat/>
    <w:rsid w:val="00861995"/>
    <w:pPr>
      <w:spacing w:before="240" w:after="60"/>
      <w:jc w:val="left"/>
      <w:outlineLvl w:val="7"/>
    </w:pPr>
    <w:rPr>
      <w:i/>
      <w:iCs/>
      <w:lang w:eastAsia="en-US"/>
    </w:rPr>
  </w:style>
  <w:style w:type="paragraph" w:styleId="9">
    <w:name w:val="heading 9"/>
    <w:basedOn w:val="a"/>
    <w:next w:val="a"/>
    <w:link w:val="90"/>
    <w:qFormat/>
    <w:rsid w:val="00861995"/>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995"/>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861995"/>
    <w:rPr>
      <w:rFonts w:ascii="Cambria" w:eastAsia="Times New Roman" w:hAnsi="Cambria" w:cs="Cambria"/>
      <w:b/>
      <w:bCs/>
      <w:i/>
      <w:iCs/>
      <w:sz w:val="28"/>
      <w:szCs w:val="28"/>
      <w:lang w:eastAsia="ru-RU"/>
    </w:rPr>
  </w:style>
  <w:style w:type="character" w:customStyle="1" w:styleId="30">
    <w:name w:val="Заголовок 3 Знак"/>
    <w:basedOn w:val="a0"/>
    <w:link w:val="3"/>
    <w:rsid w:val="00861995"/>
    <w:rPr>
      <w:rFonts w:ascii="Cambria" w:eastAsia="Times New Roman" w:hAnsi="Cambria" w:cs="Cambria"/>
      <w:b/>
      <w:bCs/>
      <w:sz w:val="26"/>
      <w:szCs w:val="26"/>
      <w:lang w:eastAsia="ru-RU"/>
    </w:rPr>
  </w:style>
  <w:style w:type="character" w:customStyle="1" w:styleId="40">
    <w:name w:val="Заголовок 4 Знак"/>
    <w:basedOn w:val="a0"/>
    <w:link w:val="4"/>
    <w:rsid w:val="0086199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861995"/>
    <w:rPr>
      <w:rFonts w:ascii="Arial Narrow" w:eastAsia="Times New Roman" w:hAnsi="Arial Narrow" w:cs="Arial Narrow"/>
      <w:b/>
      <w:bCs/>
      <w:i/>
      <w:iCs/>
      <w:sz w:val="26"/>
      <w:szCs w:val="26"/>
      <w:lang w:eastAsia="ru-RU"/>
    </w:rPr>
  </w:style>
  <w:style w:type="character" w:customStyle="1" w:styleId="60">
    <w:name w:val="Заголовок 6 Знак"/>
    <w:basedOn w:val="a0"/>
    <w:link w:val="6"/>
    <w:rsid w:val="00861995"/>
    <w:rPr>
      <w:rFonts w:ascii="Times New Roman" w:eastAsia="Times New Roman" w:hAnsi="Times New Roman" w:cs="Times New Roman"/>
      <w:b/>
      <w:sz w:val="32"/>
      <w:szCs w:val="24"/>
      <w:lang w:eastAsia="ru-RU"/>
    </w:rPr>
  </w:style>
  <w:style w:type="character" w:customStyle="1" w:styleId="70">
    <w:name w:val="Заголовок 7 Знак"/>
    <w:basedOn w:val="a0"/>
    <w:link w:val="7"/>
    <w:rsid w:val="0086199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61995"/>
    <w:rPr>
      <w:rFonts w:ascii="Times New Roman" w:eastAsia="Times New Roman" w:hAnsi="Times New Roman" w:cs="Times New Roman"/>
      <w:i/>
      <w:iCs/>
      <w:sz w:val="24"/>
      <w:szCs w:val="24"/>
    </w:rPr>
  </w:style>
  <w:style w:type="character" w:customStyle="1" w:styleId="90">
    <w:name w:val="Заголовок 9 Знак"/>
    <w:basedOn w:val="a0"/>
    <w:link w:val="9"/>
    <w:rsid w:val="00861995"/>
    <w:rPr>
      <w:rFonts w:ascii="Times New Roman" w:eastAsia="Times New Roman" w:hAnsi="Times New Roman" w:cs="Times New Roman"/>
      <w:sz w:val="28"/>
      <w:szCs w:val="24"/>
      <w:lang w:eastAsia="ru-RU"/>
    </w:rPr>
  </w:style>
  <w:style w:type="paragraph" w:styleId="a3">
    <w:name w:val="Balloon Text"/>
    <w:basedOn w:val="a"/>
    <w:link w:val="a4"/>
    <w:uiPriority w:val="99"/>
    <w:semiHidden/>
    <w:rsid w:val="00861995"/>
    <w:rPr>
      <w:rFonts w:ascii="Tahoma" w:hAnsi="Tahoma" w:cs="Tahoma"/>
      <w:sz w:val="16"/>
      <w:szCs w:val="16"/>
    </w:rPr>
  </w:style>
  <w:style w:type="character" w:customStyle="1" w:styleId="a4">
    <w:name w:val="Текст выноски Знак"/>
    <w:basedOn w:val="a0"/>
    <w:link w:val="a3"/>
    <w:uiPriority w:val="99"/>
    <w:semiHidden/>
    <w:rsid w:val="00861995"/>
    <w:rPr>
      <w:rFonts w:ascii="Tahoma" w:eastAsia="Times New Roman" w:hAnsi="Tahoma" w:cs="Tahoma"/>
      <w:sz w:val="16"/>
      <w:szCs w:val="16"/>
      <w:lang w:eastAsia="ru-RU"/>
    </w:rPr>
  </w:style>
  <w:style w:type="paragraph" w:styleId="a5">
    <w:name w:val="footnote text"/>
    <w:basedOn w:val="a"/>
    <w:link w:val="a6"/>
    <w:uiPriority w:val="99"/>
    <w:semiHidden/>
    <w:rsid w:val="00861995"/>
    <w:rPr>
      <w:sz w:val="20"/>
      <w:szCs w:val="20"/>
    </w:rPr>
  </w:style>
  <w:style w:type="character" w:customStyle="1" w:styleId="a6">
    <w:name w:val="Текст сноски Знак"/>
    <w:basedOn w:val="a0"/>
    <w:link w:val="a5"/>
    <w:uiPriority w:val="99"/>
    <w:semiHidden/>
    <w:rsid w:val="00861995"/>
    <w:rPr>
      <w:rFonts w:ascii="Times New Roman" w:eastAsia="Times New Roman" w:hAnsi="Times New Roman" w:cs="Times New Roman"/>
      <w:sz w:val="20"/>
      <w:szCs w:val="20"/>
      <w:lang w:eastAsia="ru-RU"/>
    </w:rPr>
  </w:style>
  <w:style w:type="character" w:styleId="a7">
    <w:name w:val="footnote reference"/>
    <w:basedOn w:val="a0"/>
    <w:uiPriority w:val="99"/>
    <w:semiHidden/>
    <w:rsid w:val="00861995"/>
    <w:rPr>
      <w:rFonts w:cs="Times New Roman"/>
      <w:vertAlign w:val="superscript"/>
    </w:rPr>
  </w:style>
  <w:style w:type="paragraph" w:styleId="21">
    <w:name w:val="toc 2"/>
    <w:basedOn w:val="a"/>
    <w:next w:val="a"/>
    <w:autoRedefine/>
    <w:uiPriority w:val="99"/>
    <w:rsid w:val="00861995"/>
    <w:pPr>
      <w:tabs>
        <w:tab w:val="right" w:leader="dot" w:pos="15410"/>
      </w:tabs>
      <w:ind w:firstLine="240"/>
      <w:jc w:val="left"/>
    </w:pPr>
    <w:rPr>
      <w:rFonts w:ascii="Calibri" w:hAnsi="Calibri" w:cs="Calibri"/>
      <w:b/>
      <w:bCs/>
      <w:sz w:val="22"/>
      <w:szCs w:val="22"/>
    </w:rPr>
  </w:style>
  <w:style w:type="paragraph" w:styleId="11">
    <w:name w:val="toc 1"/>
    <w:basedOn w:val="a"/>
    <w:next w:val="a"/>
    <w:autoRedefine/>
    <w:uiPriority w:val="99"/>
    <w:rsid w:val="00861995"/>
    <w:pPr>
      <w:tabs>
        <w:tab w:val="left" w:pos="480"/>
        <w:tab w:val="right" w:leader="dot" w:pos="15410"/>
      </w:tabs>
      <w:spacing w:line="360" w:lineRule="auto"/>
      <w:jc w:val="left"/>
    </w:pPr>
    <w:rPr>
      <w:b/>
      <w:bCs/>
      <w:iCs/>
      <w:sz w:val="32"/>
      <w:szCs w:val="28"/>
      <w:lang w:val="en-US"/>
    </w:rPr>
  </w:style>
  <w:style w:type="paragraph" w:styleId="31">
    <w:name w:val="toc 3"/>
    <w:basedOn w:val="a"/>
    <w:next w:val="a"/>
    <w:autoRedefine/>
    <w:uiPriority w:val="99"/>
    <w:semiHidden/>
    <w:rsid w:val="00861995"/>
    <w:pPr>
      <w:ind w:left="480"/>
      <w:jc w:val="left"/>
    </w:pPr>
    <w:rPr>
      <w:rFonts w:ascii="Calibri" w:hAnsi="Calibri" w:cs="Calibri"/>
      <w:sz w:val="20"/>
      <w:szCs w:val="20"/>
    </w:rPr>
  </w:style>
  <w:style w:type="paragraph" w:styleId="41">
    <w:name w:val="toc 4"/>
    <w:basedOn w:val="a"/>
    <w:next w:val="a"/>
    <w:autoRedefine/>
    <w:uiPriority w:val="99"/>
    <w:semiHidden/>
    <w:rsid w:val="00861995"/>
    <w:pPr>
      <w:ind w:left="720"/>
      <w:jc w:val="left"/>
    </w:pPr>
    <w:rPr>
      <w:rFonts w:ascii="Calibri" w:hAnsi="Calibri" w:cs="Calibri"/>
      <w:sz w:val="20"/>
      <w:szCs w:val="20"/>
    </w:rPr>
  </w:style>
  <w:style w:type="paragraph" w:styleId="51">
    <w:name w:val="toc 5"/>
    <w:basedOn w:val="a"/>
    <w:next w:val="a"/>
    <w:autoRedefine/>
    <w:uiPriority w:val="99"/>
    <w:semiHidden/>
    <w:rsid w:val="00861995"/>
    <w:pPr>
      <w:ind w:left="960"/>
      <w:jc w:val="left"/>
    </w:pPr>
    <w:rPr>
      <w:rFonts w:ascii="Calibri" w:hAnsi="Calibri" w:cs="Calibri"/>
      <w:sz w:val="20"/>
      <w:szCs w:val="20"/>
    </w:rPr>
  </w:style>
  <w:style w:type="paragraph" w:styleId="61">
    <w:name w:val="toc 6"/>
    <w:basedOn w:val="a"/>
    <w:next w:val="a"/>
    <w:autoRedefine/>
    <w:uiPriority w:val="99"/>
    <w:semiHidden/>
    <w:rsid w:val="00861995"/>
    <w:pPr>
      <w:ind w:left="1200"/>
      <w:jc w:val="left"/>
    </w:pPr>
    <w:rPr>
      <w:rFonts w:ascii="Calibri" w:hAnsi="Calibri" w:cs="Calibri"/>
      <w:sz w:val="20"/>
      <w:szCs w:val="20"/>
    </w:rPr>
  </w:style>
  <w:style w:type="paragraph" w:styleId="71">
    <w:name w:val="toc 7"/>
    <w:basedOn w:val="a"/>
    <w:next w:val="a"/>
    <w:autoRedefine/>
    <w:uiPriority w:val="99"/>
    <w:semiHidden/>
    <w:rsid w:val="00861995"/>
    <w:pPr>
      <w:ind w:left="1440"/>
      <w:jc w:val="left"/>
    </w:pPr>
    <w:rPr>
      <w:rFonts w:ascii="Calibri" w:hAnsi="Calibri" w:cs="Calibri"/>
      <w:sz w:val="20"/>
      <w:szCs w:val="20"/>
    </w:rPr>
  </w:style>
  <w:style w:type="paragraph" w:styleId="81">
    <w:name w:val="toc 8"/>
    <w:basedOn w:val="a"/>
    <w:next w:val="a"/>
    <w:autoRedefine/>
    <w:uiPriority w:val="99"/>
    <w:semiHidden/>
    <w:rsid w:val="00861995"/>
    <w:pPr>
      <w:ind w:left="1680"/>
      <w:jc w:val="left"/>
    </w:pPr>
    <w:rPr>
      <w:rFonts w:ascii="Calibri" w:hAnsi="Calibri" w:cs="Calibri"/>
      <w:sz w:val="20"/>
      <w:szCs w:val="20"/>
    </w:rPr>
  </w:style>
  <w:style w:type="paragraph" w:styleId="91">
    <w:name w:val="toc 9"/>
    <w:basedOn w:val="a"/>
    <w:next w:val="a"/>
    <w:autoRedefine/>
    <w:uiPriority w:val="99"/>
    <w:semiHidden/>
    <w:rsid w:val="00861995"/>
    <w:pPr>
      <w:ind w:left="1920"/>
      <w:jc w:val="left"/>
    </w:pPr>
    <w:rPr>
      <w:rFonts w:ascii="Calibri" w:hAnsi="Calibri" w:cs="Calibri"/>
      <w:sz w:val="20"/>
      <w:szCs w:val="20"/>
    </w:rPr>
  </w:style>
  <w:style w:type="character" w:styleId="a8">
    <w:name w:val="Hyperlink"/>
    <w:basedOn w:val="a0"/>
    <w:rsid w:val="00861995"/>
    <w:rPr>
      <w:rFonts w:cs="Times New Roman"/>
      <w:color w:val="0000FF"/>
      <w:u w:val="single"/>
    </w:rPr>
  </w:style>
  <w:style w:type="paragraph" w:styleId="a9">
    <w:name w:val="header"/>
    <w:basedOn w:val="a"/>
    <w:link w:val="aa"/>
    <w:rsid w:val="00861995"/>
    <w:pPr>
      <w:tabs>
        <w:tab w:val="center" w:pos="4677"/>
        <w:tab w:val="right" w:pos="9355"/>
      </w:tabs>
    </w:pPr>
  </w:style>
  <w:style w:type="character" w:customStyle="1" w:styleId="aa">
    <w:name w:val="Верхний колонтитул Знак"/>
    <w:basedOn w:val="a0"/>
    <w:link w:val="a9"/>
    <w:rsid w:val="00861995"/>
    <w:rPr>
      <w:rFonts w:ascii="Times New Roman" w:eastAsia="Times New Roman" w:hAnsi="Times New Roman" w:cs="Times New Roman"/>
      <w:sz w:val="24"/>
      <w:szCs w:val="24"/>
      <w:lang w:eastAsia="ru-RU"/>
    </w:rPr>
  </w:style>
  <w:style w:type="paragraph" w:styleId="ab">
    <w:name w:val="footer"/>
    <w:basedOn w:val="a"/>
    <w:link w:val="ac"/>
    <w:uiPriority w:val="99"/>
    <w:rsid w:val="00861995"/>
    <w:pPr>
      <w:tabs>
        <w:tab w:val="center" w:pos="4677"/>
        <w:tab w:val="right" w:pos="9355"/>
      </w:tabs>
    </w:pPr>
  </w:style>
  <w:style w:type="character" w:customStyle="1" w:styleId="ac">
    <w:name w:val="Нижний колонтитул Знак"/>
    <w:basedOn w:val="a0"/>
    <w:link w:val="ab"/>
    <w:uiPriority w:val="99"/>
    <w:rsid w:val="00861995"/>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861995"/>
    <w:pPr>
      <w:ind w:left="720"/>
      <w:jc w:val="left"/>
    </w:pPr>
  </w:style>
  <w:style w:type="table" w:styleId="ad">
    <w:name w:val="Table Grid"/>
    <w:basedOn w:val="a1"/>
    <w:rsid w:val="0086199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rsid w:val="00861995"/>
    <w:rPr>
      <w:rFonts w:cs="Times New Roman"/>
    </w:rPr>
  </w:style>
  <w:style w:type="paragraph" w:customStyle="1" w:styleId="af">
    <w:name w:val="Кому"/>
    <w:basedOn w:val="a"/>
    <w:uiPriority w:val="99"/>
    <w:rsid w:val="00861995"/>
    <w:rPr>
      <w:rFonts w:ascii="Baltica" w:hAnsi="Baltica" w:cs="Baltica"/>
    </w:rPr>
  </w:style>
  <w:style w:type="paragraph" w:styleId="af0">
    <w:name w:val="Body Text Indent"/>
    <w:basedOn w:val="a"/>
    <w:link w:val="af1"/>
    <w:rsid w:val="00861995"/>
    <w:pPr>
      <w:spacing w:after="120" w:line="276" w:lineRule="auto"/>
      <w:ind w:left="283"/>
    </w:pPr>
    <w:rPr>
      <w:rFonts w:ascii="Calibri" w:eastAsia="Calibri" w:hAnsi="Calibri" w:cs="Calibri"/>
      <w:sz w:val="22"/>
      <w:szCs w:val="22"/>
      <w:lang w:eastAsia="en-US"/>
    </w:rPr>
  </w:style>
  <w:style w:type="character" w:customStyle="1" w:styleId="af1">
    <w:name w:val="Основной текст с отступом Знак"/>
    <w:basedOn w:val="a0"/>
    <w:link w:val="af0"/>
    <w:rsid w:val="00861995"/>
    <w:rPr>
      <w:rFonts w:ascii="Calibri" w:eastAsia="Calibri" w:hAnsi="Calibri" w:cs="Calibri"/>
    </w:rPr>
  </w:style>
  <w:style w:type="paragraph" w:styleId="32">
    <w:name w:val="Body Text 3"/>
    <w:basedOn w:val="a"/>
    <w:link w:val="33"/>
    <w:rsid w:val="00861995"/>
    <w:pPr>
      <w:spacing w:after="120"/>
    </w:pPr>
    <w:rPr>
      <w:sz w:val="16"/>
      <w:szCs w:val="16"/>
    </w:rPr>
  </w:style>
  <w:style w:type="character" w:customStyle="1" w:styleId="33">
    <w:name w:val="Основной текст 3 Знак"/>
    <w:basedOn w:val="a0"/>
    <w:link w:val="32"/>
    <w:rsid w:val="00861995"/>
    <w:rPr>
      <w:rFonts w:ascii="Times New Roman" w:eastAsia="Times New Roman" w:hAnsi="Times New Roman" w:cs="Times New Roman"/>
      <w:sz w:val="16"/>
      <w:szCs w:val="16"/>
      <w:lang w:eastAsia="ru-RU"/>
    </w:rPr>
  </w:style>
  <w:style w:type="paragraph" w:customStyle="1" w:styleId="af2">
    <w:name w:val="Знак"/>
    <w:basedOn w:val="a"/>
    <w:rsid w:val="00861995"/>
    <w:pPr>
      <w:spacing w:after="160" w:line="240" w:lineRule="exact"/>
    </w:pPr>
    <w:rPr>
      <w:rFonts w:ascii="Verdana" w:hAnsi="Verdana" w:cs="Verdana"/>
      <w:sz w:val="20"/>
      <w:szCs w:val="20"/>
      <w:lang w:val="en-US" w:eastAsia="en-US"/>
    </w:rPr>
  </w:style>
  <w:style w:type="paragraph" w:styleId="af3">
    <w:name w:val="Body Text"/>
    <w:basedOn w:val="a"/>
    <w:link w:val="af4"/>
    <w:rsid w:val="00861995"/>
    <w:pPr>
      <w:spacing w:after="120"/>
    </w:pPr>
  </w:style>
  <w:style w:type="character" w:customStyle="1" w:styleId="af4">
    <w:name w:val="Основной текст Знак"/>
    <w:basedOn w:val="a0"/>
    <w:link w:val="af3"/>
    <w:rsid w:val="00861995"/>
    <w:rPr>
      <w:rFonts w:ascii="Times New Roman" w:eastAsia="Times New Roman" w:hAnsi="Times New Roman" w:cs="Times New Roman"/>
      <w:sz w:val="24"/>
      <w:szCs w:val="24"/>
      <w:lang w:eastAsia="ru-RU"/>
    </w:rPr>
  </w:style>
  <w:style w:type="paragraph" w:customStyle="1" w:styleId="13">
    <w:name w:val="Знак1"/>
    <w:basedOn w:val="a"/>
    <w:uiPriority w:val="99"/>
    <w:rsid w:val="00861995"/>
    <w:pPr>
      <w:spacing w:after="160" w:line="240" w:lineRule="exact"/>
    </w:pPr>
    <w:rPr>
      <w:rFonts w:ascii="Verdana" w:hAnsi="Verdana" w:cs="Verdana"/>
      <w:sz w:val="20"/>
      <w:szCs w:val="20"/>
      <w:lang w:val="en-US" w:eastAsia="en-US"/>
    </w:rPr>
  </w:style>
  <w:style w:type="paragraph" w:customStyle="1" w:styleId="34">
    <w:name w:val=". 3 текст"/>
    <w:basedOn w:val="a"/>
    <w:link w:val="35"/>
    <w:uiPriority w:val="99"/>
    <w:rsid w:val="00861995"/>
    <w:pPr>
      <w:ind w:firstLine="567"/>
    </w:pPr>
    <w:rPr>
      <w:sz w:val="20"/>
      <w:szCs w:val="20"/>
    </w:rPr>
  </w:style>
  <w:style w:type="character" w:customStyle="1" w:styleId="35">
    <w:name w:val=". 3 текст Знак"/>
    <w:basedOn w:val="a0"/>
    <w:link w:val="34"/>
    <w:uiPriority w:val="99"/>
    <w:locked/>
    <w:rsid w:val="00861995"/>
    <w:rPr>
      <w:rFonts w:ascii="Times New Roman" w:eastAsia="Times New Roman" w:hAnsi="Times New Roman" w:cs="Times New Roman"/>
      <w:sz w:val="20"/>
      <w:szCs w:val="20"/>
      <w:lang w:eastAsia="ru-RU"/>
    </w:rPr>
  </w:style>
  <w:style w:type="paragraph" w:styleId="af5">
    <w:name w:val="Document Map"/>
    <w:basedOn w:val="a"/>
    <w:link w:val="af6"/>
    <w:semiHidden/>
    <w:rsid w:val="00861995"/>
    <w:rPr>
      <w:rFonts w:ascii="Tahoma" w:hAnsi="Tahoma" w:cs="Tahoma"/>
      <w:sz w:val="16"/>
      <w:szCs w:val="16"/>
    </w:rPr>
  </w:style>
  <w:style w:type="character" w:customStyle="1" w:styleId="af6">
    <w:name w:val="Схема документа Знак"/>
    <w:basedOn w:val="a0"/>
    <w:link w:val="af5"/>
    <w:semiHidden/>
    <w:rsid w:val="00861995"/>
    <w:rPr>
      <w:rFonts w:ascii="Tahoma" w:eastAsia="Times New Roman" w:hAnsi="Tahoma" w:cs="Tahoma"/>
      <w:sz w:val="16"/>
      <w:szCs w:val="16"/>
      <w:lang w:eastAsia="ru-RU"/>
    </w:rPr>
  </w:style>
  <w:style w:type="character" w:customStyle="1" w:styleId="14">
    <w:name w:val="Замещающий текст1"/>
    <w:basedOn w:val="a0"/>
    <w:uiPriority w:val="99"/>
    <w:semiHidden/>
    <w:rsid w:val="00861995"/>
    <w:rPr>
      <w:rFonts w:cs="Times New Roman"/>
      <w:color w:val="808080"/>
    </w:rPr>
  </w:style>
  <w:style w:type="paragraph" w:customStyle="1" w:styleId="msonormalcxspmiddle">
    <w:name w:val="msonormalcxspmiddle"/>
    <w:basedOn w:val="a"/>
    <w:uiPriority w:val="99"/>
    <w:rsid w:val="00861995"/>
    <w:pPr>
      <w:spacing w:before="100" w:beforeAutospacing="1" w:after="100" w:afterAutospacing="1"/>
      <w:jc w:val="left"/>
    </w:pPr>
  </w:style>
  <w:style w:type="paragraph" w:styleId="af7">
    <w:name w:val="endnote text"/>
    <w:basedOn w:val="a"/>
    <w:link w:val="af8"/>
    <w:uiPriority w:val="99"/>
    <w:semiHidden/>
    <w:rsid w:val="00861995"/>
    <w:rPr>
      <w:sz w:val="20"/>
      <w:szCs w:val="20"/>
    </w:rPr>
  </w:style>
  <w:style w:type="character" w:customStyle="1" w:styleId="af8">
    <w:name w:val="Текст концевой сноски Знак"/>
    <w:basedOn w:val="a0"/>
    <w:link w:val="af7"/>
    <w:uiPriority w:val="99"/>
    <w:semiHidden/>
    <w:rsid w:val="00861995"/>
    <w:rPr>
      <w:rFonts w:ascii="Times New Roman" w:eastAsia="Times New Roman" w:hAnsi="Times New Roman" w:cs="Times New Roman"/>
      <w:sz w:val="20"/>
      <w:szCs w:val="20"/>
      <w:lang w:eastAsia="ru-RU"/>
    </w:rPr>
  </w:style>
  <w:style w:type="character" w:styleId="af9">
    <w:name w:val="endnote reference"/>
    <w:basedOn w:val="a0"/>
    <w:uiPriority w:val="99"/>
    <w:semiHidden/>
    <w:rsid w:val="00861995"/>
    <w:rPr>
      <w:rFonts w:cs="Times New Roman"/>
      <w:vertAlign w:val="superscript"/>
    </w:rPr>
  </w:style>
  <w:style w:type="paragraph" w:customStyle="1" w:styleId="Default">
    <w:name w:val="Default"/>
    <w:rsid w:val="00861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2">
    <w:name w:val="Знак Знак7"/>
    <w:uiPriority w:val="99"/>
    <w:semiHidden/>
    <w:locked/>
    <w:rsid w:val="00861995"/>
    <w:rPr>
      <w:rFonts w:ascii="Times New Roman" w:hAnsi="Times New Roman"/>
      <w:sz w:val="20"/>
      <w:lang w:eastAsia="ru-RU"/>
    </w:rPr>
  </w:style>
  <w:style w:type="paragraph" w:styleId="afa">
    <w:name w:val="List Paragraph"/>
    <w:basedOn w:val="a"/>
    <w:link w:val="afb"/>
    <w:uiPriority w:val="34"/>
    <w:qFormat/>
    <w:rsid w:val="00861995"/>
    <w:pPr>
      <w:ind w:left="720"/>
      <w:contextualSpacing/>
    </w:pPr>
  </w:style>
  <w:style w:type="paragraph" w:customStyle="1" w:styleId="22">
    <w:name w:val="Знак2"/>
    <w:basedOn w:val="a"/>
    <w:uiPriority w:val="99"/>
    <w:rsid w:val="00861995"/>
    <w:pPr>
      <w:spacing w:after="160" w:line="240" w:lineRule="exact"/>
      <w:jc w:val="left"/>
    </w:pPr>
    <w:rPr>
      <w:rFonts w:ascii="Verdana" w:hAnsi="Verdana"/>
      <w:sz w:val="20"/>
      <w:szCs w:val="20"/>
      <w:lang w:val="en-US" w:eastAsia="en-US"/>
    </w:rPr>
  </w:style>
  <w:style w:type="paragraph" w:styleId="afc">
    <w:name w:val="TOC Heading"/>
    <w:basedOn w:val="1"/>
    <w:next w:val="a"/>
    <w:uiPriority w:val="99"/>
    <w:qFormat/>
    <w:rsid w:val="00861995"/>
    <w:pPr>
      <w:spacing w:line="276" w:lineRule="auto"/>
      <w:jc w:val="left"/>
      <w:outlineLvl w:val="9"/>
    </w:pPr>
    <w:rPr>
      <w:rFonts w:cs="Times New Roman"/>
      <w:lang w:eastAsia="en-US"/>
    </w:rPr>
  </w:style>
  <w:style w:type="character" w:styleId="afd">
    <w:name w:val="FollowedHyperlink"/>
    <w:basedOn w:val="a0"/>
    <w:uiPriority w:val="99"/>
    <w:rsid w:val="00861995"/>
    <w:rPr>
      <w:rFonts w:cs="Times New Roman"/>
      <w:color w:val="800080"/>
      <w:u w:val="single"/>
    </w:rPr>
  </w:style>
  <w:style w:type="paragraph" w:styleId="afe">
    <w:name w:val="caption"/>
    <w:basedOn w:val="a"/>
    <w:next w:val="a"/>
    <w:uiPriority w:val="35"/>
    <w:qFormat/>
    <w:rsid w:val="00861995"/>
    <w:pPr>
      <w:spacing w:after="200"/>
    </w:pPr>
    <w:rPr>
      <w:b/>
      <w:bCs/>
      <w:color w:val="4F81BD"/>
      <w:sz w:val="18"/>
      <w:szCs w:val="18"/>
    </w:rPr>
  </w:style>
  <w:style w:type="paragraph" w:customStyle="1" w:styleId="Standard">
    <w:name w:val="Standard"/>
    <w:rsid w:val="00861995"/>
    <w:pPr>
      <w:widowControl w:val="0"/>
      <w:suppressAutoHyphens/>
      <w:autoSpaceDN w:val="0"/>
      <w:spacing w:after="0" w:line="240" w:lineRule="auto"/>
      <w:ind w:firstLine="720"/>
      <w:jc w:val="both"/>
      <w:textAlignment w:val="baseline"/>
    </w:pPr>
    <w:rPr>
      <w:rFonts w:ascii="Times New Roman" w:eastAsia="Times New Roman" w:hAnsi="Times New Roman" w:cs="Mangal"/>
      <w:kern w:val="3"/>
      <w:sz w:val="24"/>
      <w:szCs w:val="24"/>
      <w:lang w:eastAsia="ru-RU" w:bidi="hi-IN"/>
    </w:rPr>
  </w:style>
  <w:style w:type="table" w:styleId="aff">
    <w:name w:val="Table Elegant"/>
    <w:basedOn w:val="a1"/>
    <w:uiPriority w:val="99"/>
    <w:rsid w:val="00861995"/>
    <w:pPr>
      <w:spacing w:after="0" w:line="240" w:lineRule="auto"/>
      <w:jc w:val="center"/>
    </w:pPr>
    <w:rPr>
      <w:rFonts w:ascii="Calibri" w:eastAsia="Calibri"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aff0">
    <w:name w:val="Normal (Web)"/>
    <w:basedOn w:val="a"/>
    <w:uiPriority w:val="99"/>
    <w:rsid w:val="00861995"/>
    <w:pPr>
      <w:spacing w:before="25" w:after="25"/>
      <w:jc w:val="left"/>
    </w:pPr>
    <w:rPr>
      <w:sz w:val="20"/>
      <w:szCs w:val="20"/>
    </w:rPr>
  </w:style>
  <w:style w:type="character" w:styleId="aff1">
    <w:name w:val="Emphasis"/>
    <w:basedOn w:val="a0"/>
    <w:uiPriority w:val="20"/>
    <w:qFormat/>
    <w:rsid w:val="00861995"/>
    <w:rPr>
      <w:rFonts w:cs="Times New Roman"/>
      <w:i/>
    </w:rPr>
  </w:style>
  <w:style w:type="paragraph" w:styleId="aff2">
    <w:name w:val="No Spacing"/>
    <w:uiPriority w:val="1"/>
    <w:qFormat/>
    <w:rsid w:val="00861995"/>
    <w:pPr>
      <w:spacing w:after="0" w:line="240" w:lineRule="auto"/>
    </w:pPr>
    <w:rPr>
      <w:rFonts w:ascii="Times New Roman" w:eastAsia="Calibri" w:hAnsi="Times New Roman" w:cs="Times New Roman"/>
      <w:sz w:val="24"/>
    </w:rPr>
  </w:style>
  <w:style w:type="character" w:customStyle="1" w:styleId="FontStyle41">
    <w:name w:val="Font Style41"/>
    <w:basedOn w:val="a0"/>
    <w:uiPriority w:val="99"/>
    <w:rsid w:val="00861995"/>
    <w:rPr>
      <w:rFonts w:ascii="Times New Roman" w:hAnsi="Times New Roman" w:cs="Times New Roman"/>
      <w:sz w:val="20"/>
      <w:szCs w:val="20"/>
    </w:rPr>
  </w:style>
  <w:style w:type="paragraph" w:customStyle="1" w:styleId="Style15">
    <w:name w:val="Style15"/>
    <w:basedOn w:val="a"/>
    <w:uiPriority w:val="99"/>
    <w:rsid w:val="00861995"/>
    <w:pPr>
      <w:widowControl w:val="0"/>
      <w:autoSpaceDE w:val="0"/>
      <w:autoSpaceDN w:val="0"/>
      <w:adjustRightInd w:val="0"/>
      <w:spacing w:line="254" w:lineRule="exact"/>
      <w:jc w:val="left"/>
    </w:pPr>
    <w:rPr>
      <w:rFonts w:eastAsia="Calibri"/>
    </w:rPr>
  </w:style>
  <w:style w:type="paragraph" w:customStyle="1" w:styleId="Style13">
    <w:name w:val="Style13"/>
    <w:basedOn w:val="a"/>
    <w:uiPriority w:val="99"/>
    <w:rsid w:val="00861995"/>
    <w:pPr>
      <w:widowControl w:val="0"/>
      <w:autoSpaceDE w:val="0"/>
      <w:autoSpaceDN w:val="0"/>
      <w:adjustRightInd w:val="0"/>
      <w:jc w:val="left"/>
    </w:pPr>
    <w:rPr>
      <w:rFonts w:eastAsia="Calibri"/>
    </w:rPr>
  </w:style>
  <w:style w:type="paragraph" w:customStyle="1" w:styleId="aff3">
    <w:name w:val="Прижатый влево"/>
    <w:basedOn w:val="Standard"/>
    <w:rsid w:val="00861995"/>
    <w:pPr>
      <w:ind w:firstLine="0"/>
      <w:jc w:val="left"/>
      <w:textAlignment w:val="auto"/>
    </w:pPr>
  </w:style>
  <w:style w:type="paragraph" w:customStyle="1" w:styleId="TableContents">
    <w:name w:val="Table Contents"/>
    <w:basedOn w:val="Standard"/>
    <w:rsid w:val="00861995"/>
    <w:pPr>
      <w:suppressLineNumbers/>
      <w:textAlignment w:val="auto"/>
    </w:pPr>
  </w:style>
  <w:style w:type="paragraph" w:customStyle="1" w:styleId="msonormalcxsplast">
    <w:name w:val="msonormalcxsplast"/>
    <w:basedOn w:val="a"/>
    <w:uiPriority w:val="99"/>
    <w:rsid w:val="00861995"/>
    <w:pPr>
      <w:spacing w:before="100" w:beforeAutospacing="1" w:after="100" w:afterAutospacing="1"/>
      <w:jc w:val="left"/>
    </w:pPr>
    <w:rPr>
      <w:rFonts w:eastAsia="Calibri"/>
    </w:rPr>
  </w:style>
  <w:style w:type="character" w:customStyle="1" w:styleId="aff4">
    <w:name w:val="Электронная подпись Знак"/>
    <w:basedOn w:val="a0"/>
    <w:link w:val="aff5"/>
    <w:uiPriority w:val="99"/>
    <w:semiHidden/>
    <w:rsid w:val="00861995"/>
    <w:rPr>
      <w:rFonts w:eastAsia="Times New Roman"/>
    </w:rPr>
  </w:style>
  <w:style w:type="paragraph" w:styleId="aff5">
    <w:name w:val="E-mail Signature"/>
    <w:basedOn w:val="a"/>
    <w:link w:val="aff4"/>
    <w:uiPriority w:val="99"/>
    <w:semiHidden/>
    <w:unhideWhenUsed/>
    <w:rsid w:val="00861995"/>
    <w:pPr>
      <w:jc w:val="left"/>
    </w:pPr>
    <w:rPr>
      <w:rFonts w:asciiTheme="minorHAnsi" w:hAnsiTheme="minorHAnsi" w:cstheme="minorBidi"/>
      <w:sz w:val="22"/>
      <w:szCs w:val="22"/>
      <w:lang w:eastAsia="en-US"/>
    </w:rPr>
  </w:style>
  <w:style w:type="character" w:customStyle="1" w:styleId="15">
    <w:name w:val="Электронная подпись Знак1"/>
    <w:basedOn w:val="a0"/>
    <w:uiPriority w:val="99"/>
    <w:semiHidden/>
    <w:rsid w:val="00861995"/>
    <w:rPr>
      <w:rFonts w:ascii="Times New Roman" w:eastAsia="Times New Roman" w:hAnsi="Times New Roman" w:cs="Times New Roman"/>
      <w:sz w:val="24"/>
      <w:szCs w:val="24"/>
      <w:lang w:eastAsia="ru-RU"/>
    </w:rPr>
  </w:style>
  <w:style w:type="paragraph" w:customStyle="1" w:styleId="CharCharChar">
    <w:name w:val="Char Char Char"/>
    <w:basedOn w:val="a"/>
    <w:rsid w:val="00861995"/>
    <w:pPr>
      <w:spacing w:after="160" w:line="240" w:lineRule="exact"/>
      <w:jc w:val="left"/>
    </w:pPr>
    <w:rPr>
      <w:rFonts w:ascii="Verdana" w:hAnsi="Verdana" w:cs="Verdana"/>
      <w:sz w:val="20"/>
      <w:szCs w:val="20"/>
      <w:lang w:val="en-US" w:eastAsia="en-US"/>
    </w:rPr>
  </w:style>
  <w:style w:type="paragraph" w:customStyle="1" w:styleId="CharChar">
    <w:name w:val="Char Char"/>
    <w:basedOn w:val="a"/>
    <w:rsid w:val="00861995"/>
    <w:pPr>
      <w:spacing w:after="160" w:line="240" w:lineRule="exact"/>
      <w:jc w:val="left"/>
    </w:pPr>
    <w:rPr>
      <w:rFonts w:ascii="Tahoma" w:hAnsi="Tahoma"/>
      <w:sz w:val="18"/>
      <w:szCs w:val="20"/>
      <w:lang w:val="en-US" w:eastAsia="en-US"/>
    </w:rPr>
  </w:style>
  <w:style w:type="paragraph" w:styleId="23">
    <w:name w:val="Body Text 2"/>
    <w:basedOn w:val="a"/>
    <w:link w:val="24"/>
    <w:rsid w:val="00861995"/>
    <w:pPr>
      <w:spacing w:after="120" w:line="480" w:lineRule="auto"/>
      <w:jc w:val="left"/>
    </w:pPr>
  </w:style>
  <w:style w:type="character" w:customStyle="1" w:styleId="24">
    <w:name w:val="Основной текст 2 Знак"/>
    <w:basedOn w:val="a0"/>
    <w:link w:val="23"/>
    <w:rsid w:val="00861995"/>
    <w:rPr>
      <w:rFonts w:ascii="Times New Roman" w:eastAsia="Times New Roman" w:hAnsi="Times New Roman" w:cs="Times New Roman"/>
      <w:sz w:val="24"/>
      <w:szCs w:val="24"/>
      <w:lang w:eastAsia="ru-RU"/>
    </w:rPr>
  </w:style>
  <w:style w:type="paragraph" w:customStyle="1" w:styleId="aff6">
    <w:name w:val="Знак Знак Знак"/>
    <w:basedOn w:val="a"/>
    <w:rsid w:val="00861995"/>
    <w:pPr>
      <w:spacing w:after="160" w:line="240" w:lineRule="exact"/>
      <w:jc w:val="left"/>
    </w:pPr>
    <w:rPr>
      <w:rFonts w:ascii="Verdana" w:hAnsi="Verdana"/>
      <w:sz w:val="20"/>
      <w:szCs w:val="20"/>
      <w:lang w:val="en-US" w:eastAsia="en-US"/>
    </w:rPr>
  </w:style>
  <w:style w:type="paragraph" w:customStyle="1" w:styleId="CharChar1">
    <w:name w:val="Char Char1"/>
    <w:basedOn w:val="a"/>
    <w:rsid w:val="00861995"/>
    <w:pPr>
      <w:spacing w:after="160" w:line="240" w:lineRule="exact"/>
      <w:jc w:val="left"/>
    </w:pPr>
    <w:rPr>
      <w:rFonts w:ascii="Tahoma" w:hAnsi="Tahoma"/>
      <w:sz w:val="18"/>
      <w:szCs w:val="20"/>
      <w:lang w:val="en-US" w:eastAsia="en-US"/>
    </w:rPr>
  </w:style>
  <w:style w:type="paragraph" w:customStyle="1" w:styleId="16">
    <w:name w:val="Обычный1"/>
    <w:rsid w:val="00861995"/>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861995"/>
    <w:pPr>
      <w:widowControl w:val="0"/>
      <w:spacing w:before="180" w:after="0" w:line="300" w:lineRule="auto"/>
      <w:ind w:hanging="2180"/>
    </w:pPr>
    <w:rPr>
      <w:rFonts w:ascii="Arial" w:eastAsia="Times New Roman" w:hAnsi="Arial" w:cs="Times New Roman"/>
      <w:b/>
      <w:snapToGrid w:val="0"/>
      <w:szCs w:val="20"/>
    </w:rPr>
  </w:style>
  <w:style w:type="paragraph" w:customStyle="1" w:styleId="aff7">
    <w:name w:val="Таблицы (моноширинный)"/>
    <w:basedOn w:val="a"/>
    <w:next w:val="a"/>
    <w:rsid w:val="00861995"/>
    <w:pPr>
      <w:widowControl w:val="0"/>
      <w:autoSpaceDE w:val="0"/>
      <w:autoSpaceDN w:val="0"/>
      <w:adjustRightInd w:val="0"/>
      <w:jc w:val="both"/>
    </w:pPr>
    <w:rPr>
      <w:rFonts w:ascii="Courier New" w:hAnsi="Courier New" w:cs="Courier New"/>
      <w:sz w:val="20"/>
      <w:szCs w:val="20"/>
    </w:rPr>
  </w:style>
  <w:style w:type="paragraph" w:customStyle="1" w:styleId="aff8">
    <w:name w:val="Знак Знак Знак Знак Знак Знак Знак Знак Знак Знак"/>
    <w:basedOn w:val="a"/>
    <w:rsid w:val="00861995"/>
    <w:pPr>
      <w:widowControl w:val="0"/>
      <w:adjustRightInd w:val="0"/>
      <w:spacing w:after="160" w:line="240" w:lineRule="exact"/>
      <w:jc w:val="right"/>
    </w:pPr>
    <w:rPr>
      <w:sz w:val="20"/>
      <w:szCs w:val="20"/>
      <w:lang w:val="en-GB" w:eastAsia="en-US"/>
    </w:rPr>
  </w:style>
  <w:style w:type="character" w:customStyle="1" w:styleId="aff9">
    <w:name w:val="Текст примечания Знак"/>
    <w:basedOn w:val="a0"/>
    <w:link w:val="affa"/>
    <w:uiPriority w:val="99"/>
    <w:semiHidden/>
    <w:rsid w:val="00861995"/>
    <w:rPr>
      <w:rFonts w:ascii="Times New Roman" w:eastAsia="Times New Roman" w:hAnsi="Times New Roman"/>
    </w:rPr>
  </w:style>
  <w:style w:type="paragraph" w:styleId="affa">
    <w:name w:val="annotation text"/>
    <w:basedOn w:val="a"/>
    <w:link w:val="aff9"/>
    <w:uiPriority w:val="99"/>
    <w:semiHidden/>
    <w:unhideWhenUsed/>
    <w:rsid w:val="00861995"/>
    <w:pPr>
      <w:jc w:val="left"/>
    </w:pPr>
    <w:rPr>
      <w:rFonts w:cstheme="minorBidi"/>
      <w:sz w:val="22"/>
      <w:szCs w:val="22"/>
      <w:lang w:eastAsia="en-US"/>
    </w:rPr>
  </w:style>
  <w:style w:type="character" w:customStyle="1" w:styleId="17">
    <w:name w:val="Текст примечания Знак1"/>
    <w:basedOn w:val="a0"/>
    <w:uiPriority w:val="99"/>
    <w:semiHidden/>
    <w:rsid w:val="00861995"/>
    <w:rPr>
      <w:rFonts w:ascii="Times New Roman" w:eastAsia="Times New Roman" w:hAnsi="Times New Roman" w:cs="Times New Roman"/>
      <w:sz w:val="20"/>
      <w:szCs w:val="20"/>
      <w:lang w:eastAsia="ru-RU"/>
    </w:rPr>
  </w:style>
  <w:style w:type="character" w:customStyle="1" w:styleId="affb">
    <w:name w:val="Тема примечания Знак"/>
    <w:basedOn w:val="aff9"/>
    <w:link w:val="affc"/>
    <w:uiPriority w:val="99"/>
    <w:semiHidden/>
    <w:rsid w:val="00861995"/>
    <w:rPr>
      <w:rFonts w:ascii="Times New Roman" w:eastAsia="Times New Roman" w:hAnsi="Times New Roman"/>
      <w:b/>
      <w:bCs/>
    </w:rPr>
  </w:style>
  <w:style w:type="paragraph" w:styleId="affc">
    <w:name w:val="annotation subject"/>
    <w:basedOn w:val="affa"/>
    <w:next w:val="affa"/>
    <w:link w:val="affb"/>
    <w:uiPriority w:val="99"/>
    <w:semiHidden/>
    <w:unhideWhenUsed/>
    <w:rsid w:val="00861995"/>
    <w:rPr>
      <w:b/>
      <w:bCs/>
    </w:rPr>
  </w:style>
  <w:style w:type="character" w:customStyle="1" w:styleId="18">
    <w:name w:val="Тема примечания Знак1"/>
    <w:basedOn w:val="17"/>
    <w:uiPriority w:val="99"/>
    <w:semiHidden/>
    <w:rsid w:val="00861995"/>
    <w:rPr>
      <w:rFonts w:ascii="Times New Roman" w:eastAsia="Times New Roman" w:hAnsi="Times New Roman" w:cs="Times New Roman"/>
      <w:b/>
      <w:bCs/>
      <w:sz w:val="20"/>
      <w:szCs w:val="20"/>
      <w:lang w:eastAsia="ru-RU"/>
    </w:rPr>
  </w:style>
  <w:style w:type="character" w:styleId="affd">
    <w:name w:val="Strong"/>
    <w:uiPriority w:val="99"/>
    <w:qFormat/>
    <w:rsid w:val="00861995"/>
    <w:rPr>
      <w:b/>
      <w:bCs/>
    </w:rPr>
  </w:style>
  <w:style w:type="character" w:customStyle="1" w:styleId="apple-converted-space">
    <w:name w:val="apple-converted-space"/>
    <w:basedOn w:val="a0"/>
    <w:uiPriority w:val="99"/>
    <w:rsid w:val="00861995"/>
  </w:style>
  <w:style w:type="character" w:customStyle="1" w:styleId="comments">
    <w:name w:val="comments"/>
    <w:basedOn w:val="a0"/>
    <w:rsid w:val="00861995"/>
  </w:style>
  <w:style w:type="character" w:customStyle="1" w:styleId="tik-text">
    <w:name w:val="tik-text"/>
    <w:basedOn w:val="a0"/>
    <w:rsid w:val="00861995"/>
  </w:style>
  <w:style w:type="paragraph" w:customStyle="1" w:styleId="ParagraphStyle">
    <w:name w:val="Paragraph Style"/>
    <w:rsid w:val="00861995"/>
    <w:pPr>
      <w:autoSpaceDE w:val="0"/>
      <w:autoSpaceDN w:val="0"/>
      <w:adjustRightInd w:val="0"/>
      <w:spacing w:after="0" w:line="240" w:lineRule="auto"/>
    </w:pPr>
    <w:rPr>
      <w:rFonts w:ascii="Arial" w:eastAsia="Calibri" w:hAnsi="Arial" w:cs="Arial"/>
      <w:sz w:val="24"/>
      <w:szCs w:val="24"/>
    </w:rPr>
  </w:style>
  <w:style w:type="paragraph" w:customStyle="1" w:styleId="text">
    <w:name w:val="text"/>
    <w:basedOn w:val="a"/>
    <w:rsid w:val="00861995"/>
    <w:pPr>
      <w:spacing w:before="100" w:after="100"/>
      <w:ind w:firstLine="500"/>
      <w:jc w:val="both"/>
    </w:pPr>
    <w:rPr>
      <w:color w:val="000000"/>
    </w:rPr>
  </w:style>
  <w:style w:type="character" w:customStyle="1" w:styleId="affe">
    <w:name w:val="Основной текст + Полужирный"/>
    <w:basedOn w:val="a0"/>
    <w:rsid w:val="008619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ff">
    <w:name w:val="Содержимое таблицы"/>
    <w:basedOn w:val="a"/>
    <w:rsid w:val="00861995"/>
    <w:pPr>
      <w:widowControl w:val="0"/>
      <w:suppressLineNumbers/>
      <w:suppressAutoHyphens/>
      <w:jc w:val="left"/>
    </w:pPr>
    <w:rPr>
      <w:rFonts w:ascii="Liberation Serif" w:eastAsia="DejaVu Sans" w:hAnsi="Liberation Serif" w:cs="DejaVu Sans"/>
      <w:kern w:val="2"/>
      <w:lang w:eastAsia="hi-IN" w:bidi="hi-IN"/>
    </w:rPr>
  </w:style>
  <w:style w:type="paragraph" w:customStyle="1" w:styleId="afff0">
    <w:name w:val="Заголовок таблицы"/>
    <w:basedOn w:val="afff"/>
    <w:rsid w:val="00861995"/>
    <w:pPr>
      <w:jc w:val="center"/>
    </w:pPr>
    <w:rPr>
      <w:b/>
      <w:bCs/>
    </w:rPr>
  </w:style>
  <w:style w:type="paragraph" w:customStyle="1" w:styleId="afff1">
    <w:name w:val="Базовый"/>
    <w:rsid w:val="00861995"/>
    <w:pPr>
      <w:tabs>
        <w:tab w:val="left" w:pos="709"/>
      </w:tabs>
      <w:suppressAutoHyphens/>
      <w:spacing w:line="276" w:lineRule="atLeast"/>
    </w:pPr>
    <w:rPr>
      <w:rFonts w:ascii="Calibri" w:eastAsia="DejaVu Sans" w:hAnsi="Calibri" w:cs="Times New Roman"/>
      <w:color w:val="00000A"/>
      <w:lang w:eastAsia="ru-RU"/>
    </w:rPr>
  </w:style>
  <w:style w:type="paragraph" w:customStyle="1" w:styleId="afff2">
    <w:name w:val="Стиль"/>
    <w:uiPriority w:val="99"/>
    <w:rsid w:val="00861995"/>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76">
    <w:name w:val="Font Style76"/>
    <w:rsid w:val="006F6F41"/>
    <w:rPr>
      <w:rFonts w:ascii="Times New Roman" w:hAnsi="Times New Roman" w:cs="Times New Roman"/>
      <w:sz w:val="22"/>
      <w:szCs w:val="22"/>
    </w:rPr>
  </w:style>
  <w:style w:type="paragraph" w:customStyle="1" w:styleId="Style3">
    <w:name w:val="Style3"/>
    <w:basedOn w:val="a"/>
    <w:rsid w:val="006F6F41"/>
    <w:pPr>
      <w:widowControl w:val="0"/>
      <w:autoSpaceDE w:val="0"/>
      <w:autoSpaceDN w:val="0"/>
      <w:adjustRightInd w:val="0"/>
      <w:spacing w:line="293" w:lineRule="exact"/>
      <w:ind w:firstLine="461"/>
      <w:jc w:val="both"/>
    </w:pPr>
  </w:style>
  <w:style w:type="paragraph" w:customStyle="1" w:styleId="Style32">
    <w:name w:val="Style32"/>
    <w:basedOn w:val="a"/>
    <w:rsid w:val="006F6F41"/>
    <w:pPr>
      <w:widowControl w:val="0"/>
      <w:autoSpaceDE w:val="0"/>
      <w:autoSpaceDN w:val="0"/>
      <w:adjustRightInd w:val="0"/>
      <w:spacing w:line="293" w:lineRule="exact"/>
      <w:ind w:firstLine="672"/>
      <w:jc w:val="both"/>
    </w:pPr>
  </w:style>
  <w:style w:type="character" w:customStyle="1" w:styleId="FontStyle69">
    <w:name w:val="Font Style69"/>
    <w:rsid w:val="006F6F41"/>
    <w:rPr>
      <w:rFonts w:ascii="Times New Roman" w:hAnsi="Times New Roman" w:cs="Times New Roman"/>
      <w:b/>
      <w:bCs/>
      <w:i/>
      <w:iCs/>
      <w:sz w:val="22"/>
      <w:szCs w:val="22"/>
    </w:rPr>
  </w:style>
  <w:style w:type="character" w:customStyle="1" w:styleId="FontStyle77">
    <w:name w:val="Font Style77"/>
    <w:rsid w:val="007C191F"/>
    <w:rPr>
      <w:rFonts w:ascii="Times New Roman" w:hAnsi="Times New Roman" w:cs="Times New Roman"/>
      <w:b/>
      <w:bCs/>
      <w:sz w:val="22"/>
      <w:szCs w:val="22"/>
    </w:rPr>
  </w:style>
  <w:style w:type="paragraph" w:customStyle="1" w:styleId="Style6">
    <w:name w:val="Style6"/>
    <w:basedOn w:val="a"/>
    <w:rsid w:val="007C191F"/>
    <w:pPr>
      <w:widowControl w:val="0"/>
      <w:autoSpaceDE w:val="0"/>
      <w:autoSpaceDN w:val="0"/>
      <w:adjustRightInd w:val="0"/>
      <w:spacing w:line="298" w:lineRule="exact"/>
      <w:jc w:val="both"/>
    </w:pPr>
  </w:style>
  <w:style w:type="paragraph" w:customStyle="1" w:styleId="Style5">
    <w:name w:val="Style5"/>
    <w:basedOn w:val="a"/>
    <w:rsid w:val="007C191F"/>
    <w:pPr>
      <w:widowControl w:val="0"/>
      <w:autoSpaceDE w:val="0"/>
      <w:autoSpaceDN w:val="0"/>
      <w:adjustRightInd w:val="0"/>
      <w:spacing w:line="293" w:lineRule="exact"/>
      <w:jc w:val="left"/>
    </w:pPr>
  </w:style>
  <w:style w:type="paragraph" w:customStyle="1" w:styleId="25">
    <w:name w:val="Без интервала2"/>
    <w:rsid w:val="005751DA"/>
    <w:pPr>
      <w:spacing w:after="0" w:line="240" w:lineRule="auto"/>
    </w:pPr>
    <w:rPr>
      <w:rFonts w:ascii="Calibri" w:eastAsia="Calibri" w:hAnsi="Calibri" w:cs="Times New Roman"/>
      <w:sz w:val="24"/>
      <w:szCs w:val="24"/>
      <w:lang w:eastAsia="ru-RU"/>
    </w:rPr>
  </w:style>
  <w:style w:type="paragraph" w:customStyle="1" w:styleId="western">
    <w:name w:val="western"/>
    <w:basedOn w:val="a"/>
    <w:rsid w:val="001A3028"/>
    <w:pPr>
      <w:spacing w:before="100" w:beforeAutospacing="1"/>
      <w:jc w:val="both"/>
    </w:pPr>
  </w:style>
  <w:style w:type="character" w:customStyle="1" w:styleId="afb">
    <w:name w:val="Абзац списка Знак"/>
    <w:basedOn w:val="a0"/>
    <w:link w:val="afa"/>
    <w:uiPriority w:val="34"/>
    <w:locked/>
    <w:rsid w:val="000E72B4"/>
    <w:rPr>
      <w:rFonts w:ascii="Times New Roman" w:eastAsia="Times New Roman" w:hAnsi="Times New Roman" w:cs="Times New Roman"/>
      <w:sz w:val="24"/>
      <w:szCs w:val="24"/>
      <w:lang w:eastAsia="ru-RU"/>
    </w:rPr>
  </w:style>
  <w:style w:type="character" w:customStyle="1" w:styleId="afff3">
    <w:name w:val="Основной текст_"/>
    <w:basedOn w:val="a0"/>
    <w:link w:val="36"/>
    <w:rsid w:val="00F54319"/>
    <w:rPr>
      <w:rFonts w:ascii="Times New Roman" w:eastAsia="Times New Roman" w:hAnsi="Times New Roman"/>
      <w:spacing w:val="9"/>
      <w:shd w:val="clear" w:color="auto" w:fill="FFFFFF"/>
    </w:rPr>
  </w:style>
  <w:style w:type="paragraph" w:customStyle="1" w:styleId="36">
    <w:name w:val="Основной текст3"/>
    <w:basedOn w:val="a"/>
    <w:link w:val="afff3"/>
    <w:rsid w:val="00F54319"/>
    <w:pPr>
      <w:widowControl w:val="0"/>
      <w:shd w:val="clear" w:color="auto" w:fill="FFFFFF"/>
      <w:spacing w:before="420" w:line="337" w:lineRule="exact"/>
      <w:ind w:hanging="400"/>
      <w:jc w:val="both"/>
    </w:pPr>
    <w:rPr>
      <w:rFonts w:cstheme="minorBidi"/>
      <w:spacing w:val="9"/>
      <w:sz w:val="22"/>
      <w:szCs w:val="22"/>
      <w:lang w:eastAsia="en-US"/>
    </w:rPr>
  </w:style>
  <w:style w:type="character" w:customStyle="1" w:styleId="13pt-2pt">
    <w:name w:val="Основной текст + 13 pt;Курсив;Интервал -2 pt"/>
    <w:basedOn w:val="afff3"/>
    <w:rsid w:val="000D2571"/>
    <w:rPr>
      <w:rFonts w:ascii="Times New Roman" w:eastAsia="Times New Roman" w:hAnsi="Times New Roman" w:cs="Times New Roman"/>
      <w:b w:val="0"/>
      <w:bCs w:val="0"/>
      <w:i/>
      <w:iCs/>
      <w:smallCaps w:val="0"/>
      <w:strike w:val="0"/>
      <w:color w:val="000000"/>
      <w:spacing w:val="-52"/>
      <w:w w:val="100"/>
      <w:position w:val="0"/>
      <w:sz w:val="26"/>
      <w:szCs w:val="26"/>
      <w:u w:val="none"/>
      <w:shd w:val="clear" w:color="auto" w:fill="FFFFFF"/>
      <w:lang w:val="ru-RU" w:eastAsia="ru-RU" w:bidi="ru-RU"/>
    </w:rPr>
  </w:style>
  <w:style w:type="character" w:customStyle="1" w:styleId="fill">
    <w:name w:val="fill"/>
    <w:basedOn w:val="a0"/>
    <w:rsid w:val="0070279C"/>
    <w:rPr>
      <w:rFonts w:cs="Times New Roman"/>
      <w:b/>
      <w:bCs/>
      <w:i/>
      <w:iCs/>
      <w:color w:val="FF0000"/>
    </w:rPr>
  </w:style>
  <w:style w:type="character" w:customStyle="1" w:styleId="Corbel115pt1pt">
    <w:name w:val="Основной текст + Corbel;11;5 pt;Интервал 1 pt"/>
    <w:basedOn w:val="afff3"/>
    <w:rsid w:val="0070279C"/>
    <w:rPr>
      <w:rFonts w:ascii="Corbel" w:eastAsia="Corbel" w:hAnsi="Corbel" w:cs="Corbel"/>
      <w:b w:val="0"/>
      <w:bCs w:val="0"/>
      <w:i w:val="0"/>
      <w:iCs w:val="0"/>
      <w:smallCaps w:val="0"/>
      <w:strike w:val="0"/>
      <w:color w:val="000000"/>
      <w:spacing w:val="29"/>
      <w:w w:val="100"/>
      <w:position w:val="0"/>
      <w:sz w:val="23"/>
      <w:szCs w:val="23"/>
      <w:u w:val="none"/>
      <w:shd w:val="clear" w:color="auto" w:fill="FFFFFF"/>
      <w:lang w:val="ru-RU" w:eastAsia="ru-RU" w:bidi="ru-RU"/>
    </w:rPr>
  </w:style>
  <w:style w:type="paragraph" w:customStyle="1" w:styleId="19">
    <w:name w:val="Без интервала1"/>
    <w:link w:val="NoSpacingChar"/>
    <w:rsid w:val="00DA5713"/>
    <w:pPr>
      <w:spacing w:after="0" w:line="240" w:lineRule="auto"/>
    </w:pPr>
    <w:rPr>
      <w:rFonts w:ascii="Calibri" w:eastAsia="Calibri" w:hAnsi="Calibri" w:cs="Times New Roman"/>
    </w:rPr>
  </w:style>
  <w:style w:type="character" w:customStyle="1" w:styleId="NoSpacingChar">
    <w:name w:val="No Spacing Char"/>
    <w:link w:val="19"/>
    <w:locked/>
    <w:rsid w:val="00DA5713"/>
    <w:rPr>
      <w:rFonts w:ascii="Calibri" w:eastAsia="Calibri" w:hAnsi="Calibri" w:cs="Times New Roman"/>
    </w:rPr>
  </w:style>
  <w:style w:type="paragraph" w:customStyle="1" w:styleId="26">
    <w:name w:val="Абзац списка2"/>
    <w:basedOn w:val="a"/>
    <w:rsid w:val="00237809"/>
    <w:pPr>
      <w:spacing w:after="200" w:line="276" w:lineRule="auto"/>
      <w:ind w:left="720"/>
      <w:jc w:val="left"/>
    </w:pPr>
    <w:rPr>
      <w:rFonts w:ascii="Calibri" w:hAnsi="Calibri" w:cs="Calibri"/>
      <w:sz w:val="22"/>
      <w:szCs w:val="22"/>
      <w:lang w:eastAsia="en-US"/>
    </w:rPr>
  </w:style>
  <w:style w:type="character" w:customStyle="1" w:styleId="FontStyle45">
    <w:name w:val="Font Style45"/>
    <w:basedOn w:val="a0"/>
    <w:uiPriority w:val="99"/>
    <w:rsid w:val="00E37E78"/>
    <w:rPr>
      <w:rFonts w:ascii="Times New Roman" w:hAnsi="Times New Roman" w:cs="Times New Roman" w:hint="default"/>
      <w:sz w:val="22"/>
      <w:szCs w:val="22"/>
    </w:rPr>
  </w:style>
  <w:style w:type="character" w:customStyle="1" w:styleId="1a">
    <w:name w:val="Неразрешенное упоминание1"/>
    <w:basedOn w:val="a0"/>
    <w:uiPriority w:val="99"/>
    <w:semiHidden/>
    <w:unhideWhenUsed/>
    <w:rsid w:val="007A710F"/>
    <w:rPr>
      <w:color w:val="605E5C"/>
      <w:shd w:val="clear" w:color="auto" w:fill="E1DFDD"/>
    </w:rPr>
  </w:style>
  <w:style w:type="character" w:customStyle="1" w:styleId="27">
    <w:name w:val="Неразрешенное упоминание2"/>
    <w:basedOn w:val="a0"/>
    <w:uiPriority w:val="99"/>
    <w:semiHidden/>
    <w:unhideWhenUsed/>
    <w:rsid w:val="001474E0"/>
    <w:rPr>
      <w:color w:val="605E5C"/>
      <w:shd w:val="clear" w:color="auto" w:fill="E1DFDD"/>
    </w:rPr>
  </w:style>
  <w:style w:type="character" w:customStyle="1" w:styleId="240">
    <w:name w:val="Заголовок №24"/>
    <w:basedOn w:val="a0"/>
    <w:uiPriority w:val="99"/>
    <w:rsid w:val="001035B1"/>
    <w:rPr>
      <w:rFonts w:ascii="Times New Roman" w:hAnsi="Times New Roman" w:cs="Times New Roman"/>
      <w:b/>
      <w:bCs/>
      <w:shd w:val="clear" w:color="auto" w:fill="FFFFFF"/>
    </w:rPr>
  </w:style>
  <w:style w:type="character" w:customStyle="1" w:styleId="220">
    <w:name w:val="Заголовок №2 + Не полужирный2"/>
    <w:basedOn w:val="a0"/>
    <w:uiPriority w:val="99"/>
    <w:rsid w:val="001035B1"/>
    <w:rPr>
      <w:rFonts w:ascii="Times New Roman" w:hAnsi="Times New Roman" w:cs="Times New Roman"/>
      <w:b w:val="0"/>
      <w:bCs w:val="0"/>
      <w:shd w:val="clear" w:color="auto" w:fill="FFFFFF"/>
    </w:rPr>
  </w:style>
  <w:style w:type="character" w:customStyle="1" w:styleId="230">
    <w:name w:val="Заголовок №23"/>
    <w:basedOn w:val="a0"/>
    <w:uiPriority w:val="99"/>
    <w:rsid w:val="001035B1"/>
    <w:rPr>
      <w:rFonts w:ascii="Times New Roman" w:hAnsi="Times New Roman" w:cs="Times New Roman"/>
      <w:b/>
      <w:bCs/>
      <w:noProof/>
      <w:shd w:val="clear" w:color="auto" w:fill="FFFFFF"/>
    </w:rPr>
  </w:style>
  <w:style w:type="character" w:customStyle="1" w:styleId="UnresolvedMention">
    <w:name w:val="Unresolved Mention"/>
    <w:basedOn w:val="a0"/>
    <w:uiPriority w:val="99"/>
    <w:semiHidden/>
    <w:unhideWhenUsed/>
    <w:rsid w:val="00FC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938">
      <w:bodyDiv w:val="1"/>
      <w:marLeft w:val="0"/>
      <w:marRight w:val="0"/>
      <w:marTop w:val="0"/>
      <w:marBottom w:val="0"/>
      <w:divBdr>
        <w:top w:val="none" w:sz="0" w:space="0" w:color="auto"/>
        <w:left w:val="none" w:sz="0" w:space="0" w:color="auto"/>
        <w:bottom w:val="none" w:sz="0" w:space="0" w:color="auto"/>
        <w:right w:val="none" w:sz="0" w:space="0" w:color="auto"/>
      </w:divBdr>
    </w:div>
    <w:div w:id="41250725">
      <w:bodyDiv w:val="1"/>
      <w:marLeft w:val="0"/>
      <w:marRight w:val="0"/>
      <w:marTop w:val="0"/>
      <w:marBottom w:val="0"/>
      <w:divBdr>
        <w:top w:val="none" w:sz="0" w:space="0" w:color="auto"/>
        <w:left w:val="none" w:sz="0" w:space="0" w:color="auto"/>
        <w:bottom w:val="none" w:sz="0" w:space="0" w:color="auto"/>
        <w:right w:val="none" w:sz="0" w:space="0" w:color="auto"/>
      </w:divBdr>
    </w:div>
    <w:div w:id="88279723">
      <w:bodyDiv w:val="1"/>
      <w:marLeft w:val="0"/>
      <w:marRight w:val="0"/>
      <w:marTop w:val="0"/>
      <w:marBottom w:val="0"/>
      <w:divBdr>
        <w:top w:val="none" w:sz="0" w:space="0" w:color="auto"/>
        <w:left w:val="none" w:sz="0" w:space="0" w:color="auto"/>
        <w:bottom w:val="none" w:sz="0" w:space="0" w:color="auto"/>
        <w:right w:val="none" w:sz="0" w:space="0" w:color="auto"/>
      </w:divBdr>
    </w:div>
    <w:div w:id="115371828">
      <w:bodyDiv w:val="1"/>
      <w:marLeft w:val="0"/>
      <w:marRight w:val="0"/>
      <w:marTop w:val="0"/>
      <w:marBottom w:val="0"/>
      <w:divBdr>
        <w:top w:val="none" w:sz="0" w:space="0" w:color="auto"/>
        <w:left w:val="none" w:sz="0" w:space="0" w:color="auto"/>
        <w:bottom w:val="none" w:sz="0" w:space="0" w:color="auto"/>
        <w:right w:val="none" w:sz="0" w:space="0" w:color="auto"/>
      </w:divBdr>
    </w:div>
    <w:div w:id="156264141">
      <w:bodyDiv w:val="1"/>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547"/>
          <w:marRight w:val="0"/>
          <w:marTop w:val="0"/>
          <w:marBottom w:val="0"/>
          <w:divBdr>
            <w:top w:val="none" w:sz="0" w:space="0" w:color="auto"/>
            <w:left w:val="none" w:sz="0" w:space="0" w:color="auto"/>
            <w:bottom w:val="none" w:sz="0" w:space="0" w:color="auto"/>
            <w:right w:val="none" w:sz="0" w:space="0" w:color="auto"/>
          </w:divBdr>
        </w:div>
      </w:divsChild>
    </w:div>
    <w:div w:id="169874938">
      <w:bodyDiv w:val="1"/>
      <w:marLeft w:val="0"/>
      <w:marRight w:val="0"/>
      <w:marTop w:val="0"/>
      <w:marBottom w:val="0"/>
      <w:divBdr>
        <w:top w:val="none" w:sz="0" w:space="0" w:color="auto"/>
        <w:left w:val="none" w:sz="0" w:space="0" w:color="auto"/>
        <w:bottom w:val="none" w:sz="0" w:space="0" w:color="auto"/>
        <w:right w:val="none" w:sz="0" w:space="0" w:color="auto"/>
      </w:divBdr>
    </w:div>
    <w:div w:id="338629794">
      <w:bodyDiv w:val="1"/>
      <w:marLeft w:val="0"/>
      <w:marRight w:val="0"/>
      <w:marTop w:val="0"/>
      <w:marBottom w:val="0"/>
      <w:divBdr>
        <w:top w:val="none" w:sz="0" w:space="0" w:color="auto"/>
        <w:left w:val="none" w:sz="0" w:space="0" w:color="auto"/>
        <w:bottom w:val="none" w:sz="0" w:space="0" w:color="auto"/>
        <w:right w:val="none" w:sz="0" w:space="0" w:color="auto"/>
      </w:divBdr>
    </w:div>
    <w:div w:id="428088707">
      <w:bodyDiv w:val="1"/>
      <w:marLeft w:val="0"/>
      <w:marRight w:val="0"/>
      <w:marTop w:val="0"/>
      <w:marBottom w:val="0"/>
      <w:divBdr>
        <w:top w:val="none" w:sz="0" w:space="0" w:color="auto"/>
        <w:left w:val="none" w:sz="0" w:space="0" w:color="auto"/>
        <w:bottom w:val="none" w:sz="0" w:space="0" w:color="auto"/>
        <w:right w:val="none" w:sz="0" w:space="0" w:color="auto"/>
      </w:divBdr>
    </w:div>
    <w:div w:id="497036870">
      <w:bodyDiv w:val="1"/>
      <w:marLeft w:val="0"/>
      <w:marRight w:val="0"/>
      <w:marTop w:val="0"/>
      <w:marBottom w:val="0"/>
      <w:divBdr>
        <w:top w:val="none" w:sz="0" w:space="0" w:color="auto"/>
        <w:left w:val="none" w:sz="0" w:space="0" w:color="auto"/>
        <w:bottom w:val="none" w:sz="0" w:space="0" w:color="auto"/>
        <w:right w:val="none" w:sz="0" w:space="0" w:color="auto"/>
      </w:divBdr>
    </w:div>
    <w:div w:id="502937601">
      <w:bodyDiv w:val="1"/>
      <w:marLeft w:val="0"/>
      <w:marRight w:val="0"/>
      <w:marTop w:val="0"/>
      <w:marBottom w:val="0"/>
      <w:divBdr>
        <w:top w:val="none" w:sz="0" w:space="0" w:color="auto"/>
        <w:left w:val="none" w:sz="0" w:space="0" w:color="auto"/>
        <w:bottom w:val="none" w:sz="0" w:space="0" w:color="auto"/>
        <w:right w:val="none" w:sz="0" w:space="0" w:color="auto"/>
      </w:divBdr>
    </w:div>
    <w:div w:id="565578551">
      <w:bodyDiv w:val="1"/>
      <w:marLeft w:val="0"/>
      <w:marRight w:val="0"/>
      <w:marTop w:val="0"/>
      <w:marBottom w:val="0"/>
      <w:divBdr>
        <w:top w:val="none" w:sz="0" w:space="0" w:color="auto"/>
        <w:left w:val="none" w:sz="0" w:space="0" w:color="auto"/>
        <w:bottom w:val="none" w:sz="0" w:space="0" w:color="auto"/>
        <w:right w:val="none" w:sz="0" w:space="0" w:color="auto"/>
      </w:divBdr>
    </w:div>
    <w:div w:id="620694610">
      <w:bodyDiv w:val="1"/>
      <w:marLeft w:val="0"/>
      <w:marRight w:val="0"/>
      <w:marTop w:val="0"/>
      <w:marBottom w:val="0"/>
      <w:divBdr>
        <w:top w:val="none" w:sz="0" w:space="0" w:color="auto"/>
        <w:left w:val="none" w:sz="0" w:space="0" w:color="auto"/>
        <w:bottom w:val="none" w:sz="0" w:space="0" w:color="auto"/>
        <w:right w:val="none" w:sz="0" w:space="0" w:color="auto"/>
      </w:divBdr>
    </w:div>
    <w:div w:id="626930714">
      <w:bodyDiv w:val="1"/>
      <w:marLeft w:val="0"/>
      <w:marRight w:val="0"/>
      <w:marTop w:val="0"/>
      <w:marBottom w:val="0"/>
      <w:divBdr>
        <w:top w:val="none" w:sz="0" w:space="0" w:color="auto"/>
        <w:left w:val="none" w:sz="0" w:space="0" w:color="auto"/>
        <w:bottom w:val="none" w:sz="0" w:space="0" w:color="auto"/>
        <w:right w:val="none" w:sz="0" w:space="0" w:color="auto"/>
      </w:divBdr>
    </w:div>
    <w:div w:id="675234113">
      <w:bodyDiv w:val="1"/>
      <w:marLeft w:val="0"/>
      <w:marRight w:val="0"/>
      <w:marTop w:val="0"/>
      <w:marBottom w:val="0"/>
      <w:divBdr>
        <w:top w:val="none" w:sz="0" w:space="0" w:color="auto"/>
        <w:left w:val="none" w:sz="0" w:space="0" w:color="auto"/>
        <w:bottom w:val="none" w:sz="0" w:space="0" w:color="auto"/>
        <w:right w:val="none" w:sz="0" w:space="0" w:color="auto"/>
      </w:divBdr>
    </w:div>
    <w:div w:id="955722866">
      <w:bodyDiv w:val="1"/>
      <w:marLeft w:val="0"/>
      <w:marRight w:val="0"/>
      <w:marTop w:val="0"/>
      <w:marBottom w:val="0"/>
      <w:divBdr>
        <w:top w:val="none" w:sz="0" w:space="0" w:color="auto"/>
        <w:left w:val="none" w:sz="0" w:space="0" w:color="auto"/>
        <w:bottom w:val="none" w:sz="0" w:space="0" w:color="auto"/>
        <w:right w:val="none" w:sz="0" w:space="0" w:color="auto"/>
      </w:divBdr>
    </w:div>
    <w:div w:id="999311831">
      <w:bodyDiv w:val="1"/>
      <w:marLeft w:val="0"/>
      <w:marRight w:val="0"/>
      <w:marTop w:val="0"/>
      <w:marBottom w:val="0"/>
      <w:divBdr>
        <w:top w:val="none" w:sz="0" w:space="0" w:color="auto"/>
        <w:left w:val="none" w:sz="0" w:space="0" w:color="auto"/>
        <w:bottom w:val="none" w:sz="0" w:space="0" w:color="auto"/>
        <w:right w:val="none" w:sz="0" w:space="0" w:color="auto"/>
      </w:divBdr>
    </w:div>
    <w:div w:id="1093166306">
      <w:bodyDiv w:val="1"/>
      <w:marLeft w:val="0"/>
      <w:marRight w:val="0"/>
      <w:marTop w:val="0"/>
      <w:marBottom w:val="0"/>
      <w:divBdr>
        <w:top w:val="none" w:sz="0" w:space="0" w:color="auto"/>
        <w:left w:val="none" w:sz="0" w:space="0" w:color="auto"/>
        <w:bottom w:val="none" w:sz="0" w:space="0" w:color="auto"/>
        <w:right w:val="none" w:sz="0" w:space="0" w:color="auto"/>
      </w:divBdr>
    </w:div>
    <w:div w:id="1256863891">
      <w:bodyDiv w:val="1"/>
      <w:marLeft w:val="0"/>
      <w:marRight w:val="0"/>
      <w:marTop w:val="0"/>
      <w:marBottom w:val="0"/>
      <w:divBdr>
        <w:top w:val="none" w:sz="0" w:space="0" w:color="auto"/>
        <w:left w:val="none" w:sz="0" w:space="0" w:color="auto"/>
        <w:bottom w:val="none" w:sz="0" w:space="0" w:color="auto"/>
        <w:right w:val="none" w:sz="0" w:space="0" w:color="auto"/>
      </w:divBdr>
    </w:div>
    <w:div w:id="1330601627">
      <w:bodyDiv w:val="1"/>
      <w:marLeft w:val="0"/>
      <w:marRight w:val="0"/>
      <w:marTop w:val="0"/>
      <w:marBottom w:val="0"/>
      <w:divBdr>
        <w:top w:val="none" w:sz="0" w:space="0" w:color="auto"/>
        <w:left w:val="none" w:sz="0" w:space="0" w:color="auto"/>
        <w:bottom w:val="none" w:sz="0" w:space="0" w:color="auto"/>
        <w:right w:val="none" w:sz="0" w:space="0" w:color="auto"/>
      </w:divBdr>
    </w:div>
    <w:div w:id="1384333041">
      <w:bodyDiv w:val="1"/>
      <w:marLeft w:val="0"/>
      <w:marRight w:val="0"/>
      <w:marTop w:val="0"/>
      <w:marBottom w:val="0"/>
      <w:divBdr>
        <w:top w:val="none" w:sz="0" w:space="0" w:color="auto"/>
        <w:left w:val="none" w:sz="0" w:space="0" w:color="auto"/>
        <w:bottom w:val="none" w:sz="0" w:space="0" w:color="auto"/>
        <w:right w:val="none" w:sz="0" w:space="0" w:color="auto"/>
      </w:divBdr>
    </w:div>
    <w:div w:id="1433892153">
      <w:bodyDiv w:val="1"/>
      <w:marLeft w:val="0"/>
      <w:marRight w:val="0"/>
      <w:marTop w:val="0"/>
      <w:marBottom w:val="0"/>
      <w:divBdr>
        <w:top w:val="none" w:sz="0" w:space="0" w:color="auto"/>
        <w:left w:val="none" w:sz="0" w:space="0" w:color="auto"/>
        <w:bottom w:val="none" w:sz="0" w:space="0" w:color="auto"/>
        <w:right w:val="none" w:sz="0" w:space="0" w:color="auto"/>
      </w:divBdr>
      <w:divsChild>
        <w:div w:id="1933469779">
          <w:marLeft w:val="547"/>
          <w:marRight w:val="0"/>
          <w:marTop w:val="0"/>
          <w:marBottom w:val="0"/>
          <w:divBdr>
            <w:top w:val="none" w:sz="0" w:space="0" w:color="auto"/>
            <w:left w:val="none" w:sz="0" w:space="0" w:color="auto"/>
            <w:bottom w:val="none" w:sz="0" w:space="0" w:color="auto"/>
            <w:right w:val="none" w:sz="0" w:space="0" w:color="auto"/>
          </w:divBdr>
        </w:div>
      </w:divsChild>
    </w:div>
    <w:div w:id="1455636252">
      <w:bodyDiv w:val="1"/>
      <w:marLeft w:val="0"/>
      <w:marRight w:val="0"/>
      <w:marTop w:val="0"/>
      <w:marBottom w:val="0"/>
      <w:divBdr>
        <w:top w:val="none" w:sz="0" w:space="0" w:color="auto"/>
        <w:left w:val="none" w:sz="0" w:space="0" w:color="auto"/>
        <w:bottom w:val="none" w:sz="0" w:space="0" w:color="auto"/>
        <w:right w:val="none" w:sz="0" w:space="0" w:color="auto"/>
      </w:divBdr>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
    <w:div w:id="1993682055">
      <w:bodyDiv w:val="1"/>
      <w:marLeft w:val="0"/>
      <w:marRight w:val="0"/>
      <w:marTop w:val="0"/>
      <w:marBottom w:val="0"/>
      <w:divBdr>
        <w:top w:val="none" w:sz="0" w:space="0" w:color="auto"/>
        <w:left w:val="none" w:sz="0" w:space="0" w:color="auto"/>
        <w:bottom w:val="none" w:sz="0" w:space="0" w:color="auto"/>
        <w:right w:val="none" w:sz="0" w:space="0" w:color="auto"/>
      </w:divBdr>
    </w:div>
    <w:div w:id="20440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82;&#1086;&#1083;&#1072;5.&#1080;&#1083;&#1072;&#1085;&#1089;&#1082;-&#1086;&#1073;&#1088;.&#1088;&#1092;" TargetMode="External"/><Relationship Id="rId13" Type="http://schemas.openxmlformats.org/officeDocument/2006/relationships/hyperlink" Target="http://&#1096;&#1082;&#1086;&#1083;&#1072;5.&#1080;&#1083;&#1072;&#1085;&#1089;&#1082;-&#1086;&#1073;&#1088;.&#1088;&#1092;/dokumentyi/"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koola5@yandex.ru" TargetMode="External"/><Relationship Id="rId12" Type="http://schemas.openxmlformats.org/officeDocument/2006/relationships/footer" Target="footer3.xml"/><Relationship Id="rId17" Type="http://schemas.openxmlformats.org/officeDocument/2006/relationships/hyperlink" Target="https://docs.edu.gov.ru/document/3da3f2dbd81de632a44729cf4fc40ea9/download/4946/" TargetMode="External"/><Relationship Id="rId2" Type="http://schemas.openxmlformats.org/officeDocument/2006/relationships/styles" Target="styles.xml"/><Relationship Id="rId16" Type="http://schemas.openxmlformats.org/officeDocument/2006/relationships/hyperlink" Target="http://dpo-smolensk.ru/dnv-proekt/news/files/Priloz-2.pdf"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edu.gov.ru/document/a689dbd81851028caa60d55bae90f106/download/4947/" TargetMode="Externa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1096;&#1082;&#1086;&#1083;&#1072;5.&#1080;&#1083;&#1072;&#1085;&#1089;&#1082;-&#1086;&#1073;&#1088;.&#1088;&#1092;/dokumentyi" TargetMode="External"/><Relationship Id="rId14" Type="http://schemas.openxmlformats.org/officeDocument/2006/relationships/hyperlink" Target="http://&#1096;&#1082;&#1086;&#1083;&#1072;5.&#1080;&#1083;&#1072;&#1085;&#1089;&#1082;-&#1086;&#1073;&#1088;.&#1088;&#1092;/obrazovanie"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46245059288543E-2"/>
          <c:y val="0.10552763819095475"/>
          <c:w val="0.80434782608695654"/>
          <c:h val="0.7085427135678396"/>
        </c:manualLayout>
      </c:layout>
      <c:lineChart>
        <c:grouping val="standard"/>
        <c:varyColors val="0"/>
        <c:ser>
          <c:idx val="0"/>
          <c:order val="0"/>
          <c:tx>
            <c:strRef>
              <c:f>Sheet1!$A$2</c:f>
              <c:strCache>
                <c:ptCount val="1"/>
                <c:pt idx="0">
                  <c:v>младшая группа</c:v>
                </c:pt>
              </c:strCache>
            </c:strRef>
          </c:tx>
          <c:spPr>
            <a:ln w="12705">
              <a:solidFill>
                <a:srgbClr val="000080"/>
              </a:solidFill>
              <a:prstDash val="solid"/>
            </a:ln>
          </c:spPr>
          <c:marker>
            <c:symbol val="diamond"/>
            <c:size val="5"/>
            <c:spPr>
              <a:solidFill>
                <a:srgbClr val="000080"/>
              </a:solidFill>
              <a:ln>
                <a:solidFill>
                  <a:srgbClr val="000080"/>
                </a:solidFill>
                <a:prstDash val="solid"/>
              </a:ln>
            </c:spPr>
          </c:marker>
          <c:cat>
            <c:numRef>
              <c:f>Sheet1!$B$1:$D$1</c:f>
              <c:numCache>
                <c:formatCode>General</c:formatCode>
                <c:ptCount val="3"/>
                <c:pt idx="0">
                  <c:v>2020</c:v>
                </c:pt>
                <c:pt idx="1">
                  <c:v>2021</c:v>
                </c:pt>
                <c:pt idx="2">
                  <c:v>2022</c:v>
                </c:pt>
              </c:numCache>
            </c:numRef>
          </c:cat>
          <c:val>
            <c:numRef>
              <c:f>Sheet1!$B$2:$D$2</c:f>
              <c:numCache>
                <c:formatCode>General</c:formatCode>
                <c:ptCount val="3"/>
                <c:pt idx="0">
                  <c:v>25.3</c:v>
                </c:pt>
                <c:pt idx="1">
                  <c:v>24.5</c:v>
                </c:pt>
                <c:pt idx="2" formatCode="0.00">
                  <c:v>21.65</c:v>
                </c:pt>
              </c:numCache>
            </c:numRef>
          </c:val>
          <c:smooth val="0"/>
          <c:extLst xmlns:c16r2="http://schemas.microsoft.com/office/drawing/2015/06/chart">
            <c:ext xmlns:c16="http://schemas.microsoft.com/office/drawing/2014/chart" uri="{C3380CC4-5D6E-409C-BE32-E72D297353CC}">
              <c16:uniqueId val="{00000000-D0BA-497C-A336-F8BFBB97C3FE}"/>
            </c:ext>
          </c:extLst>
        </c:ser>
        <c:ser>
          <c:idx val="1"/>
          <c:order val="1"/>
          <c:tx>
            <c:strRef>
              <c:f>Sheet1!$A$3</c:f>
              <c:strCache>
                <c:ptCount val="1"/>
                <c:pt idx="0">
                  <c:v>старшая группа</c:v>
                </c:pt>
              </c:strCache>
            </c:strRef>
          </c:tx>
          <c:spPr>
            <a:ln w="12705">
              <a:solidFill>
                <a:srgbClr val="FF00FF"/>
              </a:solidFill>
              <a:prstDash val="solid"/>
            </a:ln>
          </c:spPr>
          <c:marker>
            <c:symbol val="square"/>
            <c:size val="5"/>
            <c:spPr>
              <a:solidFill>
                <a:srgbClr val="FF00FF"/>
              </a:solidFill>
              <a:ln>
                <a:solidFill>
                  <a:srgbClr val="FF00FF"/>
                </a:solidFill>
                <a:prstDash val="solid"/>
              </a:ln>
            </c:spPr>
          </c:marker>
          <c:cat>
            <c:numRef>
              <c:f>Sheet1!$B$1:$D$1</c:f>
              <c:numCache>
                <c:formatCode>General</c:formatCode>
                <c:ptCount val="3"/>
                <c:pt idx="0">
                  <c:v>2020</c:v>
                </c:pt>
                <c:pt idx="1">
                  <c:v>2021</c:v>
                </c:pt>
                <c:pt idx="2">
                  <c:v>2022</c:v>
                </c:pt>
              </c:numCache>
            </c:numRef>
          </c:cat>
          <c:val>
            <c:numRef>
              <c:f>Sheet1!$B$3:$D$3</c:f>
              <c:numCache>
                <c:formatCode>General</c:formatCode>
                <c:ptCount val="3"/>
                <c:pt idx="0">
                  <c:v>20</c:v>
                </c:pt>
                <c:pt idx="1">
                  <c:v>19</c:v>
                </c:pt>
                <c:pt idx="2">
                  <c:v>14.9</c:v>
                </c:pt>
              </c:numCache>
            </c:numRef>
          </c:val>
          <c:smooth val="0"/>
          <c:extLst xmlns:c16r2="http://schemas.microsoft.com/office/drawing/2015/06/chart">
            <c:ext xmlns:c16="http://schemas.microsoft.com/office/drawing/2014/chart" uri="{C3380CC4-5D6E-409C-BE32-E72D297353CC}">
              <c16:uniqueId val="{00000001-D0BA-497C-A336-F8BFBB97C3FE}"/>
            </c:ext>
          </c:extLst>
        </c:ser>
        <c:dLbls>
          <c:showLegendKey val="0"/>
          <c:showVal val="0"/>
          <c:showCatName val="0"/>
          <c:showSerName val="0"/>
          <c:showPercent val="0"/>
          <c:showBubbleSize val="0"/>
        </c:dLbls>
        <c:marker val="1"/>
        <c:smooth val="0"/>
        <c:axId val="-2056570192"/>
        <c:axId val="-2056578896"/>
      </c:lineChart>
      <c:catAx>
        <c:axId val="-2056570192"/>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056578896"/>
        <c:crosses val="autoZero"/>
        <c:auto val="1"/>
        <c:lblAlgn val="ctr"/>
        <c:lblOffset val="100"/>
        <c:tickLblSkip val="1"/>
        <c:tickMarkSkip val="1"/>
        <c:noMultiLvlLbl val="0"/>
      </c:catAx>
      <c:valAx>
        <c:axId val="-205657889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056570192"/>
        <c:crosses val="autoZero"/>
        <c:crossBetween val="between"/>
      </c:valAx>
      <c:spPr>
        <a:solidFill>
          <a:schemeClr val="bg1"/>
        </a:solidFill>
        <a:ln w="12705">
          <a:solidFill>
            <a:srgbClr val="FF6600"/>
          </a:solidFill>
          <a:prstDash val="solid"/>
        </a:ln>
      </c:spPr>
    </c:plotArea>
    <c:legend>
      <c:legendPos val="r"/>
      <c:layout>
        <c:manualLayout>
          <c:xMode val="edge"/>
          <c:yMode val="edge"/>
          <c:x val="0.73975114919015184"/>
          <c:y val="0.46184303053427894"/>
          <c:w val="0.24933122442664099"/>
          <c:h val="0.2621018170305543"/>
        </c:manualLayout>
      </c:layout>
      <c:overlay val="1"/>
      <c:spPr>
        <a:noFill/>
        <a:ln w="3176">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высшая</c:v>
                </c:pt>
              </c:strCache>
            </c:strRef>
          </c:tx>
          <c:invertIfNegative val="0"/>
          <c:cat>
            <c:numRef>
              <c:f>Лист1!$A$2:$A$6</c:f>
              <c:numCache>
                <c:formatCode>General</c:formatCode>
                <c:ptCount val="4"/>
                <c:pt idx="0">
                  <c:v>2019</c:v>
                </c:pt>
                <c:pt idx="1">
                  <c:v>2020</c:v>
                </c:pt>
                <c:pt idx="2">
                  <c:v>2021</c:v>
                </c:pt>
                <c:pt idx="3">
                  <c:v>2022</c:v>
                </c:pt>
              </c:numCache>
            </c:numRef>
          </c:cat>
          <c:val>
            <c:numRef>
              <c:f>Лист1!$B$2:$B$6</c:f>
              <c:numCache>
                <c:formatCode>General</c:formatCode>
                <c:ptCount val="4"/>
                <c:pt idx="0">
                  <c:v>7</c:v>
                </c:pt>
                <c:pt idx="1">
                  <c:v>6</c:v>
                </c:pt>
                <c:pt idx="2">
                  <c:v>6</c:v>
                </c:pt>
                <c:pt idx="3">
                  <c:v>4</c:v>
                </c:pt>
              </c:numCache>
            </c:numRef>
          </c:val>
          <c:extLst xmlns:c16r2="http://schemas.microsoft.com/office/drawing/2015/06/chart">
            <c:ext xmlns:c16="http://schemas.microsoft.com/office/drawing/2014/chart" uri="{C3380CC4-5D6E-409C-BE32-E72D297353CC}">
              <c16:uniqueId val="{00000000-3996-4C04-9E1B-2D21BD025FC8}"/>
            </c:ext>
          </c:extLst>
        </c:ser>
        <c:ser>
          <c:idx val="1"/>
          <c:order val="1"/>
          <c:tx>
            <c:strRef>
              <c:f>Лист1!$C$1</c:f>
              <c:strCache>
                <c:ptCount val="1"/>
                <c:pt idx="0">
                  <c:v>первая</c:v>
                </c:pt>
              </c:strCache>
            </c:strRef>
          </c:tx>
          <c:invertIfNegative val="0"/>
          <c:cat>
            <c:numRef>
              <c:f>Лист1!$A$2:$A$6</c:f>
              <c:numCache>
                <c:formatCode>General</c:formatCode>
                <c:ptCount val="4"/>
                <c:pt idx="0">
                  <c:v>2019</c:v>
                </c:pt>
                <c:pt idx="1">
                  <c:v>2020</c:v>
                </c:pt>
                <c:pt idx="2">
                  <c:v>2021</c:v>
                </c:pt>
                <c:pt idx="3">
                  <c:v>2022</c:v>
                </c:pt>
              </c:numCache>
            </c:numRef>
          </c:cat>
          <c:val>
            <c:numRef>
              <c:f>Лист1!$C$2:$C$6</c:f>
              <c:numCache>
                <c:formatCode>General</c:formatCode>
                <c:ptCount val="4"/>
                <c:pt idx="0">
                  <c:v>26</c:v>
                </c:pt>
                <c:pt idx="1">
                  <c:v>26</c:v>
                </c:pt>
                <c:pt idx="2">
                  <c:v>19</c:v>
                </c:pt>
                <c:pt idx="3">
                  <c:v>21</c:v>
                </c:pt>
              </c:numCache>
            </c:numRef>
          </c:val>
          <c:extLst xmlns:c16r2="http://schemas.microsoft.com/office/drawing/2015/06/chart">
            <c:ext xmlns:c16="http://schemas.microsoft.com/office/drawing/2014/chart" uri="{C3380CC4-5D6E-409C-BE32-E72D297353CC}">
              <c16:uniqueId val="{00000001-3996-4C04-9E1B-2D21BD025FC8}"/>
            </c:ext>
          </c:extLst>
        </c:ser>
        <c:ser>
          <c:idx val="2"/>
          <c:order val="2"/>
          <c:tx>
            <c:strRef>
              <c:f>Лист1!$D$1</c:f>
              <c:strCache>
                <c:ptCount val="1"/>
                <c:pt idx="0">
                  <c:v>на соответствие</c:v>
                </c:pt>
              </c:strCache>
            </c:strRef>
          </c:tx>
          <c:invertIfNegative val="0"/>
          <c:cat>
            <c:numRef>
              <c:f>Лист1!$A$2:$A$6</c:f>
              <c:numCache>
                <c:formatCode>General</c:formatCode>
                <c:ptCount val="4"/>
                <c:pt idx="0">
                  <c:v>2019</c:v>
                </c:pt>
                <c:pt idx="1">
                  <c:v>2020</c:v>
                </c:pt>
                <c:pt idx="2">
                  <c:v>2021</c:v>
                </c:pt>
                <c:pt idx="3">
                  <c:v>2022</c:v>
                </c:pt>
              </c:numCache>
            </c:numRef>
          </c:cat>
          <c:val>
            <c:numRef>
              <c:f>Лист1!$D$2:$D$6</c:f>
              <c:numCache>
                <c:formatCode>General</c:formatCode>
                <c:ptCount val="4"/>
                <c:pt idx="0">
                  <c:v>8</c:v>
                </c:pt>
                <c:pt idx="1">
                  <c:v>7</c:v>
                </c:pt>
                <c:pt idx="2">
                  <c:v>6</c:v>
                </c:pt>
                <c:pt idx="3">
                  <c:v>10</c:v>
                </c:pt>
              </c:numCache>
            </c:numRef>
          </c:val>
          <c:extLst xmlns:c16r2="http://schemas.microsoft.com/office/drawing/2015/06/chart">
            <c:ext xmlns:c16="http://schemas.microsoft.com/office/drawing/2014/chart" uri="{C3380CC4-5D6E-409C-BE32-E72D297353CC}">
              <c16:uniqueId val="{00000002-3996-4C04-9E1B-2D21BD025FC8}"/>
            </c:ext>
          </c:extLst>
        </c:ser>
        <c:ser>
          <c:idx val="3"/>
          <c:order val="3"/>
          <c:tx>
            <c:strRef>
              <c:f>Лист1!$E$1</c:f>
              <c:strCache>
                <c:ptCount val="1"/>
                <c:pt idx="0">
                  <c:v>не имеют категории, т.к. стаж менее 2 лет</c:v>
                </c:pt>
              </c:strCache>
            </c:strRef>
          </c:tx>
          <c:invertIfNegative val="0"/>
          <c:cat>
            <c:numRef>
              <c:f>Лист1!$A$2:$A$6</c:f>
              <c:numCache>
                <c:formatCode>General</c:formatCode>
                <c:ptCount val="4"/>
                <c:pt idx="0">
                  <c:v>2019</c:v>
                </c:pt>
                <c:pt idx="1">
                  <c:v>2020</c:v>
                </c:pt>
                <c:pt idx="2">
                  <c:v>2021</c:v>
                </c:pt>
                <c:pt idx="3">
                  <c:v>2022</c:v>
                </c:pt>
              </c:numCache>
            </c:numRef>
          </c:cat>
          <c:val>
            <c:numRef>
              <c:f>Лист1!$E$2:$E$6</c:f>
              <c:numCache>
                <c:formatCode>General</c:formatCode>
                <c:ptCount val="4"/>
                <c:pt idx="0">
                  <c:v>0</c:v>
                </c:pt>
                <c:pt idx="1">
                  <c:v>2</c:v>
                </c:pt>
                <c:pt idx="2">
                  <c:v>4</c:v>
                </c:pt>
                <c:pt idx="3">
                  <c:v>3</c:v>
                </c:pt>
              </c:numCache>
            </c:numRef>
          </c:val>
          <c:extLst xmlns:c16r2="http://schemas.microsoft.com/office/drawing/2015/06/chart">
            <c:ext xmlns:c16="http://schemas.microsoft.com/office/drawing/2014/chart" uri="{C3380CC4-5D6E-409C-BE32-E72D297353CC}">
              <c16:uniqueId val="{00000003-3996-4C04-9E1B-2D21BD025FC8}"/>
            </c:ext>
          </c:extLst>
        </c:ser>
        <c:dLbls>
          <c:showLegendKey val="0"/>
          <c:showVal val="0"/>
          <c:showCatName val="0"/>
          <c:showSerName val="0"/>
          <c:showPercent val="0"/>
          <c:showBubbleSize val="0"/>
        </c:dLbls>
        <c:gapWidth val="150"/>
        <c:axId val="-2056574544"/>
        <c:axId val="-2056578352"/>
      </c:barChart>
      <c:catAx>
        <c:axId val="-2056574544"/>
        <c:scaling>
          <c:orientation val="minMax"/>
        </c:scaling>
        <c:delete val="0"/>
        <c:axPos val="b"/>
        <c:numFmt formatCode="General" sourceLinked="1"/>
        <c:majorTickMark val="out"/>
        <c:minorTickMark val="none"/>
        <c:tickLblPos val="nextTo"/>
        <c:crossAx val="-2056578352"/>
        <c:crosses val="autoZero"/>
        <c:auto val="1"/>
        <c:lblAlgn val="ctr"/>
        <c:lblOffset val="100"/>
        <c:noMultiLvlLbl val="0"/>
      </c:catAx>
      <c:valAx>
        <c:axId val="-2056578352"/>
        <c:scaling>
          <c:orientation val="minMax"/>
        </c:scaling>
        <c:delete val="0"/>
        <c:axPos val="l"/>
        <c:majorGridlines/>
        <c:numFmt formatCode="General" sourceLinked="1"/>
        <c:majorTickMark val="out"/>
        <c:minorTickMark val="none"/>
        <c:tickLblPos val="nextTo"/>
        <c:crossAx val="-2056574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numRef>
              <c:f>Лист1!$A$2:$A$6</c:f>
              <c:numCache>
                <c:formatCode>General</c:formatCode>
                <c:ptCount val="4"/>
                <c:pt idx="0">
                  <c:v>2019</c:v>
                </c:pt>
                <c:pt idx="1">
                  <c:v>2020</c:v>
                </c:pt>
                <c:pt idx="2">
                  <c:v>2021</c:v>
                </c:pt>
                <c:pt idx="3">
                  <c:v>2022</c:v>
                </c:pt>
              </c:numCache>
            </c:numRef>
          </c:cat>
          <c:val>
            <c:numRef>
              <c:f>Лист1!$B$2:$B$6</c:f>
              <c:numCache>
                <c:formatCode>General</c:formatCode>
                <c:ptCount val="4"/>
                <c:pt idx="0">
                  <c:v>2</c:v>
                </c:pt>
                <c:pt idx="1">
                  <c:v>3</c:v>
                </c:pt>
                <c:pt idx="2">
                  <c:v>4</c:v>
                </c:pt>
                <c:pt idx="3">
                  <c:v>4</c:v>
                </c:pt>
              </c:numCache>
            </c:numRef>
          </c:val>
          <c:extLst xmlns:c16r2="http://schemas.microsoft.com/office/drawing/2015/06/chart">
            <c:ext xmlns:c16="http://schemas.microsoft.com/office/drawing/2014/chart" uri="{C3380CC4-5D6E-409C-BE32-E72D297353CC}">
              <c16:uniqueId val="{00000000-C6E4-429C-8641-EF51980AF180}"/>
            </c:ext>
          </c:extLst>
        </c:ser>
        <c:ser>
          <c:idx val="1"/>
          <c:order val="1"/>
          <c:tx>
            <c:strRef>
              <c:f>Лист1!$C$1</c:f>
              <c:strCache>
                <c:ptCount val="1"/>
                <c:pt idx="0">
                  <c:v>до 55 лет</c:v>
                </c:pt>
              </c:strCache>
            </c:strRef>
          </c:tx>
          <c:invertIfNegative val="0"/>
          <c:cat>
            <c:numRef>
              <c:f>Лист1!$A$2:$A$6</c:f>
              <c:numCache>
                <c:formatCode>General</c:formatCode>
                <c:ptCount val="4"/>
                <c:pt idx="0">
                  <c:v>2019</c:v>
                </c:pt>
                <c:pt idx="1">
                  <c:v>2020</c:v>
                </c:pt>
                <c:pt idx="2">
                  <c:v>2021</c:v>
                </c:pt>
                <c:pt idx="3">
                  <c:v>2022</c:v>
                </c:pt>
              </c:numCache>
            </c:numRef>
          </c:cat>
          <c:val>
            <c:numRef>
              <c:f>Лист1!$C$2:$C$6</c:f>
              <c:numCache>
                <c:formatCode>General</c:formatCode>
                <c:ptCount val="4"/>
                <c:pt idx="0">
                  <c:v>31</c:v>
                </c:pt>
                <c:pt idx="1">
                  <c:v>30</c:v>
                </c:pt>
                <c:pt idx="2">
                  <c:v>29</c:v>
                </c:pt>
                <c:pt idx="3">
                  <c:v>30</c:v>
                </c:pt>
              </c:numCache>
            </c:numRef>
          </c:val>
          <c:extLst xmlns:c16r2="http://schemas.microsoft.com/office/drawing/2015/06/chart">
            <c:ext xmlns:c16="http://schemas.microsoft.com/office/drawing/2014/chart" uri="{C3380CC4-5D6E-409C-BE32-E72D297353CC}">
              <c16:uniqueId val="{00000001-C6E4-429C-8641-EF51980AF180}"/>
            </c:ext>
          </c:extLst>
        </c:ser>
        <c:ser>
          <c:idx val="2"/>
          <c:order val="2"/>
          <c:tx>
            <c:strRef>
              <c:f>Лист1!$D$1</c:f>
              <c:strCache>
                <c:ptCount val="1"/>
                <c:pt idx="0">
                  <c:v>старше 55 лет</c:v>
                </c:pt>
              </c:strCache>
            </c:strRef>
          </c:tx>
          <c:invertIfNegative val="0"/>
          <c:cat>
            <c:numRef>
              <c:f>Лист1!$A$2:$A$6</c:f>
              <c:numCache>
                <c:formatCode>General</c:formatCode>
                <c:ptCount val="4"/>
                <c:pt idx="0">
                  <c:v>2019</c:v>
                </c:pt>
                <c:pt idx="1">
                  <c:v>2020</c:v>
                </c:pt>
                <c:pt idx="2">
                  <c:v>2021</c:v>
                </c:pt>
                <c:pt idx="3">
                  <c:v>2022</c:v>
                </c:pt>
              </c:numCache>
            </c:numRef>
          </c:cat>
          <c:val>
            <c:numRef>
              <c:f>Лист1!$D$2:$D$6</c:f>
              <c:numCache>
                <c:formatCode>General</c:formatCode>
                <c:ptCount val="4"/>
                <c:pt idx="0">
                  <c:v>8</c:v>
                </c:pt>
                <c:pt idx="1">
                  <c:v>8</c:v>
                </c:pt>
                <c:pt idx="2">
                  <c:v>6</c:v>
                </c:pt>
                <c:pt idx="3">
                  <c:v>5</c:v>
                </c:pt>
              </c:numCache>
            </c:numRef>
          </c:val>
          <c:extLst xmlns:c16r2="http://schemas.microsoft.com/office/drawing/2015/06/chart">
            <c:ext xmlns:c16="http://schemas.microsoft.com/office/drawing/2014/chart" uri="{C3380CC4-5D6E-409C-BE32-E72D297353CC}">
              <c16:uniqueId val="{00000002-C6E4-429C-8641-EF51980AF180}"/>
            </c:ext>
          </c:extLst>
        </c:ser>
        <c:dLbls>
          <c:showLegendKey val="0"/>
          <c:showVal val="0"/>
          <c:showCatName val="0"/>
          <c:showSerName val="0"/>
          <c:showPercent val="0"/>
          <c:showBubbleSize val="0"/>
        </c:dLbls>
        <c:gapWidth val="150"/>
        <c:axId val="-2056575632"/>
        <c:axId val="-2056568560"/>
      </c:barChart>
      <c:catAx>
        <c:axId val="-2056575632"/>
        <c:scaling>
          <c:orientation val="minMax"/>
        </c:scaling>
        <c:delete val="0"/>
        <c:axPos val="b"/>
        <c:numFmt formatCode="General" sourceLinked="1"/>
        <c:majorTickMark val="out"/>
        <c:minorTickMark val="none"/>
        <c:tickLblPos val="nextTo"/>
        <c:crossAx val="-2056568560"/>
        <c:crosses val="autoZero"/>
        <c:auto val="1"/>
        <c:lblAlgn val="ctr"/>
        <c:lblOffset val="100"/>
        <c:noMultiLvlLbl val="0"/>
      </c:catAx>
      <c:valAx>
        <c:axId val="-2056568560"/>
        <c:scaling>
          <c:orientation val="minMax"/>
        </c:scaling>
        <c:delete val="0"/>
        <c:axPos val="l"/>
        <c:majorGridlines/>
        <c:numFmt formatCode="General" sourceLinked="1"/>
        <c:majorTickMark val="out"/>
        <c:minorTickMark val="none"/>
        <c:tickLblPos val="nextTo"/>
        <c:crossAx val="-2056575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8164</TotalTime>
  <Pages>1</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79882</CharactersWithSpaces>
  <SharedDoc>false</SharedDoc>
  <HLinks>
    <vt:vector size="144" baseType="variant">
      <vt:variant>
        <vt:i4>4718669</vt:i4>
      </vt:variant>
      <vt:variant>
        <vt:i4>99</vt:i4>
      </vt:variant>
      <vt:variant>
        <vt:i4>0</vt:i4>
      </vt:variant>
      <vt:variant>
        <vt:i4>5</vt:i4>
      </vt:variant>
      <vt:variant>
        <vt:lpwstr>http://school5.web-box.ru/osnovnye-dokumenty/postanovlenija-administracii-rajona/</vt:lpwstr>
      </vt:variant>
      <vt:variant>
        <vt:lpwstr/>
      </vt:variant>
      <vt:variant>
        <vt:i4>5439505</vt:i4>
      </vt:variant>
      <vt:variant>
        <vt:i4>96</vt:i4>
      </vt:variant>
      <vt:variant>
        <vt:i4>0</vt:i4>
      </vt:variant>
      <vt:variant>
        <vt:i4>5</vt:i4>
      </vt:variant>
      <vt:variant>
        <vt:lpwstr>http://ilansk-adm.ru/document/yuzhno-aleksandrovskiy-selsovet/proekt-reshenie-ustav/51827</vt:lpwstr>
      </vt:variant>
      <vt:variant>
        <vt:lpwstr/>
      </vt:variant>
      <vt:variant>
        <vt:i4>1572930</vt:i4>
      </vt:variant>
      <vt:variant>
        <vt:i4>93</vt:i4>
      </vt:variant>
      <vt:variant>
        <vt:i4>0</vt:i4>
      </vt:variant>
      <vt:variant>
        <vt:i4>5</vt:i4>
      </vt:variant>
      <vt:variant>
        <vt:lpwstr>http://school5.web-box.ru/lokalnye-normativnye-akty/</vt:lpwstr>
      </vt:variant>
      <vt:variant>
        <vt:lpwstr/>
      </vt:variant>
      <vt:variant>
        <vt:i4>3932194</vt:i4>
      </vt:variant>
      <vt:variant>
        <vt:i4>90</vt:i4>
      </vt:variant>
      <vt:variant>
        <vt:i4>0</vt:i4>
      </vt:variant>
      <vt:variant>
        <vt:i4>5</vt:i4>
      </vt:variant>
      <vt:variant>
        <vt:lpwstr>http://www.krao.ru/at-topic.php?iid=107&amp;page=3</vt:lpwstr>
      </vt:variant>
      <vt:variant>
        <vt:lpwstr/>
      </vt:variant>
      <vt:variant>
        <vt:i4>1572930</vt:i4>
      </vt:variant>
      <vt:variant>
        <vt:i4>87</vt:i4>
      </vt:variant>
      <vt:variant>
        <vt:i4>0</vt:i4>
      </vt:variant>
      <vt:variant>
        <vt:i4>5</vt:i4>
      </vt:variant>
      <vt:variant>
        <vt:lpwstr>http://school5.web-box.ru/lokalnye-normativnye-akty/</vt:lpwstr>
      </vt:variant>
      <vt:variant>
        <vt:lpwstr/>
      </vt:variant>
      <vt:variant>
        <vt:i4>2359359</vt:i4>
      </vt:variant>
      <vt:variant>
        <vt:i4>84</vt:i4>
      </vt:variant>
      <vt:variant>
        <vt:i4>0</vt:i4>
      </vt:variant>
      <vt:variant>
        <vt:i4>5</vt:i4>
      </vt:variant>
      <vt:variant>
        <vt:lpwstr>http://www.krao.ru/at-topic.php?iid=19&amp;</vt:lpwstr>
      </vt:variant>
      <vt:variant>
        <vt:lpwstr/>
      </vt:variant>
      <vt:variant>
        <vt:i4>4718669</vt:i4>
      </vt:variant>
      <vt:variant>
        <vt:i4>81</vt:i4>
      </vt:variant>
      <vt:variant>
        <vt:i4>0</vt:i4>
      </vt:variant>
      <vt:variant>
        <vt:i4>5</vt:i4>
      </vt:variant>
      <vt:variant>
        <vt:lpwstr>http://school5.web-box.ru/osnovnye-dokumenty/postanovlenija-administracii-rajona/</vt:lpwstr>
      </vt:variant>
      <vt:variant>
        <vt:lpwstr/>
      </vt:variant>
      <vt:variant>
        <vt:i4>4718669</vt:i4>
      </vt:variant>
      <vt:variant>
        <vt:i4>78</vt:i4>
      </vt:variant>
      <vt:variant>
        <vt:i4>0</vt:i4>
      </vt:variant>
      <vt:variant>
        <vt:i4>5</vt:i4>
      </vt:variant>
      <vt:variant>
        <vt:lpwstr>http://school5.web-box.ru/osnovnye-dokumenty/postanovlenija-administracii-rajona/</vt:lpwstr>
      </vt:variant>
      <vt:variant>
        <vt:lpwstr/>
      </vt:variant>
      <vt:variant>
        <vt:i4>4718669</vt:i4>
      </vt:variant>
      <vt:variant>
        <vt:i4>75</vt:i4>
      </vt:variant>
      <vt:variant>
        <vt:i4>0</vt:i4>
      </vt:variant>
      <vt:variant>
        <vt:i4>5</vt:i4>
      </vt:variant>
      <vt:variant>
        <vt:lpwstr>http://school5.web-box.ru/osnovnye-dokumenty/postanovlenija-administracii-rajona/</vt:lpwstr>
      </vt:variant>
      <vt:variant>
        <vt:lpwstr/>
      </vt:variant>
      <vt:variant>
        <vt:i4>4718669</vt:i4>
      </vt:variant>
      <vt:variant>
        <vt:i4>72</vt:i4>
      </vt:variant>
      <vt:variant>
        <vt:i4>0</vt:i4>
      </vt:variant>
      <vt:variant>
        <vt:i4>5</vt:i4>
      </vt:variant>
      <vt:variant>
        <vt:lpwstr>http://school5.web-box.ru/osnovnye-dokumenty/postanovlenija-administracii-rajona/</vt:lpwstr>
      </vt:variant>
      <vt:variant>
        <vt:lpwstr/>
      </vt:variant>
      <vt:variant>
        <vt:i4>4718669</vt:i4>
      </vt:variant>
      <vt:variant>
        <vt:i4>69</vt:i4>
      </vt:variant>
      <vt:variant>
        <vt:i4>0</vt:i4>
      </vt:variant>
      <vt:variant>
        <vt:i4>5</vt:i4>
      </vt:variant>
      <vt:variant>
        <vt:lpwstr>http://school5.web-box.ru/osnovnye-dokumenty/postanovlenija-administracii-rajona/</vt:lpwstr>
      </vt:variant>
      <vt:variant>
        <vt:lpwstr/>
      </vt:variant>
      <vt:variant>
        <vt:i4>8060960</vt:i4>
      </vt:variant>
      <vt:variant>
        <vt:i4>66</vt:i4>
      </vt:variant>
      <vt:variant>
        <vt:i4>0</vt:i4>
      </vt:variant>
      <vt:variant>
        <vt:i4>5</vt:i4>
      </vt:variant>
      <vt:variant>
        <vt:lpwstr>http://school5.web-box.ru/priem-i-otchislenie-uchaschihsja/</vt:lpwstr>
      </vt:variant>
      <vt:variant>
        <vt:lpwstr/>
      </vt:variant>
      <vt:variant>
        <vt:i4>8060960</vt:i4>
      </vt:variant>
      <vt:variant>
        <vt:i4>63</vt:i4>
      </vt:variant>
      <vt:variant>
        <vt:i4>0</vt:i4>
      </vt:variant>
      <vt:variant>
        <vt:i4>5</vt:i4>
      </vt:variant>
      <vt:variant>
        <vt:lpwstr>http://school5.web-box.ru/priem-i-otchislenie-uchaschihsja/</vt:lpwstr>
      </vt:variant>
      <vt:variant>
        <vt:lpwstr/>
      </vt:variant>
      <vt:variant>
        <vt:i4>8060960</vt:i4>
      </vt:variant>
      <vt:variant>
        <vt:i4>60</vt:i4>
      </vt:variant>
      <vt:variant>
        <vt:i4>0</vt:i4>
      </vt:variant>
      <vt:variant>
        <vt:i4>5</vt:i4>
      </vt:variant>
      <vt:variant>
        <vt:lpwstr>http://school5.web-box.ru/priem-i-otchislenie-uchaschihsja/</vt:lpwstr>
      </vt:variant>
      <vt:variant>
        <vt:lpwstr/>
      </vt:variant>
      <vt:variant>
        <vt:i4>8060960</vt:i4>
      </vt:variant>
      <vt:variant>
        <vt:i4>57</vt:i4>
      </vt:variant>
      <vt:variant>
        <vt:i4>0</vt:i4>
      </vt:variant>
      <vt:variant>
        <vt:i4>5</vt:i4>
      </vt:variant>
      <vt:variant>
        <vt:lpwstr>http://school5.web-box.ru/priem-i-otchislenie-uchaschihsja/</vt:lpwstr>
      </vt:variant>
      <vt:variant>
        <vt:lpwstr/>
      </vt:variant>
      <vt:variant>
        <vt:i4>8060960</vt:i4>
      </vt:variant>
      <vt:variant>
        <vt:i4>54</vt:i4>
      </vt:variant>
      <vt:variant>
        <vt:i4>0</vt:i4>
      </vt:variant>
      <vt:variant>
        <vt:i4>5</vt:i4>
      </vt:variant>
      <vt:variant>
        <vt:lpwstr>http://school5.web-box.ru/priem-i-otchislenie-uchaschihsja/</vt:lpwstr>
      </vt:variant>
      <vt:variant>
        <vt:lpwstr/>
      </vt:variant>
      <vt:variant>
        <vt:i4>8060960</vt:i4>
      </vt:variant>
      <vt:variant>
        <vt:i4>51</vt:i4>
      </vt:variant>
      <vt:variant>
        <vt:i4>0</vt:i4>
      </vt:variant>
      <vt:variant>
        <vt:i4>5</vt:i4>
      </vt:variant>
      <vt:variant>
        <vt:lpwstr>http://school5.web-box.ru/priem-i-otchislenie-uchaschihsja/</vt:lpwstr>
      </vt:variant>
      <vt:variant>
        <vt:lpwstr/>
      </vt:variant>
      <vt:variant>
        <vt:i4>8060960</vt:i4>
      </vt:variant>
      <vt:variant>
        <vt:i4>48</vt:i4>
      </vt:variant>
      <vt:variant>
        <vt:i4>0</vt:i4>
      </vt:variant>
      <vt:variant>
        <vt:i4>5</vt:i4>
      </vt:variant>
      <vt:variant>
        <vt:lpwstr>http://school5.web-box.ru/priem-i-otchislenie-uchaschihsja/</vt:lpwstr>
      </vt:variant>
      <vt:variant>
        <vt:lpwstr/>
      </vt:variant>
      <vt:variant>
        <vt:i4>8060960</vt:i4>
      </vt:variant>
      <vt:variant>
        <vt:i4>45</vt:i4>
      </vt:variant>
      <vt:variant>
        <vt:i4>0</vt:i4>
      </vt:variant>
      <vt:variant>
        <vt:i4>5</vt:i4>
      </vt:variant>
      <vt:variant>
        <vt:lpwstr>http://school5.web-box.ru/priem-i-otchislenie-uchaschihsja/</vt:lpwstr>
      </vt:variant>
      <vt:variant>
        <vt:lpwstr/>
      </vt:variant>
      <vt:variant>
        <vt:i4>1572930</vt:i4>
      </vt:variant>
      <vt:variant>
        <vt:i4>42</vt:i4>
      </vt:variant>
      <vt:variant>
        <vt:i4>0</vt:i4>
      </vt:variant>
      <vt:variant>
        <vt:i4>5</vt:i4>
      </vt:variant>
      <vt:variant>
        <vt:lpwstr>http://school5.web-box.ru/lokalnye-normativnye-akty/</vt:lpwstr>
      </vt:variant>
      <vt:variant>
        <vt:lpwstr/>
      </vt:variant>
      <vt:variant>
        <vt:i4>1572930</vt:i4>
      </vt:variant>
      <vt:variant>
        <vt:i4>39</vt:i4>
      </vt:variant>
      <vt:variant>
        <vt:i4>0</vt:i4>
      </vt:variant>
      <vt:variant>
        <vt:i4>5</vt:i4>
      </vt:variant>
      <vt:variant>
        <vt:lpwstr>http://school5.web-box.ru/lokalnye-normativnye-akty/</vt:lpwstr>
      </vt:variant>
      <vt:variant>
        <vt:lpwstr/>
      </vt:variant>
      <vt:variant>
        <vt:i4>8060960</vt:i4>
      </vt:variant>
      <vt:variant>
        <vt:i4>36</vt:i4>
      </vt:variant>
      <vt:variant>
        <vt:i4>0</vt:i4>
      </vt:variant>
      <vt:variant>
        <vt:i4>5</vt:i4>
      </vt:variant>
      <vt:variant>
        <vt:lpwstr>http://school5.web-box.ru/priem-i-otchislenie-uchaschihsja/</vt:lpwstr>
      </vt:variant>
      <vt:variant>
        <vt:lpwstr/>
      </vt:variant>
      <vt:variant>
        <vt:i4>5898259</vt:i4>
      </vt:variant>
      <vt:variant>
        <vt:i4>33</vt:i4>
      </vt:variant>
      <vt:variant>
        <vt:i4>0</vt:i4>
      </vt:variant>
      <vt:variant>
        <vt:i4>5</vt:i4>
      </vt:variant>
      <vt:variant>
        <vt:lpwstr>http://school5.web-box.ru/osnovnye-dokumenty/</vt:lpwstr>
      </vt:variant>
      <vt:variant>
        <vt:lpwstr/>
      </vt:variant>
      <vt:variant>
        <vt:i4>6161490</vt:i4>
      </vt:variant>
      <vt:variant>
        <vt:i4>0</vt:i4>
      </vt:variant>
      <vt:variant>
        <vt:i4>0</vt:i4>
      </vt:variant>
      <vt:variant>
        <vt:i4>5</vt:i4>
      </vt:variant>
      <vt:variant>
        <vt:lpwstr>http://school5.mmc24433.cross-еdu.ru/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user</cp:lastModifiedBy>
  <cp:revision>216</cp:revision>
  <cp:lastPrinted>2020-04-08T06:38:00Z</cp:lastPrinted>
  <dcterms:created xsi:type="dcterms:W3CDTF">2017-09-10T04:48:00Z</dcterms:created>
  <dcterms:modified xsi:type="dcterms:W3CDTF">2023-04-20T03:25:00Z</dcterms:modified>
</cp:coreProperties>
</file>